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FCF8D" w14:textId="77777777" w:rsidR="00465F49" w:rsidRDefault="00465F49" w:rsidP="00465F49">
      <w:pPr>
        <w:spacing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35CA0B09" w14:textId="77777777" w:rsidR="0031396F" w:rsidRDefault="0031396F" w:rsidP="0031396F">
      <w:pPr>
        <w:rPr>
          <w:rFonts w:ascii="Arial" w:hAnsi="Arial" w:cs="Arial"/>
          <w:b/>
          <w:caps/>
        </w:rPr>
      </w:pPr>
    </w:p>
    <w:p w14:paraId="231619F2" w14:textId="77777777" w:rsidR="0031396F" w:rsidRDefault="0031396F" w:rsidP="0031396F">
      <w:pPr>
        <w:rPr>
          <w:rFonts w:ascii="Arial" w:hAnsi="Arial" w:cs="Arial"/>
          <w:b/>
          <w:caps/>
        </w:rPr>
      </w:pPr>
    </w:p>
    <w:p w14:paraId="21EE2797" w14:textId="77777777" w:rsidR="0031396F" w:rsidRDefault="0031396F" w:rsidP="0031396F">
      <w:pPr>
        <w:rPr>
          <w:rFonts w:ascii="Arial" w:hAnsi="Arial" w:cs="Arial"/>
          <w:b/>
          <w:caps/>
        </w:rPr>
      </w:pPr>
    </w:p>
    <w:p w14:paraId="48719B0E" w14:textId="77777777" w:rsidR="003029D7" w:rsidRDefault="00465F49" w:rsidP="0031396F">
      <w:pPr>
        <w:rPr>
          <w:rFonts w:ascii="Arial" w:hAnsi="Arial" w:cs="Arial"/>
          <w:b/>
          <w:caps/>
          <w:u w:val="single"/>
        </w:rPr>
      </w:pPr>
      <w:r w:rsidRPr="0031396F">
        <w:rPr>
          <w:rFonts w:ascii="Arial" w:hAnsi="Arial" w:cs="Arial"/>
          <w:b/>
          <w:caps/>
          <w:u w:val="single"/>
        </w:rPr>
        <w:t>zAMAWIAJĄCY:</w:t>
      </w:r>
      <w:r w:rsidR="003029D7">
        <w:rPr>
          <w:rFonts w:ascii="Arial" w:hAnsi="Arial" w:cs="Arial"/>
          <w:b/>
          <w:caps/>
          <w:u w:val="single"/>
        </w:rPr>
        <w:tab/>
      </w:r>
    </w:p>
    <w:p w14:paraId="495641B3" w14:textId="77777777" w:rsidR="003029D7" w:rsidRDefault="003029D7" w:rsidP="0031396F">
      <w:pPr>
        <w:rPr>
          <w:rFonts w:ascii="Arial" w:hAnsi="Arial" w:cs="Arial"/>
          <w:b/>
          <w:caps/>
          <w:u w:val="single"/>
        </w:rPr>
      </w:pPr>
    </w:p>
    <w:p w14:paraId="0D235329" w14:textId="1AEA7C8C" w:rsidR="00371AD5" w:rsidRPr="00371AD5" w:rsidRDefault="00371AD5" w:rsidP="00371AD5">
      <w:pPr>
        <w:jc w:val="center"/>
        <w:rPr>
          <w:rFonts w:ascii="Arial" w:hAnsi="Arial" w:cs="Arial"/>
          <w:b/>
          <w:caps/>
          <w:u w:val="single"/>
        </w:rPr>
      </w:pPr>
    </w:p>
    <w:p w14:paraId="1F3A0B49" w14:textId="77777777" w:rsidR="00371AD5" w:rsidRDefault="00371AD5" w:rsidP="0031396F">
      <w:pPr>
        <w:rPr>
          <w:rFonts w:ascii="Arial" w:hAnsi="Arial" w:cs="Arial"/>
          <w:b/>
          <w:caps/>
        </w:rPr>
      </w:pPr>
    </w:p>
    <w:p w14:paraId="10CFBCA0" w14:textId="77777777" w:rsidR="00371AD5" w:rsidRDefault="00371AD5" w:rsidP="0031396F">
      <w:pPr>
        <w:rPr>
          <w:rFonts w:ascii="Arial" w:hAnsi="Arial" w:cs="Arial"/>
          <w:b/>
          <w:caps/>
        </w:rPr>
      </w:pPr>
    </w:p>
    <w:p w14:paraId="0C83F615" w14:textId="77777777" w:rsidR="0031396F" w:rsidRPr="0031396F" w:rsidRDefault="00371AD5" w:rsidP="003029D7">
      <w:pPr>
        <w:jc w:val="center"/>
        <w:rPr>
          <w:rFonts w:ascii="Arial" w:hAnsi="Arial" w:cs="Arial"/>
          <w:b/>
          <w:caps/>
        </w:rPr>
      </w:pPr>
      <w:r>
        <w:rPr>
          <w:rFonts w:ascii="Arial" w:hAnsi="Arial" w:cs="Arial"/>
          <w:b/>
          <w:caps/>
        </w:rPr>
        <w:t>Zarząd Dróg Powiatowych w Parczewie</w:t>
      </w:r>
    </w:p>
    <w:p w14:paraId="3D8440B2" w14:textId="77777777" w:rsidR="0031396F" w:rsidRPr="0031396F" w:rsidRDefault="00371AD5" w:rsidP="003029D7">
      <w:pPr>
        <w:jc w:val="center"/>
        <w:rPr>
          <w:rFonts w:ascii="Arial" w:hAnsi="Arial" w:cs="Arial"/>
          <w:b/>
          <w:caps/>
        </w:rPr>
      </w:pPr>
      <w:r>
        <w:rPr>
          <w:rFonts w:ascii="Arial" w:hAnsi="Arial" w:cs="Arial"/>
          <w:b/>
          <w:caps/>
        </w:rPr>
        <w:t>ul. Kościelna 32</w:t>
      </w:r>
    </w:p>
    <w:p w14:paraId="15B2C7EE" w14:textId="77777777" w:rsidR="0031396F" w:rsidRPr="0031396F" w:rsidRDefault="00371AD5" w:rsidP="003029D7">
      <w:pPr>
        <w:jc w:val="center"/>
        <w:rPr>
          <w:rFonts w:ascii="Arial" w:hAnsi="Arial" w:cs="Arial"/>
          <w:b/>
          <w:caps/>
        </w:rPr>
      </w:pPr>
      <w:r>
        <w:rPr>
          <w:rFonts w:ascii="Arial" w:hAnsi="Arial" w:cs="Arial"/>
          <w:b/>
          <w:caps/>
        </w:rPr>
        <w:t>21-200 Parczew</w:t>
      </w:r>
    </w:p>
    <w:p w14:paraId="06ACB215" w14:textId="37819F7F" w:rsidR="00465F49" w:rsidRPr="00B007D8" w:rsidRDefault="00465F49" w:rsidP="0031396F">
      <w:pPr>
        <w:spacing w:before="480" w:line="360" w:lineRule="auto"/>
        <w:jc w:val="center"/>
        <w:rPr>
          <w:sz w:val="20"/>
          <w:szCs w:val="20"/>
        </w:rPr>
      </w:pPr>
      <w:r w:rsidRPr="00B007D8">
        <w:rPr>
          <w:sz w:val="20"/>
          <w:szCs w:val="20"/>
        </w:rPr>
        <w:t>Zaprasza do złożenia oferty w postępowaniu o udzielenie zamówienia publicznego prowadzonego w trybie podstawowym</w:t>
      </w:r>
      <w:r w:rsidR="00A33649" w:rsidRPr="00B007D8">
        <w:rPr>
          <w:sz w:val="20"/>
          <w:szCs w:val="20"/>
        </w:rPr>
        <w:t xml:space="preserve"> </w:t>
      </w:r>
      <w:r w:rsidRPr="00B007D8">
        <w:rPr>
          <w:sz w:val="20"/>
          <w:szCs w:val="20"/>
        </w:rPr>
        <w:t xml:space="preserve"> o wartości zamówienia nie przekraczającej progów unijnych o jakich stanowi art. </w:t>
      </w:r>
      <w:r w:rsidR="008B6200" w:rsidRPr="00B007D8">
        <w:rPr>
          <w:sz w:val="20"/>
          <w:szCs w:val="20"/>
        </w:rPr>
        <w:t>art. 3 ustawy z 11 września 2019 r. - Prawo zamówień publicznych (t.j.Dz. U. z 202</w:t>
      </w:r>
      <w:r w:rsidR="00B00ACD" w:rsidRPr="00B007D8">
        <w:rPr>
          <w:sz w:val="20"/>
          <w:szCs w:val="20"/>
        </w:rPr>
        <w:t>4</w:t>
      </w:r>
      <w:r w:rsidR="008B6200" w:rsidRPr="00B007D8">
        <w:rPr>
          <w:sz w:val="20"/>
          <w:szCs w:val="20"/>
        </w:rPr>
        <w:t xml:space="preserve"> r. poz. 1</w:t>
      </w:r>
      <w:r w:rsidR="00B00ACD" w:rsidRPr="00B007D8">
        <w:rPr>
          <w:sz w:val="20"/>
          <w:szCs w:val="20"/>
        </w:rPr>
        <w:t>320</w:t>
      </w:r>
      <w:r w:rsidR="005D0840" w:rsidRPr="00B007D8">
        <w:rPr>
          <w:sz w:val="20"/>
          <w:szCs w:val="20"/>
        </w:rPr>
        <w:t>)</w:t>
      </w:r>
      <w:r w:rsidR="008B6200" w:rsidRPr="00B007D8">
        <w:rPr>
          <w:sz w:val="20"/>
          <w:szCs w:val="20"/>
        </w:rPr>
        <w:t> – dalej p.z.p.</w:t>
      </w:r>
      <w:r w:rsidRPr="00B007D8">
        <w:rPr>
          <w:sz w:val="20"/>
          <w:szCs w:val="20"/>
        </w:rPr>
        <w:t xml:space="preserve">. na </w:t>
      </w:r>
      <w:r w:rsidR="00877ABA" w:rsidRPr="00B007D8">
        <w:rPr>
          <w:b/>
          <w:sz w:val="20"/>
          <w:szCs w:val="20"/>
        </w:rPr>
        <w:t>dostawy</w:t>
      </w:r>
      <w:r w:rsidR="0031396F" w:rsidRPr="00B007D8">
        <w:rPr>
          <w:sz w:val="20"/>
          <w:szCs w:val="20"/>
        </w:rPr>
        <w:t xml:space="preserve"> </w:t>
      </w:r>
      <w:r w:rsidRPr="00B007D8">
        <w:rPr>
          <w:sz w:val="20"/>
          <w:szCs w:val="20"/>
        </w:rPr>
        <w:t>pn.</w:t>
      </w:r>
    </w:p>
    <w:p w14:paraId="2A388115" w14:textId="53FB279D" w:rsidR="00465F49" w:rsidRPr="00B007D8" w:rsidRDefault="00465F49" w:rsidP="00466921">
      <w:pPr>
        <w:kinsoku w:val="0"/>
        <w:overflowPunct w:val="0"/>
        <w:spacing w:before="187" w:line="256" w:lineRule="exact"/>
        <w:ind w:left="504" w:right="432"/>
        <w:jc w:val="center"/>
        <w:textAlignment w:val="baseline"/>
        <w:rPr>
          <w:b/>
          <w:bCs/>
        </w:rPr>
      </w:pPr>
      <w:r w:rsidRPr="00B007D8">
        <w:rPr>
          <w:b/>
        </w:rPr>
        <w:t>"</w:t>
      </w:r>
      <w:r w:rsidR="00466921" w:rsidRPr="00B007D8">
        <w:rPr>
          <w:b/>
        </w:rPr>
        <w:t xml:space="preserve">  </w:t>
      </w:r>
      <w:r w:rsidR="00466921" w:rsidRPr="00B007D8">
        <w:rPr>
          <w:b/>
          <w:bCs/>
        </w:rPr>
        <w:t>Usługi zimowego utrzymania dróg  w sezonie 202</w:t>
      </w:r>
      <w:r w:rsidR="00B00ACD" w:rsidRPr="00B007D8">
        <w:rPr>
          <w:b/>
          <w:bCs/>
        </w:rPr>
        <w:t>4</w:t>
      </w:r>
      <w:r w:rsidR="00466921" w:rsidRPr="00B007D8">
        <w:rPr>
          <w:b/>
          <w:bCs/>
        </w:rPr>
        <w:t>/202</w:t>
      </w:r>
      <w:r w:rsidR="00B00ACD" w:rsidRPr="00B007D8">
        <w:rPr>
          <w:b/>
          <w:bCs/>
        </w:rPr>
        <w:t>5</w:t>
      </w:r>
      <w:r w:rsidR="00466921" w:rsidRPr="00B007D8">
        <w:rPr>
          <w:b/>
        </w:rPr>
        <w:t xml:space="preserve"> </w:t>
      </w:r>
      <w:r w:rsidRPr="00B007D8">
        <w:rPr>
          <w:b/>
        </w:rPr>
        <w:t>"</w:t>
      </w:r>
    </w:p>
    <w:p w14:paraId="54BCD7F9" w14:textId="35D8EFBB" w:rsidR="003029D7" w:rsidRPr="00B007D8" w:rsidRDefault="003029D7" w:rsidP="00466921">
      <w:pPr>
        <w:tabs>
          <w:tab w:val="center" w:pos="4536"/>
          <w:tab w:val="left" w:pos="6945"/>
        </w:tabs>
        <w:spacing w:line="360" w:lineRule="auto"/>
        <w:jc w:val="center"/>
        <w:rPr>
          <w:b/>
        </w:rPr>
      </w:pPr>
      <w:r w:rsidRPr="00B007D8">
        <w:rPr>
          <w:b/>
        </w:rPr>
        <w:t xml:space="preserve">Nr postępowania: </w:t>
      </w:r>
      <w:r w:rsidR="0062629B" w:rsidRPr="00B007D8">
        <w:rPr>
          <w:b/>
        </w:rPr>
        <w:t>ZDP.2311</w:t>
      </w:r>
      <w:r w:rsidR="00371AD5" w:rsidRPr="00B007D8">
        <w:rPr>
          <w:b/>
        </w:rPr>
        <w:t>.</w:t>
      </w:r>
      <w:r w:rsidR="00B00ACD" w:rsidRPr="00B007D8">
        <w:rPr>
          <w:b/>
        </w:rPr>
        <w:t>4</w:t>
      </w:r>
      <w:r w:rsidR="00371AD5" w:rsidRPr="00B007D8">
        <w:rPr>
          <w:b/>
        </w:rPr>
        <w:t>.202</w:t>
      </w:r>
      <w:r w:rsidR="00B00ACD" w:rsidRPr="00B007D8">
        <w:rPr>
          <w:b/>
        </w:rPr>
        <w:t>4</w:t>
      </w:r>
    </w:p>
    <w:p w14:paraId="6BB64106" w14:textId="77777777" w:rsidR="003029D7" w:rsidRPr="00B007D8" w:rsidRDefault="003029D7" w:rsidP="003029D7">
      <w:pPr>
        <w:tabs>
          <w:tab w:val="center" w:pos="4536"/>
          <w:tab w:val="left" w:pos="6945"/>
        </w:tabs>
        <w:spacing w:line="360" w:lineRule="auto"/>
        <w:jc w:val="center"/>
        <w:rPr>
          <w:caps/>
          <w:sz w:val="20"/>
          <w:szCs w:val="20"/>
        </w:rPr>
      </w:pPr>
    </w:p>
    <w:p w14:paraId="7B2C6DB2" w14:textId="77777777" w:rsidR="00833C32" w:rsidRPr="00B007D8" w:rsidRDefault="00833C32" w:rsidP="00833C32">
      <w:pPr>
        <w:tabs>
          <w:tab w:val="center" w:pos="4536"/>
          <w:tab w:val="left" w:pos="6945"/>
        </w:tabs>
        <w:spacing w:before="40" w:line="360" w:lineRule="auto"/>
        <w:jc w:val="center"/>
        <w:rPr>
          <w:b/>
          <w:color w:val="FF0000"/>
          <w:sz w:val="20"/>
          <w:szCs w:val="20"/>
        </w:rPr>
      </w:pPr>
      <w:r w:rsidRPr="00B007D8">
        <w:rPr>
          <w:b/>
          <w:color w:val="FF0000"/>
          <w:sz w:val="20"/>
          <w:szCs w:val="20"/>
        </w:rPr>
        <w:t>Przedmiotowe postępowanie prowadzone jest przy użyciu środków komunikacji elektronicznej. Komunikacja oraz składanie ofert następuje za pośrednictwem e-Zamówienia</w:t>
      </w:r>
      <w:r w:rsidRPr="00B007D8">
        <w:rPr>
          <w:b/>
          <w:color w:val="FF0000"/>
          <w:sz w:val="20"/>
          <w:szCs w:val="20"/>
        </w:rPr>
        <w:br/>
      </w:r>
      <w:bookmarkStart w:id="0" w:name="_Hlk176775929"/>
      <w:r w:rsidRPr="00B007D8">
        <w:rPr>
          <w:b/>
          <w:sz w:val="20"/>
          <w:szCs w:val="20"/>
        </w:rPr>
        <w:t>https://ezamowienia.gov.pl/</w:t>
      </w:r>
      <w:bookmarkEnd w:id="0"/>
    </w:p>
    <w:p w14:paraId="1B207DDB" w14:textId="77777777" w:rsidR="0031396F" w:rsidRPr="00B007D8" w:rsidRDefault="0031396F" w:rsidP="00171095">
      <w:pPr>
        <w:pStyle w:val="Tytu"/>
        <w:spacing w:before="120" w:after="40" w:line="360" w:lineRule="auto"/>
        <w:rPr>
          <w:rFonts w:ascii="Times New Roman" w:hAnsi="Times New Roman"/>
        </w:rPr>
      </w:pPr>
    </w:p>
    <w:p w14:paraId="4888FA66" w14:textId="77777777" w:rsidR="0031396F" w:rsidRPr="00B007D8" w:rsidRDefault="0031396F" w:rsidP="0031493C">
      <w:pPr>
        <w:tabs>
          <w:tab w:val="center" w:pos="4536"/>
          <w:tab w:val="left" w:pos="6945"/>
        </w:tabs>
        <w:spacing w:before="40" w:line="360" w:lineRule="auto"/>
        <w:ind w:left="5871"/>
        <w:jc w:val="center"/>
        <w:rPr>
          <w:sz w:val="20"/>
          <w:szCs w:val="20"/>
        </w:rPr>
      </w:pPr>
      <w:r w:rsidRPr="00B007D8">
        <w:rPr>
          <w:sz w:val="20"/>
          <w:szCs w:val="20"/>
        </w:rPr>
        <w:t>Zatwierdzono w dniu:</w:t>
      </w:r>
    </w:p>
    <w:p w14:paraId="49FAEB9A" w14:textId="06B8BC0F" w:rsidR="0031396F" w:rsidRPr="00B007D8" w:rsidRDefault="00FC37A8" w:rsidP="0031493C">
      <w:pPr>
        <w:tabs>
          <w:tab w:val="center" w:pos="4536"/>
          <w:tab w:val="left" w:pos="6945"/>
        </w:tabs>
        <w:spacing w:before="40" w:line="360" w:lineRule="auto"/>
        <w:ind w:left="5871"/>
        <w:jc w:val="center"/>
        <w:rPr>
          <w:sz w:val="20"/>
          <w:szCs w:val="20"/>
        </w:rPr>
      </w:pPr>
      <w:r>
        <w:rPr>
          <w:sz w:val="20"/>
          <w:szCs w:val="20"/>
        </w:rPr>
        <w:t>07</w:t>
      </w:r>
      <w:r w:rsidR="003B4274" w:rsidRPr="00B007D8">
        <w:rPr>
          <w:sz w:val="20"/>
          <w:szCs w:val="20"/>
        </w:rPr>
        <w:t>.</w:t>
      </w:r>
      <w:r>
        <w:rPr>
          <w:sz w:val="20"/>
          <w:szCs w:val="20"/>
        </w:rPr>
        <w:t>10</w:t>
      </w:r>
      <w:r w:rsidR="003B4274" w:rsidRPr="00B007D8">
        <w:rPr>
          <w:sz w:val="20"/>
          <w:szCs w:val="20"/>
        </w:rPr>
        <w:t>.202</w:t>
      </w:r>
      <w:r w:rsidR="00B00ACD" w:rsidRPr="00B007D8">
        <w:rPr>
          <w:sz w:val="20"/>
          <w:szCs w:val="20"/>
        </w:rPr>
        <w:t>4</w:t>
      </w:r>
      <w:r w:rsidR="0031396F" w:rsidRPr="00B007D8">
        <w:rPr>
          <w:sz w:val="20"/>
          <w:szCs w:val="20"/>
        </w:rPr>
        <w:t xml:space="preserve"> r.</w:t>
      </w:r>
    </w:p>
    <w:p w14:paraId="3A2D56E6" w14:textId="77777777" w:rsidR="0031396F" w:rsidRPr="00B007D8" w:rsidRDefault="00371AD5" w:rsidP="0031493C">
      <w:pPr>
        <w:tabs>
          <w:tab w:val="center" w:pos="4536"/>
          <w:tab w:val="left" w:pos="6945"/>
        </w:tabs>
        <w:spacing w:before="40" w:line="360" w:lineRule="auto"/>
        <w:ind w:left="5871"/>
        <w:jc w:val="center"/>
        <w:rPr>
          <w:sz w:val="20"/>
          <w:szCs w:val="20"/>
        </w:rPr>
      </w:pPr>
      <w:r w:rsidRPr="00B007D8">
        <w:rPr>
          <w:sz w:val="20"/>
          <w:szCs w:val="20"/>
        </w:rPr>
        <w:t>Renata Gogłuska-Wadyniuk</w:t>
      </w:r>
    </w:p>
    <w:p w14:paraId="786B9B3B" w14:textId="77777777" w:rsidR="0031396F" w:rsidRPr="00B007D8" w:rsidRDefault="00371AD5" w:rsidP="0031493C">
      <w:pPr>
        <w:tabs>
          <w:tab w:val="center" w:pos="4536"/>
          <w:tab w:val="left" w:pos="6945"/>
        </w:tabs>
        <w:spacing w:before="40" w:line="360" w:lineRule="auto"/>
        <w:ind w:left="5871"/>
        <w:jc w:val="center"/>
        <w:rPr>
          <w:sz w:val="20"/>
          <w:szCs w:val="20"/>
        </w:rPr>
      </w:pPr>
      <w:r w:rsidRPr="00B007D8">
        <w:rPr>
          <w:sz w:val="20"/>
          <w:szCs w:val="20"/>
        </w:rPr>
        <w:t>Dyrektor ZDP w Parczewie</w:t>
      </w:r>
    </w:p>
    <w:p w14:paraId="532F12EE" w14:textId="77777777" w:rsidR="0031396F" w:rsidRPr="00B007D8" w:rsidRDefault="0031396F" w:rsidP="00171095">
      <w:pPr>
        <w:pStyle w:val="Tytu"/>
        <w:spacing w:before="120" w:after="40" w:line="360" w:lineRule="auto"/>
        <w:rPr>
          <w:rFonts w:ascii="Times New Roman" w:hAnsi="Times New Roman"/>
          <w:sz w:val="24"/>
        </w:rPr>
      </w:pPr>
    </w:p>
    <w:p w14:paraId="4FF60EE6" w14:textId="0D20C380" w:rsidR="004659A9" w:rsidRPr="00171095" w:rsidRDefault="00371AD5" w:rsidP="00171095">
      <w:pPr>
        <w:pStyle w:val="Tytu"/>
        <w:spacing w:before="120" w:after="40" w:line="360" w:lineRule="auto"/>
        <w:rPr>
          <w:rFonts w:ascii="Times New Roman" w:hAnsi="Times New Roman"/>
          <w:caps/>
          <w:sz w:val="24"/>
        </w:rPr>
      </w:pPr>
      <w:r>
        <w:rPr>
          <w:rFonts w:ascii="Times New Roman" w:hAnsi="Times New Roman"/>
          <w:sz w:val="24"/>
        </w:rPr>
        <w:t>Parczew</w:t>
      </w:r>
      <w:r w:rsidR="00181C14" w:rsidRPr="00171095">
        <w:rPr>
          <w:rFonts w:ascii="Times New Roman" w:hAnsi="Times New Roman"/>
          <w:caps/>
          <w:sz w:val="24"/>
        </w:rPr>
        <w:t xml:space="preserve"> </w:t>
      </w:r>
      <w:r w:rsidR="00060E1E" w:rsidRPr="00171095">
        <w:rPr>
          <w:rFonts w:ascii="Times New Roman" w:hAnsi="Times New Roman"/>
          <w:caps/>
          <w:sz w:val="24"/>
        </w:rPr>
        <w:t>20</w:t>
      </w:r>
      <w:r w:rsidR="00291C20" w:rsidRPr="00171095">
        <w:rPr>
          <w:rFonts w:ascii="Times New Roman" w:hAnsi="Times New Roman"/>
          <w:caps/>
          <w:sz w:val="24"/>
        </w:rPr>
        <w:t>2</w:t>
      </w:r>
      <w:r w:rsidR="00B00ACD">
        <w:rPr>
          <w:rFonts w:ascii="Times New Roman" w:hAnsi="Times New Roman"/>
          <w:caps/>
          <w:sz w:val="24"/>
        </w:rPr>
        <w:t>4</w:t>
      </w:r>
    </w:p>
    <w:p w14:paraId="2DA6709D" w14:textId="77777777" w:rsidR="00C63065" w:rsidRPr="00171095" w:rsidRDefault="00C63065" w:rsidP="00171095">
      <w:pPr>
        <w:pStyle w:val="Tytu"/>
        <w:spacing w:before="120" w:after="40" w:line="360" w:lineRule="auto"/>
        <w:jc w:val="left"/>
        <w:rPr>
          <w:rFonts w:ascii="Times New Roman" w:hAnsi="Times New Roman"/>
          <w:caps/>
          <w:sz w:val="24"/>
        </w:rPr>
        <w:sectPr w:rsidR="00C63065" w:rsidRPr="00171095" w:rsidSect="003029D7">
          <w:headerReference w:type="default" r:id="rId8"/>
          <w:footerReference w:type="default" r:id="rId9"/>
          <w:pgSz w:w="11906" w:h="16838"/>
          <w:pgMar w:top="1417" w:right="849" w:bottom="1417" w:left="1417" w:header="708" w:footer="708" w:gutter="0"/>
          <w:cols w:space="708"/>
          <w:titlePg/>
          <w:docGrid w:linePitch="360"/>
        </w:sectPr>
      </w:pPr>
    </w:p>
    <w:p w14:paraId="62A7628F" w14:textId="77777777" w:rsidR="00415FF1" w:rsidRPr="00B007D8" w:rsidRDefault="00415FF1" w:rsidP="00B007D8">
      <w:pPr>
        <w:pStyle w:val="pkt"/>
        <w:pBdr>
          <w:bottom w:val="double" w:sz="4" w:space="1" w:color="auto"/>
        </w:pBdr>
        <w:shd w:val="clear" w:color="auto" w:fill="DAEEF3"/>
        <w:spacing w:before="0" w:after="0" w:line="276" w:lineRule="auto"/>
        <w:ind w:left="568" w:hanging="568"/>
      </w:pPr>
      <w:r w:rsidRPr="00B007D8">
        <w:rPr>
          <w:b/>
        </w:rPr>
        <w:lastRenderedPageBreak/>
        <w:t>I.</w:t>
      </w:r>
      <w:r w:rsidRPr="00B007D8">
        <w:rPr>
          <w:b/>
        </w:rPr>
        <w:tab/>
      </w:r>
      <w:r w:rsidRPr="00B007D8">
        <w:rPr>
          <w:b/>
          <w:bCs/>
          <w:kern w:val="32"/>
        </w:rPr>
        <w:t>NAZWA ORAZ ADRES ZAMAWIAJĄCEGO</w:t>
      </w:r>
    </w:p>
    <w:tbl>
      <w:tblPr>
        <w:tblW w:w="9180" w:type="dxa"/>
        <w:tblLook w:val="04A0" w:firstRow="1" w:lastRow="0" w:firstColumn="1" w:lastColumn="0" w:noHBand="0" w:noVBand="1"/>
      </w:tblPr>
      <w:tblGrid>
        <w:gridCol w:w="4361"/>
        <w:gridCol w:w="4819"/>
      </w:tblGrid>
      <w:tr w:rsidR="00415FF1" w:rsidRPr="00B007D8" w14:paraId="6DCCD0BB" w14:textId="77777777" w:rsidTr="00BA7FC9">
        <w:tc>
          <w:tcPr>
            <w:tcW w:w="4361" w:type="dxa"/>
            <w:shd w:val="clear" w:color="auto" w:fill="auto"/>
          </w:tcPr>
          <w:p w14:paraId="4A7CFB1D" w14:textId="77777777" w:rsidR="00415FF1" w:rsidRPr="00B007D8" w:rsidRDefault="00415FF1" w:rsidP="00B007D8">
            <w:pPr>
              <w:spacing w:line="276" w:lineRule="auto"/>
              <w:ind w:right="2" w:firstLine="284"/>
              <w:jc w:val="both"/>
              <w:rPr>
                <w:spacing w:val="-4"/>
                <w:sz w:val="20"/>
                <w:szCs w:val="20"/>
              </w:rPr>
            </w:pPr>
            <w:r w:rsidRPr="00B007D8">
              <w:rPr>
                <w:spacing w:val="-4"/>
                <w:sz w:val="20"/>
                <w:szCs w:val="20"/>
              </w:rPr>
              <w:t xml:space="preserve">Zamawiający: </w:t>
            </w:r>
          </w:p>
          <w:p w14:paraId="37BA6858" w14:textId="77777777" w:rsidR="00415FF1" w:rsidRPr="00B007D8" w:rsidRDefault="00415FF1" w:rsidP="00B007D8">
            <w:pPr>
              <w:spacing w:line="276" w:lineRule="auto"/>
              <w:ind w:right="2" w:firstLine="284"/>
              <w:jc w:val="both"/>
              <w:rPr>
                <w:spacing w:val="-4"/>
                <w:sz w:val="20"/>
                <w:szCs w:val="20"/>
              </w:rPr>
            </w:pPr>
            <w:r w:rsidRPr="00B007D8">
              <w:rPr>
                <w:b/>
                <w:spacing w:val="-4"/>
                <w:sz w:val="20"/>
                <w:szCs w:val="20"/>
              </w:rPr>
              <w:t>Zarząd Dróg Powiatowych w Parczewie</w:t>
            </w:r>
          </w:p>
          <w:p w14:paraId="0541C586" w14:textId="77777777" w:rsidR="00415FF1" w:rsidRPr="00B007D8" w:rsidRDefault="00415FF1" w:rsidP="00B007D8">
            <w:pPr>
              <w:spacing w:line="276" w:lineRule="auto"/>
              <w:ind w:right="2" w:firstLine="284"/>
              <w:jc w:val="both"/>
              <w:rPr>
                <w:b/>
                <w:spacing w:val="-4"/>
                <w:sz w:val="20"/>
                <w:szCs w:val="20"/>
              </w:rPr>
            </w:pPr>
            <w:r w:rsidRPr="00B007D8">
              <w:rPr>
                <w:b/>
                <w:spacing w:val="-4"/>
                <w:sz w:val="20"/>
                <w:szCs w:val="20"/>
              </w:rPr>
              <w:t xml:space="preserve">ul. Kościelna 32, </w:t>
            </w:r>
          </w:p>
          <w:p w14:paraId="47435915" w14:textId="77777777" w:rsidR="00415FF1" w:rsidRPr="00B007D8" w:rsidRDefault="00415FF1" w:rsidP="00B007D8">
            <w:pPr>
              <w:spacing w:line="276" w:lineRule="auto"/>
              <w:ind w:right="2" w:firstLine="284"/>
              <w:jc w:val="both"/>
              <w:rPr>
                <w:spacing w:val="-4"/>
                <w:sz w:val="20"/>
                <w:szCs w:val="20"/>
              </w:rPr>
            </w:pPr>
            <w:r w:rsidRPr="00B007D8">
              <w:rPr>
                <w:b/>
                <w:spacing w:val="-4"/>
                <w:sz w:val="20"/>
                <w:szCs w:val="20"/>
              </w:rPr>
              <w:t>21-200 Parczew</w:t>
            </w:r>
          </w:p>
          <w:p w14:paraId="7DBD4554" w14:textId="77777777" w:rsidR="00415FF1" w:rsidRPr="00B007D8" w:rsidRDefault="00415FF1" w:rsidP="00B007D8">
            <w:pPr>
              <w:spacing w:line="276" w:lineRule="auto"/>
              <w:ind w:right="2"/>
              <w:jc w:val="both"/>
              <w:rPr>
                <w:spacing w:val="-4"/>
                <w:sz w:val="20"/>
                <w:szCs w:val="20"/>
              </w:rPr>
            </w:pPr>
          </w:p>
        </w:tc>
        <w:tc>
          <w:tcPr>
            <w:tcW w:w="4819" w:type="dxa"/>
            <w:shd w:val="clear" w:color="auto" w:fill="auto"/>
          </w:tcPr>
          <w:p w14:paraId="6119AB63" w14:textId="77777777" w:rsidR="00415FF1" w:rsidRPr="00B007D8" w:rsidRDefault="00415FF1" w:rsidP="00B007D8">
            <w:pPr>
              <w:spacing w:line="276" w:lineRule="auto"/>
              <w:ind w:right="2"/>
              <w:jc w:val="both"/>
              <w:rPr>
                <w:spacing w:val="-4"/>
                <w:sz w:val="20"/>
                <w:szCs w:val="20"/>
              </w:rPr>
            </w:pPr>
            <w:r w:rsidRPr="00B007D8">
              <w:rPr>
                <w:spacing w:val="-4"/>
                <w:sz w:val="20"/>
                <w:szCs w:val="20"/>
              </w:rPr>
              <w:t xml:space="preserve">Adres do korespondencji: </w:t>
            </w:r>
          </w:p>
          <w:p w14:paraId="30D0E92E" w14:textId="77777777" w:rsidR="00415FF1" w:rsidRPr="00B007D8" w:rsidRDefault="00415FF1" w:rsidP="00B007D8">
            <w:pPr>
              <w:spacing w:line="276" w:lineRule="auto"/>
              <w:ind w:right="2"/>
              <w:jc w:val="both"/>
              <w:rPr>
                <w:spacing w:val="-4"/>
                <w:sz w:val="20"/>
                <w:szCs w:val="20"/>
              </w:rPr>
            </w:pPr>
            <w:r w:rsidRPr="00B007D8">
              <w:rPr>
                <w:spacing w:val="-4"/>
                <w:sz w:val="20"/>
                <w:szCs w:val="20"/>
              </w:rPr>
              <w:t>Zarząd Dróg Powiatowych w Parczewie,</w:t>
            </w:r>
          </w:p>
          <w:p w14:paraId="598E58FC" w14:textId="77777777" w:rsidR="00415FF1" w:rsidRPr="00B007D8" w:rsidRDefault="00415FF1" w:rsidP="00B007D8">
            <w:pPr>
              <w:spacing w:line="276" w:lineRule="auto"/>
              <w:ind w:right="2"/>
              <w:jc w:val="both"/>
              <w:rPr>
                <w:spacing w:val="-4"/>
                <w:sz w:val="20"/>
                <w:szCs w:val="20"/>
              </w:rPr>
            </w:pPr>
            <w:r w:rsidRPr="00B007D8">
              <w:rPr>
                <w:spacing w:val="-4"/>
                <w:sz w:val="20"/>
                <w:szCs w:val="20"/>
              </w:rPr>
              <w:t xml:space="preserve">ul. Kościelna 32, </w:t>
            </w:r>
          </w:p>
          <w:p w14:paraId="44F89C21" w14:textId="77777777" w:rsidR="00415FF1" w:rsidRPr="00B007D8" w:rsidRDefault="00415FF1" w:rsidP="00B007D8">
            <w:pPr>
              <w:spacing w:line="276" w:lineRule="auto"/>
              <w:ind w:right="2"/>
              <w:jc w:val="both"/>
              <w:rPr>
                <w:spacing w:val="-4"/>
                <w:sz w:val="20"/>
                <w:szCs w:val="20"/>
              </w:rPr>
            </w:pPr>
            <w:r w:rsidRPr="00B007D8">
              <w:rPr>
                <w:spacing w:val="-4"/>
                <w:sz w:val="20"/>
                <w:szCs w:val="20"/>
              </w:rPr>
              <w:t>21-200 Parczew</w:t>
            </w:r>
          </w:p>
          <w:p w14:paraId="108A7D00" w14:textId="77777777" w:rsidR="00415FF1" w:rsidRPr="00B007D8" w:rsidRDefault="00415FF1" w:rsidP="00B007D8">
            <w:pPr>
              <w:spacing w:line="276" w:lineRule="auto"/>
              <w:ind w:right="2"/>
              <w:jc w:val="both"/>
              <w:rPr>
                <w:spacing w:val="-4"/>
                <w:sz w:val="20"/>
                <w:szCs w:val="20"/>
              </w:rPr>
            </w:pPr>
            <w:r w:rsidRPr="00B007D8">
              <w:rPr>
                <w:spacing w:val="-4"/>
                <w:sz w:val="20"/>
                <w:szCs w:val="20"/>
              </w:rPr>
              <w:t>tel. 83 355 17 94</w:t>
            </w:r>
          </w:p>
          <w:p w14:paraId="2BEA28C4" w14:textId="77777777" w:rsidR="00415FF1" w:rsidRPr="00B007D8" w:rsidRDefault="00415FF1" w:rsidP="00B007D8">
            <w:pPr>
              <w:spacing w:line="276" w:lineRule="auto"/>
              <w:ind w:right="2"/>
              <w:jc w:val="both"/>
              <w:rPr>
                <w:color w:val="0070C0"/>
                <w:spacing w:val="-4"/>
                <w:sz w:val="20"/>
                <w:szCs w:val="20"/>
                <w:lang w:val="en-US"/>
              </w:rPr>
            </w:pPr>
            <w:r w:rsidRPr="00B007D8">
              <w:rPr>
                <w:spacing w:val="-4"/>
                <w:sz w:val="20"/>
                <w:szCs w:val="20"/>
                <w:lang w:val="en-US"/>
              </w:rPr>
              <w:t xml:space="preserve">email: </w:t>
            </w:r>
            <w:hyperlink r:id="rId10" w:history="1">
              <w:r w:rsidRPr="00B007D8">
                <w:rPr>
                  <w:rStyle w:val="Hipercze"/>
                  <w:color w:val="0070C0"/>
                  <w:spacing w:val="-4"/>
                  <w:sz w:val="20"/>
                  <w:szCs w:val="20"/>
                  <w:u w:val="none"/>
                  <w:lang w:val="en-US"/>
                </w:rPr>
                <w:t>zdpparczew@parczew.pl</w:t>
              </w:r>
            </w:hyperlink>
            <w:r w:rsidRPr="00B007D8">
              <w:rPr>
                <w:color w:val="0070C0"/>
                <w:spacing w:val="-4"/>
                <w:sz w:val="20"/>
                <w:szCs w:val="20"/>
                <w:lang w:val="en-US"/>
              </w:rPr>
              <w:t xml:space="preserve"> </w:t>
            </w:r>
          </w:p>
          <w:p w14:paraId="512AB0C8" w14:textId="77777777" w:rsidR="00415FF1" w:rsidRPr="00B007D8" w:rsidRDefault="00415FF1" w:rsidP="00B007D8">
            <w:pPr>
              <w:spacing w:line="276" w:lineRule="auto"/>
              <w:ind w:right="2"/>
              <w:jc w:val="both"/>
              <w:rPr>
                <w:spacing w:val="-4"/>
                <w:sz w:val="20"/>
                <w:szCs w:val="20"/>
              </w:rPr>
            </w:pPr>
            <w:r w:rsidRPr="00B007D8">
              <w:rPr>
                <w:color w:val="0070C0"/>
                <w:spacing w:val="-4"/>
                <w:sz w:val="20"/>
                <w:szCs w:val="20"/>
                <w:lang w:val="en-US"/>
              </w:rPr>
              <w:t>https://ezamowienia.gov.pl</w:t>
            </w:r>
          </w:p>
        </w:tc>
      </w:tr>
    </w:tbl>
    <w:p w14:paraId="65707B3C" w14:textId="77777777" w:rsidR="00415FF1" w:rsidRPr="00B007D8" w:rsidRDefault="00415FF1" w:rsidP="00B007D8">
      <w:pPr>
        <w:pStyle w:val="pkt"/>
        <w:pBdr>
          <w:bottom w:val="double" w:sz="4" w:space="1" w:color="auto"/>
        </w:pBdr>
        <w:shd w:val="clear" w:color="auto" w:fill="DAEEF3"/>
        <w:spacing w:before="0" w:after="0" w:line="276" w:lineRule="auto"/>
        <w:ind w:left="568" w:hanging="568"/>
        <w:rPr>
          <w:b/>
        </w:rPr>
      </w:pPr>
      <w:r w:rsidRPr="00B007D8">
        <w:rPr>
          <w:b/>
        </w:rPr>
        <w:t>II.</w:t>
      </w:r>
      <w:r w:rsidRPr="00B007D8">
        <w:rPr>
          <w:b/>
        </w:rPr>
        <w:tab/>
        <w:t>OCHRONA DANYCH OSOBOWYCH</w:t>
      </w:r>
    </w:p>
    <w:p w14:paraId="27349CD1" w14:textId="77777777" w:rsidR="00415FF1" w:rsidRPr="00B007D8" w:rsidRDefault="00415FF1" w:rsidP="00B007D8">
      <w:pPr>
        <w:pStyle w:val="Akapitzlist"/>
        <w:widowControl w:val="0"/>
        <w:numPr>
          <w:ilvl w:val="0"/>
          <w:numId w:val="29"/>
        </w:numPr>
        <w:autoSpaceDE w:val="0"/>
        <w:autoSpaceDN w:val="0"/>
        <w:spacing w:line="276" w:lineRule="auto"/>
        <w:ind w:left="284" w:hanging="284"/>
        <w:jc w:val="both"/>
      </w:pPr>
      <w:r w:rsidRPr="00B007D8">
        <w:t xml:space="preserve">Na podstawie art. 19 ust. 1 PZP w związku z art. art. 13 ust. 1-3 </w:t>
      </w:r>
      <w:r w:rsidRPr="00B007D8">
        <w:rPr>
          <w:i/>
          <w:iCs/>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B007D8">
        <w:t>, dalej „RODO”, Zamawiający informuje, że:</w:t>
      </w:r>
    </w:p>
    <w:p w14:paraId="2870C69C"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 xml:space="preserve">administratorem Państwa danych osobowych jest Zarząd Dróg Powiatowych w Parczewie, </w:t>
      </w:r>
      <w:r w:rsidRPr="00B007D8">
        <w:br/>
        <w:t>ul. Kościelna 32, 21-200 Parczew;</w:t>
      </w:r>
    </w:p>
    <w:p w14:paraId="0980097F"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administrator wyznaczył Inspektora Danych Osobowych, Ma Pani/Pan prawo do skontaktowania się z Inspektorem Ochrony Danych poprzez wysłanie wiadomości elektronicznej na adres: zdp.iodo@parczew.pl lub wysyłając korespondencję na adres: Zarząd Dróg Powiatowych w Parczewie, ul. Kościelna 32, 21-200 Parczew;</w:t>
      </w:r>
    </w:p>
    <w:p w14:paraId="0FF8F0CE"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Państwa dane osobowe przetwarzane będą na podstawie art. 6 ust. 1 lit. c RODO w celu związanym z niniejszym postępowaniem o udzielenie zamówienia publicznego, które jest prowadzone w trybie przetargu nieograniczonego;</w:t>
      </w:r>
    </w:p>
    <w:p w14:paraId="5C3AD3FE"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odbiorcami Państwa danych osobowych będą osoby lub podmioty, którym udostępniona zostanie dokumentacja postępowania w oparciu o art. 74 PZP;</w:t>
      </w:r>
    </w:p>
    <w:p w14:paraId="57E3AA36"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Państwa dane osobowe będą przechowywane, zgodnie z art. 78 ust. 1 PZP przez okres 4 lat od dnia zakończenia postępowania o udzielenie zamówienia, a jeżeli czas trwania umowy przekracza 4 lata, okres przechowywania obejmuje cały czas trwania umowy (art. 78 ust. 4 PZP);</w:t>
      </w:r>
    </w:p>
    <w:p w14:paraId="5405CBE2"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obowiązek podania przez Państwa danych osobowych bezpośrednio dotyczących Państwa jest wymogiem określonym w przepisach PZP, związanym z udziałem w niniejszym postępowaniu;</w:t>
      </w:r>
    </w:p>
    <w:p w14:paraId="7D6B7703"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w odniesieniu do Państwa danych osobowych decyzje nie będą podejmowane w sposób zautomatyzowany, stosownie do postanowień art. 22 RODO;</w:t>
      </w:r>
    </w:p>
    <w:p w14:paraId="1EC1AD18"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posiadają Państwo:</w:t>
      </w:r>
    </w:p>
    <w:p w14:paraId="071A4711" w14:textId="77777777" w:rsidR="00415FF1" w:rsidRPr="00B007D8" w:rsidRDefault="00415FF1" w:rsidP="00B007D8">
      <w:pPr>
        <w:pStyle w:val="Akapitzlist"/>
        <w:widowControl w:val="0"/>
        <w:numPr>
          <w:ilvl w:val="2"/>
          <w:numId w:val="29"/>
        </w:numPr>
        <w:autoSpaceDE w:val="0"/>
        <w:autoSpaceDN w:val="0"/>
        <w:spacing w:line="276" w:lineRule="auto"/>
        <w:ind w:left="1418" w:hanging="567"/>
        <w:jc w:val="both"/>
      </w:pPr>
      <w:bookmarkStart w:id="1" w:name="_Hlk64450860"/>
      <w:r w:rsidRPr="00B007D8">
        <w:t>zgodnie z</w:t>
      </w:r>
      <w:bookmarkEnd w:id="1"/>
      <w:r w:rsidRPr="00B007D8">
        <w:t xml:space="preserve"> art. 15 RODO - prawo dostępu do danych osobowych Państwa dotyczących (z zastrzeżeniem, że w sytuacji, gdy skorzystanie z tego prawa wymagałoby po stronie administratora niewspółmiernie dużego wysiłku, mogą Państwo zostać zobowiązani do wskazania dodatkowych informacji mających na celu sprecyzowanie żądania, w szczególności podania nazwy lub daty postępowania o udzielenie zamówienia publicznego albo sprecyzowania nazwy lub daty zakończonego postępowania o udzielenie zamówienia);</w:t>
      </w:r>
    </w:p>
    <w:p w14:paraId="16250662" w14:textId="77777777" w:rsidR="00415FF1" w:rsidRPr="00B007D8" w:rsidRDefault="00415FF1" w:rsidP="00B007D8">
      <w:pPr>
        <w:pStyle w:val="Akapitzlist"/>
        <w:widowControl w:val="0"/>
        <w:numPr>
          <w:ilvl w:val="2"/>
          <w:numId w:val="29"/>
        </w:numPr>
        <w:autoSpaceDE w:val="0"/>
        <w:autoSpaceDN w:val="0"/>
        <w:spacing w:line="276" w:lineRule="auto"/>
        <w:ind w:left="1418" w:hanging="567"/>
        <w:jc w:val="both"/>
      </w:pPr>
      <w:r w:rsidRPr="00B007D8">
        <w:t>zgodnie z art. 16 RODO - prawo do sprostowania Państwa danych osobowych (z tym, że skorzystanie z prawa do sprostowania nie może skutkować zmianą wyniku postępowania o udzielenie zamówienia publicznego ani zmianą postanowień umowy w zakresie niezgodnym z PZP oraz nie może naruszać integralności protokołu z postępowania oraz załączników do niego);</w:t>
      </w:r>
    </w:p>
    <w:p w14:paraId="2572A1B7" w14:textId="77777777" w:rsidR="00415FF1" w:rsidRPr="00B007D8" w:rsidRDefault="00415FF1" w:rsidP="00B007D8">
      <w:pPr>
        <w:pStyle w:val="Akapitzlist"/>
        <w:widowControl w:val="0"/>
        <w:numPr>
          <w:ilvl w:val="2"/>
          <w:numId w:val="29"/>
        </w:numPr>
        <w:autoSpaceDE w:val="0"/>
        <w:autoSpaceDN w:val="0"/>
        <w:spacing w:line="276" w:lineRule="auto"/>
        <w:ind w:left="1418" w:hanging="567"/>
        <w:jc w:val="both"/>
      </w:pPr>
      <w:r w:rsidRPr="00B007D8">
        <w:t>zgodnie z art. 18 RODO -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9B2A13A" w14:textId="77777777" w:rsidR="00415FF1" w:rsidRPr="00B007D8" w:rsidRDefault="00415FF1" w:rsidP="00B007D8">
      <w:pPr>
        <w:pStyle w:val="Akapitzlist"/>
        <w:widowControl w:val="0"/>
        <w:numPr>
          <w:ilvl w:val="2"/>
          <w:numId w:val="29"/>
        </w:numPr>
        <w:autoSpaceDE w:val="0"/>
        <w:autoSpaceDN w:val="0"/>
        <w:spacing w:line="276" w:lineRule="auto"/>
        <w:ind w:left="1418" w:hanging="567"/>
        <w:jc w:val="both"/>
      </w:pPr>
      <w:r w:rsidRPr="00B007D8">
        <w:t xml:space="preserve">prawo do wniesienia skargi do Prezesa Urzędu Ochrony Danych Osobowych, gdy uznają </w:t>
      </w:r>
      <w:r w:rsidRPr="00B007D8">
        <w:lastRenderedPageBreak/>
        <w:t xml:space="preserve">Państwo, że przetwarzanie Państwa danych osobowych narusza przepisy RODO;  </w:t>
      </w:r>
    </w:p>
    <w:p w14:paraId="14E00D4F" w14:textId="77777777" w:rsidR="00415FF1" w:rsidRPr="00B007D8" w:rsidRDefault="00415FF1" w:rsidP="00B007D8">
      <w:pPr>
        <w:pStyle w:val="Akapitzlist"/>
        <w:widowControl w:val="0"/>
        <w:numPr>
          <w:ilvl w:val="1"/>
          <w:numId w:val="29"/>
        </w:numPr>
        <w:autoSpaceDE w:val="0"/>
        <w:autoSpaceDN w:val="0"/>
        <w:spacing w:line="276" w:lineRule="auto"/>
        <w:ind w:left="851" w:hanging="567"/>
        <w:jc w:val="both"/>
      </w:pPr>
      <w:r w:rsidRPr="00B007D8">
        <w:t>nie przysługuje Państwu:</w:t>
      </w:r>
    </w:p>
    <w:p w14:paraId="726B3E01" w14:textId="77777777" w:rsidR="00415FF1" w:rsidRPr="00B007D8" w:rsidRDefault="00415FF1" w:rsidP="00B007D8">
      <w:pPr>
        <w:pStyle w:val="Akapitzlist"/>
        <w:widowControl w:val="0"/>
        <w:numPr>
          <w:ilvl w:val="2"/>
          <w:numId w:val="29"/>
        </w:numPr>
        <w:autoSpaceDE w:val="0"/>
        <w:autoSpaceDN w:val="0"/>
        <w:spacing w:line="276" w:lineRule="auto"/>
        <w:ind w:left="1418" w:hanging="578"/>
        <w:jc w:val="both"/>
      </w:pPr>
      <w:r w:rsidRPr="00B007D8">
        <w:t>zgodnie z art. 17 ust. 3 lit. b, d lub e RODO - prawo do usunięcia danych osobowych;</w:t>
      </w:r>
    </w:p>
    <w:p w14:paraId="17368FF2" w14:textId="77777777" w:rsidR="00415FF1" w:rsidRPr="00B007D8" w:rsidRDefault="00415FF1" w:rsidP="00B007D8">
      <w:pPr>
        <w:pStyle w:val="Akapitzlist"/>
        <w:widowControl w:val="0"/>
        <w:numPr>
          <w:ilvl w:val="2"/>
          <w:numId w:val="29"/>
        </w:numPr>
        <w:autoSpaceDE w:val="0"/>
        <w:autoSpaceDN w:val="0"/>
        <w:spacing w:line="276" w:lineRule="auto"/>
        <w:ind w:left="1418" w:hanging="578"/>
        <w:jc w:val="both"/>
      </w:pPr>
      <w:r w:rsidRPr="00B007D8">
        <w:t>prawo do przenoszenia danych osobowych, o którym mowa w art. 20 RODO;</w:t>
      </w:r>
    </w:p>
    <w:p w14:paraId="233CF9D4" w14:textId="77777777" w:rsidR="00415FF1" w:rsidRPr="00B007D8" w:rsidRDefault="00415FF1" w:rsidP="00B007D8">
      <w:pPr>
        <w:pStyle w:val="Akapitzlist"/>
        <w:widowControl w:val="0"/>
        <w:numPr>
          <w:ilvl w:val="2"/>
          <w:numId w:val="29"/>
        </w:numPr>
        <w:autoSpaceDE w:val="0"/>
        <w:autoSpaceDN w:val="0"/>
        <w:spacing w:line="276" w:lineRule="auto"/>
        <w:ind w:left="1418" w:hanging="578"/>
        <w:jc w:val="both"/>
      </w:pPr>
      <w:r w:rsidRPr="00B007D8">
        <w:t xml:space="preserve">zgodnie z art. 21 RODO prawo sprzeciwu, wobec przetwarzania danych osobowych, gdyż podstawą prawną przetwarzania Państwa danych osobowych jest art. 6 ust. 1 lit. c RODO; </w:t>
      </w:r>
    </w:p>
    <w:p w14:paraId="7548F55B" w14:textId="77777777" w:rsidR="00415FF1" w:rsidRPr="00B007D8" w:rsidRDefault="00415FF1" w:rsidP="00B007D8">
      <w:pPr>
        <w:pStyle w:val="Akapitzlist"/>
        <w:widowControl w:val="0"/>
        <w:numPr>
          <w:ilvl w:val="2"/>
          <w:numId w:val="29"/>
        </w:numPr>
        <w:autoSpaceDE w:val="0"/>
        <w:autoSpaceDN w:val="0"/>
        <w:spacing w:line="276" w:lineRule="auto"/>
        <w:ind w:left="1418" w:hanging="578"/>
        <w:jc w:val="both"/>
      </w:pPr>
      <w:r w:rsidRPr="00B007D8">
        <w:t>przysługuje Państwu prawo wniesienia skargi do organu nadzorczego na niezgodne z RODO przetwarzanie Państwa danych osobowych przez administratora. Organem właściwym dla przedmiotowej skargi jest Urząd Ochrony Danych Osobowych, ul. Stawki 2, 00-193 Warszawa</w:t>
      </w:r>
    </w:p>
    <w:p w14:paraId="0AF99EDF" w14:textId="77777777" w:rsidR="00415FF1" w:rsidRPr="00B007D8" w:rsidRDefault="00415FF1" w:rsidP="00B007D8">
      <w:pPr>
        <w:pStyle w:val="text-justify"/>
        <w:shd w:val="clear" w:color="auto" w:fill="FFFFFF"/>
        <w:spacing w:before="0" w:beforeAutospacing="0" w:after="0" w:afterAutospacing="0" w:line="276" w:lineRule="auto"/>
        <w:ind w:left="142"/>
        <w:jc w:val="both"/>
        <w:rPr>
          <w:sz w:val="20"/>
          <w:szCs w:val="20"/>
        </w:rPr>
      </w:pPr>
      <w:r w:rsidRPr="00B007D8">
        <w:rPr>
          <w:sz w:val="20"/>
          <w:szCs w:val="20"/>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25507966" w14:textId="77777777" w:rsidR="00415FF1" w:rsidRPr="00B007D8" w:rsidRDefault="00415FF1" w:rsidP="00B007D8">
      <w:pPr>
        <w:pStyle w:val="text-justify"/>
        <w:shd w:val="clear" w:color="auto" w:fill="FFFFFF"/>
        <w:spacing w:before="0" w:beforeAutospacing="0" w:after="0" w:afterAutospacing="0" w:line="276" w:lineRule="auto"/>
        <w:ind w:left="142"/>
        <w:jc w:val="both"/>
        <w:rPr>
          <w:sz w:val="20"/>
          <w:szCs w:val="20"/>
        </w:rPr>
      </w:pPr>
      <w:r w:rsidRPr="00B007D8">
        <w:rPr>
          <w:sz w:val="20"/>
          <w:szCs w:val="20"/>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1B4E143A" w14:textId="77777777" w:rsidR="00415FF1" w:rsidRPr="00B007D8" w:rsidRDefault="00415FF1" w:rsidP="00B007D8">
      <w:pPr>
        <w:pStyle w:val="text-justify"/>
        <w:shd w:val="clear" w:color="auto" w:fill="FFFFFF"/>
        <w:spacing w:before="0" w:beforeAutospacing="0" w:after="0" w:afterAutospacing="0" w:line="276" w:lineRule="auto"/>
        <w:ind w:left="142"/>
        <w:jc w:val="both"/>
        <w:rPr>
          <w:sz w:val="20"/>
          <w:szCs w:val="20"/>
        </w:rPr>
      </w:pPr>
      <w:r w:rsidRPr="00B007D8">
        <w:rPr>
          <w:sz w:val="20"/>
          <w:szCs w:val="20"/>
        </w:rPr>
        <w:t>Wystąpienie z żądaniem, o którym mowa w art. 18 ust. 1 rozporządzenia 2016/679, nie ogranicza przetwarzania danych osobowych do czasu zakończenia postępowania o udzielenie zamówienia publicznego lub konkursu.</w:t>
      </w:r>
    </w:p>
    <w:p w14:paraId="1D6AA434" w14:textId="77777777" w:rsidR="00415FF1" w:rsidRDefault="00415FF1" w:rsidP="00B007D8">
      <w:pPr>
        <w:spacing w:line="276" w:lineRule="auto"/>
        <w:ind w:left="142"/>
        <w:jc w:val="both"/>
        <w:rPr>
          <w:sz w:val="20"/>
          <w:szCs w:val="20"/>
          <w:shd w:val="clear" w:color="auto" w:fill="FFFFFF"/>
        </w:rPr>
      </w:pPr>
      <w:r w:rsidRPr="00B007D8">
        <w:rPr>
          <w:sz w:val="20"/>
          <w:szCs w:val="20"/>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5A6ED7EB" w14:textId="77777777" w:rsidR="00B007D8" w:rsidRPr="00B007D8" w:rsidRDefault="00B007D8" w:rsidP="00B007D8">
      <w:pPr>
        <w:spacing w:line="276" w:lineRule="auto"/>
        <w:ind w:left="142"/>
        <w:jc w:val="both"/>
        <w:rPr>
          <w:sz w:val="20"/>
          <w:szCs w:val="20"/>
          <w:shd w:val="clear" w:color="auto" w:fill="FFFFFF"/>
        </w:rPr>
      </w:pPr>
    </w:p>
    <w:p w14:paraId="52A3E638" w14:textId="77777777" w:rsidR="007B7462" w:rsidRPr="00B007D8" w:rsidRDefault="00171095" w:rsidP="00B007D8">
      <w:pPr>
        <w:pStyle w:val="pkt"/>
        <w:pBdr>
          <w:bottom w:val="double" w:sz="4" w:space="1" w:color="auto"/>
        </w:pBdr>
        <w:shd w:val="clear" w:color="auto" w:fill="DAEEF3"/>
        <w:spacing w:before="0" w:after="0" w:line="276" w:lineRule="auto"/>
        <w:ind w:left="568" w:hanging="568"/>
        <w:rPr>
          <w:b/>
        </w:rPr>
      </w:pPr>
      <w:r w:rsidRPr="00B007D8">
        <w:rPr>
          <w:b/>
        </w:rPr>
        <w:t>III.</w:t>
      </w:r>
      <w:r w:rsidRPr="00B007D8">
        <w:rPr>
          <w:b/>
        </w:rPr>
        <w:tab/>
      </w:r>
      <w:r w:rsidR="007B7462" w:rsidRPr="00B007D8">
        <w:rPr>
          <w:b/>
        </w:rPr>
        <w:t>TRYB UDZIELENIA ZAMÓWIENIA</w:t>
      </w:r>
    </w:p>
    <w:p w14:paraId="74C3C1B1" w14:textId="77777777" w:rsidR="00F56513" w:rsidRPr="00B007D8" w:rsidRDefault="00171095" w:rsidP="00B007D8">
      <w:pPr>
        <w:pStyle w:val="pkt"/>
        <w:spacing w:before="0" w:after="0" w:line="276" w:lineRule="auto"/>
        <w:ind w:left="426" w:hanging="426"/>
      </w:pPr>
      <w:r w:rsidRPr="00B007D8">
        <w:rPr>
          <w:b/>
        </w:rPr>
        <w:t>1.</w:t>
      </w:r>
      <w:r w:rsidRPr="00B007D8">
        <w:rPr>
          <w:b/>
        </w:rPr>
        <w:tab/>
      </w:r>
      <w:r w:rsidR="00F56513" w:rsidRPr="00B007D8">
        <w:t xml:space="preserve">Niniejsze postępowanie prowadzone jest w trybie </w:t>
      </w:r>
      <w:r w:rsidR="006204E8" w:rsidRPr="00B007D8">
        <w:t>podstawowym</w:t>
      </w:r>
      <w:r w:rsidR="00A33649" w:rsidRPr="00B007D8">
        <w:t xml:space="preserve"> z prawem opcji </w:t>
      </w:r>
      <w:r w:rsidR="006204E8" w:rsidRPr="00B007D8">
        <w:t xml:space="preserve"> o jakim stanowi art. 275 pkt </w:t>
      </w:r>
      <w:r w:rsidR="00877ABA" w:rsidRPr="00B007D8">
        <w:t>1</w:t>
      </w:r>
      <w:r w:rsidR="006204E8" w:rsidRPr="00B007D8">
        <w:t xml:space="preserve"> </w:t>
      </w:r>
      <w:r w:rsidR="00740603" w:rsidRPr="00B007D8">
        <w:t>p.z.p.</w:t>
      </w:r>
      <w:r w:rsidR="00A33649" w:rsidRPr="00B007D8">
        <w:t xml:space="preserve">, art. 441 ust. 1 p.z.p. </w:t>
      </w:r>
      <w:r w:rsidR="00740603" w:rsidRPr="00B007D8">
        <w:t xml:space="preserve"> </w:t>
      </w:r>
      <w:r w:rsidR="00F56513" w:rsidRPr="00B007D8">
        <w:t xml:space="preserve">oraz niniejszej Specyfikacji Warunków Zamówienia, zwaną dalej </w:t>
      </w:r>
      <w:r w:rsidRPr="00B007D8">
        <w:t>"</w:t>
      </w:r>
      <w:r w:rsidR="00F56513" w:rsidRPr="00B007D8">
        <w:t>SWZ</w:t>
      </w:r>
      <w:r w:rsidRPr="00B007D8">
        <w:t>"</w:t>
      </w:r>
      <w:r w:rsidR="00F56513" w:rsidRPr="00B007D8">
        <w:t>.</w:t>
      </w:r>
      <w:r w:rsidR="006204E8" w:rsidRPr="00B007D8">
        <w:t xml:space="preserve"> </w:t>
      </w:r>
    </w:p>
    <w:p w14:paraId="73494410" w14:textId="5DD9ADF7" w:rsidR="00B00ACD" w:rsidRPr="00B007D8" w:rsidRDefault="00171095" w:rsidP="00460F4D">
      <w:pPr>
        <w:pStyle w:val="pkt"/>
        <w:spacing w:before="0" w:after="0" w:line="276" w:lineRule="auto"/>
        <w:ind w:left="426" w:hanging="426"/>
        <w:rPr>
          <w:color w:val="FF0000"/>
        </w:rPr>
      </w:pPr>
      <w:r w:rsidRPr="00B007D8">
        <w:rPr>
          <w:b/>
        </w:rPr>
        <w:t>2.</w:t>
      </w:r>
      <w:r w:rsidRPr="00B007D8">
        <w:rPr>
          <w:b/>
        </w:rPr>
        <w:tab/>
      </w:r>
      <w:r w:rsidR="006204E8" w:rsidRPr="00B007D8">
        <w:t>Zamawiający nie przewiduje wyboru najkorzystniejszej oferty z możliwością prowadzenia negocjacji.</w:t>
      </w:r>
      <w:r w:rsidR="006204E8" w:rsidRPr="00B007D8">
        <w:rPr>
          <w:color w:val="FF0000"/>
        </w:rPr>
        <w:t xml:space="preserve"> </w:t>
      </w:r>
    </w:p>
    <w:p w14:paraId="04DDA83D" w14:textId="5CC0B8EA" w:rsidR="006204E8" w:rsidRPr="00B007D8" w:rsidRDefault="00460F4D" w:rsidP="00B007D8">
      <w:pPr>
        <w:pStyle w:val="pkt"/>
        <w:spacing w:before="0" w:after="0" w:line="276" w:lineRule="auto"/>
        <w:ind w:left="426" w:hanging="426"/>
      </w:pPr>
      <w:r>
        <w:rPr>
          <w:b/>
        </w:rPr>
        <w:t>3</w:t>
      </w:r>
      <w:r w:rsidR="00171095" w:rsidRPr="00B007D8">
        <w:rPr>
          <w:b/>
        </w:rPr>
        <w:t>.</w:t>
      </w:r>
      <w:r w:rsidR="00171095" w:rsidRPr="00B007D8">
        <w:rPr>
          <w:b/>
        </w:rPr>
        <w:tab/>
      </w:r>
      <w:r w:rsidR="003C7684" w:rsidRPr="00B007D8">
        <w:t>Szacunkowa wartość</w:t>
      </w:r>
      <w:r w:rsidR="007A3EC3" w:rsidRPr="00B007D8">
        <w:t xml:space="preserve"> przedmiotowego</w:t>
      </w:r>
      <w:r w:rsidR="003C7684" w:rsidRPr="00B007D8">
        <w:t xml:space="preserve"> zamówienia nie przekracza </w:t>
      </w:r>
      <w:r w:rsidR="006204E8" w:rsidRPr="00B007D8">
        <w:t xml:space="preserve">progów unijnych o jakich mowa w art. 3 ustawy </w:t>
      </w:r>
      <w:r w:rsidR="008A3A90" w:rsidRPr="00B007D8">
        <w:t xml:space="preserve">p.z.p. </w:t>
      </w:r>
      <w:r w:rsidR="006204E8" w:rsidRPr="00B007D8">
        <w:t xml:space="preserve"> </w:t>
      </w:r>
    </w:p>
    <w:p w14:paraId="468BD3DF" w14:textId="7CC198C3" w:rsidR="003C7684" w:rsidRPr="00B007D8" w:rsidRDefault="00460F4D" w:rsidP="00B007D8">
      <w:pPr>
        <w:pStyle w:val="pkt"/>
        <w:spacing w:before="0" w:after="0" w:line="276" w:lineRule="auto"/>
        <w:ind w:left="426" w:hanging="426"/>
      </w:pPr>
      <w:r>
        <w:rPr>
          <w:b/>
        </w:rPr>
        <w:t>4</w:t>
      </w:r>
      <w:r w:rsidR="00171095" w:rsidRPr="00B007D8">
        <w:rPr>
          <w:b/>
        </w:rPr>
        <w:t>.</w:t>
      </w:r>
      <w:r w:rsidR="00171095" w:rsidRPr="00B007D8">
        <w:rPr>
          <w:b/>
        </w:rPr>
        <w:tab/>
      </w:r>
      <w:r w:rsidR="003C7684" w:rsidRPr="00B007D8">
        <w:t>Zamawiający nie przewiduje aukcji elektronicznej.</w:t>
      </w:r>
    </w:p>
    <w:p w14:paraId="7D4BF630" w14:textId="043C458B" w:rsidR="006204E8" w:rsidRPr="00B007D8" w:rsidRDefault="00460F4D" w:rsidP="00B007D8">
      <w:pPr>
        <w:pStyle w:val="pkt"/>
        <w:spacing w:before="0" w:after="0" w:line="276" w:lineRule="auto"/>
        <w:ind w:left="426" w:hanging="426"/>
      </w:pPr>
      <w:r>
        <w:rPr>
          <w:b/>
        </w:rPr>
        <w:t>5</w:t>
      </w:r>
      <w:r w:rsidR="00171095" w:rsidRPr="00B007D8">
        <w:rPr>
          <w:b/>
        </w:rPr>
        <w:t>.</w:t>
      </w:r>
      <w:r w:rsidR="00171095" w:rsidRPr="00B007D8">
        <w:rPr>
          <w:b/>
        </w:rPr>
        <w:tab/>
      </w:r>
      <w:r w:rsidR="006204E8" w:rsidRPr="00B007D8">
        <w:t>Zamawiający nie przewiduje złożenia oferty w postaci katalogów elektronicznych.</w:t>
      </w:r>
    </w:p>
    <w:p w14:paraId="66308A05" w14:textId="77777777" w:rsidR="0022144E" w:rsidRPr="00B007D8" w:rsidRDefault="00171095" w:rsidP="00B007D8">
      <w:pPr>
        <w:pStyle w:val="pkt"/>
        <w:spacing w:before="0" w:after="0" w:line="276" w:lineRule="auto"/>
        <w:ind w:left="426" w:hanging="426"/>
      </w:pPr>
      <w:r w:rsidRPr="00B007D8">
        <w:rPr>
          <w:b/>
        </w:rPr>
        <w:t>7.</w:t>
      </w:r>
      <w:r w:rsidRPr="00B007D8">
        <w:rPr>
          <w:b/>
        </w:rPr>
        <w:tab/>
      </w:r>
      <w:r w:rsidR="003C7684" w:rsidRPr="00B007D8">
        <w:t>Zamawiający nie prowadzi postępowania w celu zawarcia umowy ramowej.</w:t>
      </w:r>
    </w:p>
    <w:p w14:paraId="6F2BC1F2" w14:textId="3AF8994C" w:rsidR="00A40145" w:rsidRPr="00B007D8" w:rsidRDefault="00460F4D" w:rsidP="00B007D8">
      <w:pPr>
        <w:pStyle w:val="pkt"/>
        <w:spacing w:before="0" w:after="0" w:line="276" w:lineRule="auto"/>
        <w:ind w:left="426" w:hanging="426"/>
      </w:pPr>
      <w:r>
        <w:rPr>
          <w:b/>
        </w:rPr>
        <w:t>8</w:t>
      </w:r>
      <w:r w:rsidR="00171095" w:rsidRPr="00B007D8">
        <w:rPr>
          <w:b/>
        </w:rPr>
        <w:t>.</w:t>
      </w:r>
      <w:r w:rsidR="00171095" w:rsidRPr="00B007D8">
        <w:rPr>
          <w:b/>
        </w:rPr>
        <w:tab/>
      </w:r>
      <w:r w:rsidR="004836E1" w:rsidRPr="00B007D8">
        <w:t xml:space="preserve">Zamawiający </w:t>
      </w:r>
      <w:r w:rsidR="00941972" w:rsidRPr="00B007D8">
        <w:t xml:space="preserve">nie zastrzega możliwości ubiegania się o udzielenie zamówienia wyłącznie przez wykonawców, o których mowa w art. 94 p.z.p. </w:t>
      </w:r>
      <w:r w:rsidR="00A40145" w:rsidRPr="00B007D8">
        <w:rPr>
          <w:color w:val="FF0000"/>
        </w:rPr>
        <w:t xml:space="preserve"> </w:t>
      </w:r>
    </w:p>
    <w:p w14:paraId="05DC0436" w14:textId="6F16A121" w:rsidR="008E6B35" w:rsidRPr="00B007D8" w:rsidRDefault="00460F4D" w:rsidP="00B007D8">
      <w:pPr>
        <w:pStyle w:val="pkt"/>
        <w:spacing w:before="0" w:after="0" w:line="276" w:lineRule="auto"/>
        <w:ind w:left="426" w:hanging="426"/>
      </w:pPr>
      <w:r>
        <w:rPr>
          <w:b/>
        </w:rPr>
        <w:t>10</w:t>
      </w:r>
      <w:r w:rsidR="00171095" w:rsidRPr="00B007D8">
        <w:rPr>
          <w:b/>
        </w:rPr>
        <w:t>.</w:t>
      </w:r>
      <w:r w:rsidR="00171095" w:rsidRPr="00B007D8">
        <w:rPr>
          <w:b/>
        </w:rPr>
        <w:tab/>
      </w:r>
      <w:r w:rsidR="008E6B35" w:rsidRPr="00B007D8">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(t.j. Dz. U. z 202</w:t>
      </w:r>
      <w:r w:rsidR="00702667" w:rsidRPr="00B007D8">
        <w:t>3</w:t>
      </w:r>
      <w:r w:rsidR="008E6B35" w:rsidRPr="00B007D8">
        <w:t xml:space="preserve"> r. poz. 1</w:t>
      </w:r>
      <w:r w:rsidR="00702667" w:rsidRPr="00B007D8">
        <w:t>465</w:t>
      </w:r>
      <w:r w:rsidR="008E6B35" w:rsidRPr="00B007D8">
        <w:t xml:space="preserve"> z późn. zm) obejmują następujące rodzaje czynności: </w:t>
      </w:r>
    </w:p>
    <w:p w14:paraId="0EBDB303" w14:textId="2B36D682" w:rsidR="008E6B35" w:rsidRPr="00B007D8" w:rsidRDefault="008E6B35" w:rsidP="00C747DA">
      <w:pPr>
        <w:spacing w:line="276" w:lineRule="auto"/>
        <w:jc w:val="both"/>
        <w:rPr>
          <w:sz w:val="20"/>
          <w:szCs w:val="20"/>
        </w:rPr>
      </w:pPr>
    </w:p>
    <w:p w14:paraId="1E89306A" w14:textId="77777777" w:rsidR="008E6B35" w:rsidRPr="00B007D8" w:rsidRDefault="008E6B35" w:rsidP="00B007D8">
      <w:pPr>
        <w:spacing w:line="276" w:lineRule="auto"/>
        <w:ind w:left="568" w:hanging="284"/>
        <w:jc w:val="both"/>
        <w:rPr>
          <w:sz w:val="20"/>
          <w:szCs w:val="20"/>
        </w:rPr>
      </w:pPr>
      <w:r w:rsidRPr="00B007D8">
        <w:rPr>
          <w:sz w:val="20"/>
          <w:szCs w:val="20"/>
        </w:rPr>
        <w:t>- załadunek mieszanki,</w:t>
      </w:r>
    </w:p>
    <w:p w14:paraId="10132070" w14:textId="77777777" w:rsidR="008E6B35" w:rsidRPr="00B007D8" w:rsidRDefault="008E6B35" w:rsidP="00B007D8">
      <w:pPr>
        <w:spacing w:line="276" w:lineRule="auto"/>
        <w:ind w:left="568" w:hanging="284"/>
        <w:jc w:val="both"/>
        <w:rPr>
          <w:sz w:val="20"/>
          <w:szCs w:val="20"/>
        </w:rPr>
      </w:pPr>
      <w:r w:rsidRPr="00B007D8">
        <w:rPr>
          <w:sz w:val="20"/>
          <w:szCs w:val="20"/>
        </w:rPr>
        <w:t>- odśnieżanie, zwalczanie śliskości, gołoledzi i błota pośniegowego,</w:t>
      </w:r>
    </w:p>
    <w:p w14:paraId="48D01891" w14:textId="77777777" w:rsidR="008E6B35" w:rsidRPr="00B007D8" w:rsidRDefault="008E6B35" w:rsidP="00B007D8">
      <w:pPr>
        <w:spacing w:line="276" w:lineRule="auto"/>
        <w:ind w:left="568" w:hanging="284"/>
        <w:jc w:val="both"/>
        <w:rPr>
          <w:sz w:val="20"/>
          <w:szCs w:val="20"/>
        </w:rPr>
      </w:pPr>
      <w:r w:rsidRPr="00B007D8">
        <w:rPr>
          <w:sz w:val="20"/>
          <w:szCs w:val="20"/>
        </w:rPr>
        <w:t>- montaż i demontaż sprzętu do zimowego utrzymania na nośniki,</w:t>
      </w:r>
    </w:p>
    <w:p w14:paraId="724B4F22" w14:textId="77777777" w:rsidR="008E6B35" w:rsidRPr="00B007D8" w:rsidRDefault="008E6B35" w:rsidP="00B007D8">
      <w:pPr>
        <w:spacing w:line="276" w:lineRule="auto"/>
        <w:ind w:left="568" w:hanging="284"/>
        <w:jc w:val="both"/>
        <w:rPr>
          <w:sz w:val="20"/>
          <w:szCs w:val="20"/>
        </w:rPr>
      </w:pPr>
      <w:r w:rsidRPr="00B007D8">
        <w:rPr>
          <w:sz w:val="20"/>
          <w:szCs w:val="20"/>
        </w:rPr>
        <w:t xml:space="preserve">- koordynacja akcji ZUD i kontakt z zamawiającym. </w:t>
      </w:r>
    </w:p>
    <w:p w14:paraId="4E27D119" w14:textId="77777777" w:rsidR="008E6B35" w:rsidRPr="00B007D8" w:rsidRDefault="008E6B35" w:rsidP="00B007D8">
      <w:pPr>
        <w:pStyle w:val="pkt"/>
        <w:spacing w:before="0" w:after="0" w:line="276" w:lineRule="auto"/>
        <w:ind w:left="0" w:firstLine="0"/>
      </w:pPr>
    </w:p>
    <w:p w14:paraId="688D8EC3" w14:textId="4CC3D9EB" w:rsidR="008E6B35" w:rsidRPr="00B007D8" w:rsidRDefault="008E6B35" w:rsidP="00B007D8">
      <w:pPr>
        <w:pStyle w:val="pkt"/>
        <w:spacing w:before="0" w:after="0" w:line="276" w:lineRule="auto"/>
        <w:ind w:left="284" w:firstLine="1"/>
        <w:rPr>
          <w:highlight w:val="yellow"/>
        </w:rPr>
      </w:pPr>
      <w:r w:rsidRPr="00B007D8">
        <w:t xml:space="preserve">Szczegółowe wymagania dotyczące sposobu weryfikacji zatrudnienia tych osób oraz uprawnienia zamawiającego w zakresie kontroli spełniania przez wykonawcę wymagań związanych z zatrudnianiem tych osób oraz sankcji z tytułu niespełnienia tych wymagań zostały określone we wzorze umowy stanowiącym odpowiednio </w:t>
      </w:r>
      <w:r w:rsidRPr="00B007D8">
        <w:rPr>
          <w:b/>
          <w:bCs/>
        </w:rPr>
        <w:t>załącznik nr 14 do SWZ.</w:t>
      </w:r>
      <w:r w:rsidRPr="00B007D8">
        <w:t xml:space="preserve"> </w:t>
      </w:r>
    </w:p>
    <w:p w14:paraId="7E686447" w14:textId="77777777" w:rsidR="008E6B35" w:rsidRPr="00B007D8" w:rsidRDefault="008E6B35" w:rsidP="00B007D8">
      <w:pPr>
        <w:pStyle w:val="pkt"/>
        <w:spacing w:before="0" w:after="0" w:line="276" w:lineRule="auto"/>
        <w:ind w:left="426" w:hanging="426"/>
      </w:pPr>
    </w:p>
    <w:p w14:paraId="6228AABE" w14:textId="677FB10E" w:rsidR="001B0145" w:rsidRPr="00B007D8" w:rsidRDefault="001B0145" w:rsidP="00B007D8">
      <w:pPr>
        <w:pStyle w:val="pkt"/>
        <w:spacing w:before="0" w:after="0" w:line="276" w:lineRule="auto"/>
        <w:ind w:left="426" w:hanging="426"/>
        <w:rPr>
          <w:lang w:eastAsia="x-none"/>
        </w:rPr>
      </w:pPr>
      <w:r w:rsidRPr="00B007D8">
        <w:rPr>
          <w:b/>
        </w:rPr>
        <w:t>1</w:t>
      </w:r>
      <w:r w:rsidR="00460F4D">
        <w:rPr>
          <w:b/>
        </w:rPr>
        <w:t>1</w:t>
      </w:r>
      <w:r w:rsidRPr="00B007D8">
        <w:rPr>
          <w:b/>
        </w:rPr>
        <w:t>.</w:t>
      </w:r>
      <w:r w:rsidRPr="00B007D8">
        <w:t xml:space="preserve"> </w:t>
      </w:r>
      <w:r w:rsidRPr="00B007D8">
        <w:tab/>
      </w:r>
      <w:r w:rsidR="00577582" w:rsidRPr="00B007D8">
        <w:rPr>
          <w:lang w:eastAsia="x-none"/>
        </w:rPr>
        <w:t xml:space="preserve">Zamawiający zgodnie z art. 91 ust. 1 ustawy Pzp dopuszcza możliwość składania ofert częściowych w podziale na </w:t>
      </w:r>
      <w:r w:rsidR="00F1438C">
        <w:rPr>
          <w:lang w:eastAsia="x-none"/>
        </w:rPr>
        <w:t>3</w:t>
      </w:r>
      <w:r w:rsidR="00577582" w:rsidRPr="00B007D8">
        <w:rPr>
          <w:lang w:eastAsia="x-none"/>
        </w:rPr>
        <w:t xml:space="preserve"> </w:t>
      </w:r>
      <w:r w:rsidR="00F1438C">
        <w:rPr>
          <w:lang w:eastAsia="x-none"/>
        </w:rPr>
        <w:t xml:space="preserve">dostępne </w:t>
      </w:r>
      <w:r w:rsidR="00577582" w:rsidRPr="00B007D8">
        <w:rPr>
          <w:lang w:eastAsia="x-none"/>
        </w:rPr>
        <w:t>zada</w:t>
      </w:r>
      <w:r w:rsidR="00F1438C">
        <w:rPr>
          <w:lang w:eastAsia="x-none"/>
        </w:rPr>
        <w:t>nia</w:t>
      </w:r>
      <w:r w:rsidR="00577582" w:rsidRPr="00B007D8">
        <w:rPr>
          <w:lang w:eastAsia="x-none"/>
        </w:rPr>
        <w:t>:</w:t>
      </w:r>
    </w:p>
    <w:p w14:paraId="59DA46EA" w14:textId="2AB78BCF" w:rsidR="00577582" w:rsidRPr="00B007D8" w:rsidRDefault="00577582" w:rsidP="00562C16">
      <w:pPr>
        <w:kinsoku w:val="0"/>
        <w:overflowPunct w:val="0"/>
        <w:spacing w:line="276" w:lineRule="auto"/>
        <w:ind w:left="72" w:right="29"/>
        <w:jc w:val="both"/>
        <w:textAlignment w:val="baseline"/>
        <w:rPr>
          <w:b/>
          <w:bCs/>
          <w:sz w:val="20"/>
          <w:szCs w:val="20"/>
        </w:rPr>
      </w:pPr>
      <w:r w:rsidRPr="00B007D8">
        <w:rPr>
          <w:b/>
          <w:bCs/>
          <w:sz w:val="20"/>
          <w:szCs w:val="20"/>
          <w:u w:val="single"/>
        </w:rPr>
        <w:lastRenderedPageBreak/>
        <w:t>Zadanie nr 1 :</w:t>
      </w:r>
      <w:r w:rsidRPr="00B007D8">
        <w:rPr>
          <w:b/>
          <w:bCs/>
          <w:sz w:val="20"/>
          <w:szCs w:val="20"/>
        </w:rPr>
        <w:t xml:space="preserve"> Wykonywanie zamówienia polegającego na zwalczaniu śliskości i odśnieżaniu dróg powiatowych  nr 1228L , 1601L, 1247L, 1602L, 1609L,</w:t>
      </w:r>
      <w:r w:rsidR="008E2674" w:rsidRPr="00B007D8">
        <w:rPr>
          <w:b/>
          <w:bCs/>
          <w:sz w:val="20"/>
          <w:szCs w:val="20"/>
        </w:rPr>
        <w:t>1261L</w:t>
      </w:r>
      <w:r w:rsidRPr="00B007D8">
        <w:rPr>
          <w:b/>
          <w:bCs/>
          <w:sz w:val="20"/>
          <w:szCs w:val="20"/>
        </w:rPr>
        <w:t xml:space="preserve">  na terenie Gminy Milanów  z punktu dyspozycyjnego — siedziby OD w Parczewie ul. Mickiewicza lub z punktu na terenie Gminy Milanów</w:t>
      </w:r>
      <w:r w:rsidR="00532C52" w:rsidRPr="00B007D8">
        <w:rPr>
          <w:b/>
          <w:bCs/>
          <w:sz w:val="20"/>
          <w:szCs w:val="20"/>
        </w:rPr>
        <w:t xml:space="preserve"> (zał. Nr 1)</w:t>
      </w:r>
    </w:p>
    <w:p w14:paraId="1907EDCC" w14:textId="325060C2" w:rsidR="00577582" w:rsidRPr="00FC37A8" w:rsidRDefault="00577582" w:rsidP="00562C16">
      <w:pPr>
        <w:kinsoku w:val="0"/>
        <w:overflowPunct w:val="0"/>
        <w:spacing w:line="276" w:lineRule="auto"/>
        <w:ind w:left="72" w:right="29"/>
        <w:jc w:val="both"/>
        <w:textAlignment w:val="baseline"/>
        <w:rPr>
          <w:b/>
          <w:bCs/>
          <w:strike/>
          <w:sz w:val="20"/>
          <w:szCs w:val="20"/>
        </w:rPr>
      </w:pPr>
      <w:r w:rsidRPr="00FC37A8">
        <w:rPr>
          <w:b/>
          <w:bCs/>
          <w:strike/>
          <w:sz w:val="20"/>
          <w:szCs w:val="20"/>
          <w:u w:val="single"/>
        </w:rPr>
        <w:t>Zadanie nr 2:</w:t>
      </w:r>
      <w:r w:rsidRPr="00FC37A8">
        <w:rPr>
          <w:b/>
          <w:bCs/>
          <w:strike/>
          <w:sz w:val="20"/>
          <w:szCs w:val="20"/>
        </w:rPr>
        <w:t xml:space="preserve"> Wykonywanie zamówienia polegającego na zwalczaniu śliskości i odśnieżaniu dróg powiatowych nr  1610L, 1258L, 1611L, 1612L, 1555L,</w:t>
      </w:r>
      <w:r w:rsidR="002459B8" w:rsidRPr="00FC37A8">
        <w:rPr>
          <w:b/>
          <w:bCs/>
          <w:strike/>
          <w:sz w:val="20"/>
          <w:szCs w:val="20"/>
        </w:rPr>
        <w:t>1250L</w:t>
      </w:r>
      <w:r w:rsidRPr="00FC37A8">
        <w:rPr>
          <w:b/>
          <w:bCs/>
          <w:strike/>
          <w:sz w:val="20"/>
          <w:szCs w:val="20"/>
        </w:rPr>
        <w:t xml:space="preserve"> na terenie gminy Siemień z punktu dyspozycyjnego — siedziby OD w Parczewie ul. Mickiewicza lub z punktu na terenie Gminy Siemień</w:t>
      </w:r>
      <w:r w:rsidR="00532C52" w:rsidRPr="00FC37A8">
        <w:rPr>
          <w:b/>
          <w:bCs/>
          <w:strike/>
          <w:sz w:val="20"/>
          <w:szCs w:val="20"/>
        </w:rPr>
        <w:t xml:space="preserve"> ( zał. Nr 2)</w:t>
      </w:r>
    </w:p>
    <w:p w14:paraId="603A7AC2" w14:textId="565C3540" w:rsidR="00577582" w:rsidRPr="00FC37A8" w:rsidRDefault="00577582" w:rsidP="00562C16">
      <w:pPr>
        <w:kinsoku w:val="0"/>
        <w:overflowPunct w:val="0"/>
        <w:spacing w:line="276" w:lineRule="auto"/>
        <w:ind w:left="72" w:right="29"/>
        <w:jc w:val="both"/>
        <w:textAlignment w:val="baseline"/>
        <w:rPr>
          <w:b/>
          <w:bCs/>
          <w:strike/>
          <w:sz w:val="20"/>
          <w:szCs w:val="20"/>
        </w:rPr>
      </w:pPr>
      <w:bookmarkStart w:id="2" w:name="_Hlk146275335"/>
      <w:r w:rsidRPr="00FC37A8">
        <w:rPr>
          <w:b/>
          <w:bCs/>
          <w:strike/>
          <w:sz w:val="20"/>
          <w:szCs w:val="20"/>
          <w:u w:val="single"/>
        </w:rPr>
        <w:t>Zadanie nr 3:</w:t>
      </w:r>
      <w:r w:rsidRPr="00FC37A8">
        <w:rPr>
          <w:b/>
          <w:bCs/>
          <w:strike/>
          <w:sz w:val="20"/>
          <w:szCs w:val="20"/>
        </w:rPr>
        <w:t xml:space="preserve"> Wykonywanie zamówienia polegającego na zwalczaniu śliskości i odśnieżaniu dróg powiatowych nr 1567L, 1613L, 1614L, 1638L, 1096L, 1569L na terenie Gminy Dębowa Kłoda z punktu dyspozycyjnego – siedziby OD w Parczewie ul. Mickiewicza lub z punktu na terenie Gminy Dębowa Kłoda</w:t>
      </w:r>
      <w:r w:rsidR="00532C52" w:rsidRPr="00FC37A8">
        <w:rPr>
          <w:b/>
          <w:bCs/>
          <w:strike/>
          <w:sz w:val="20"/>
          <w:szCs w:val="20"/>
        </w:rPr>
        <w:t xml:space="preserve"> ( zał. Nr 3)</w:t>
      </w:r>
    </w:p>
    <w:bookmarkEnd w:id="2"/>
    <w:p w14:paraId="3E84418A" w14:textId="5FE9AEF1" w:rsidR="00577582" w:rsidRPr="00B007D8" w:rsidRDefault="00577582" w:rsidP="00562C16">
      <w:pPr>
        <w:kinsoku w:val="0"/>
        <w:overflowPunct w:val="0"/>
        <w:spacing w:line="276" w:lineRule="auto"/>
        <w:ind w:left="72" w:right="29"/>
        <w:jc w:val="both"/>
        <w:textAlignment w:val="baseline"/>
        <w:rPr>
          <w:b/>
          <w:bCs/>
          <w:sz w:val="20"/>
          <w:szCs w:val="20"/>
        </w:rPr>
      </w:pPr>
      <w:r w:rsidRPr="00B007D8">
        <w:rPr>
          <w:b/>
          <w:bCs/>
          <w:sz w:val="20"/>
          <w:szCs w:val="20"/>
          <w:u w:val="single"/>
        </w:rPr>
        <w:t>Zadanie nr 4:</w:t>
      </w:r>
      <w:r w:rsidRPr="00B007D8">
        <w:rPr>
          <w:b/>
          <w:bCs/>
          <w:sz w:val="20"/>
          <w:szCs w:val="20"/>
        </w:rPr>
        <w:t xml:space="preserve"> Wykonywanie zamówienia polegającego na zwalczaniu śliskości i odśnieżaniu dróg powiatowych nr 1616L, 1615L, 1096L, 1095L, 1619L, 1618L na terenie Gminy Podedwórze z punktu dyspozycyjnego — siedziby OD w Parczewie ul. Mickiewicza lub z punktu na terenie Gminy Podedwórze</w:t>
      </w:r>
      <w:r w:rsidR="00532C52" w:rsidRPr="00B007D8">
        <w:rPr>
          <w:b/>
          <w:bCs/>
          <w:sz w:val="20"/>
          <w:szCs w:val="20"/>
        </w:rPr>
        <w:t xml:space="preserve"> ( zał. Nr 4)</w:t>
      </w:r>
    </w:p>
    <w:p w14:paraId="72D31589" w14:textId="403AC883" w:rsidR="00577582" w:rsidRPr="00B007D8" w:rsidRDefault="00577582" w:rsidP="00562C16">
      <w:pPr>
        <w:kinsoku w:val="0"/>
        <w:overflowPunct w:val="0"/>
        <w:spacing w:line="276" w:lineRule="auto"/>
        <w:ind w:left="72" w:right="29"/>
        <w:jc w:val="both"/>
        <w:textAlignment w:val="baseline"/>
        <w:rPr>
          <w:b/>
          <w:bCs/>
          <w:sz w:val="20"/>
          <w:szCs w:val="20"/>
        </w:rPr>
      </w:pPr>
      <w:r w:rsidRPr="00B007D8">
        <w:rPr>
          <w:b/>
          <w:bCs/>
          <w:sz w:val="20"/>
          <w:szCs w:val="20"/>
          <w:u w:val="single"/>
        </w:rPr>
        <w:t>Zadanie nr 5:</w:t>
      </w:r>
      <w:r w:rsidRPr="00635D69">
        <w:rPr>
          <w:b/>
          <w:bCs/>
          <w:sz w:val="20"/>
          <w:szCs w:val="20"/>
        </w:rPr>
        <w:t xml:space="preserve"> </w:t>
      </w:r>
      <w:r w:rsidRPr="00B007D8">
        <w:rPr>
          <w:b/>
          <w:bCs/>
          <w:sz w:val="20"/>
          <w:szCs w:val="20"/>
        </w:rPr>
        <w:t>Wykonywanie zamówienia polegającego na zwalczaniu śliskości i odśnieżaniu dróg powiatowych nr 1604L, 1095L, 1099L, 1600L, 1605L,  na terenie Gminy Jabłoń z punktu dyspozycyjnego — siedziby OD w Parczewie ul. Mickiewicza lub z punktu na terenie Gminy Jabłoń</w:t>
      </w:r>
      <w:r w:rsidR="00532C52" w:rsidRPr="00B007D8">
        <w:rPr>
          <w:b/>
          <w:bCs/>
          <w:sz w:val="20"/>
          <w:szCs w:val="20"/>
        </w:rPr>
        <w:t xml:space="preserve"> </w:t>
      </w:r>
      <w:r w:rsidR="00562C16">
        <w:rPr>
          <w:b/>
          <w:bCs/>
          <w:sz w:val="20"/>
          <w:szCs w:val="20"/>
        </w:rPr>
        <w:br/>
      </w:r>
      <w:r w:rsidR="00532C52" w:rsidRPr="00B007D8">
        <w:rPr>
          <w:b/>
          <w:bCs/>
          <w:sz w:val="20"/>
          <w:szCs w:val="20"/>
        </w:rPr>
        <w:t>( zał. Nr 5)</w:t>
      </w:r>
    </w:p>
    <w:p w14:paraId="0CE26A74" w14:textId="77777777" w:rsidR="00577582" w:rsidRPr="00B007D8" w:rsidRDefault="00577582" w:rsidP="00B007D8">
      <w:pPr>
        <w:pStyle w:val="pkt"/>
        <w:spacing w:before="0" w:after="0" w:line="276" w:lineRule="auto"/>
        <w:ind w:left="0" w:firstLine="0"/>
      </w:pPr>
    </w:p>
    <w:p w14:paraId="2804055A" w14:textId="090D6E93" w:rsidR="00FB7FF4" w:rsidRDefault="00D038BC" w:rsidP="00B007D8">
      <w:pPr>
        <w:pStyle w:val="pkt"/>
        <w:spacing w:before="0" w:after="0" w:line="276" w:lineRule="auto"/>
        <w:ind w:left="0" w:firstLine="0"/>
      </w:pPr>
      <w:r w:rsidRPr="00B007D8">
        <w:t xml:space="preserve">11. Zamawiający dopuszcza składanie ofert na dowolną ilość części </w:t>
      </w:r>
      <w:r w:rsidR="002459B8">
        <w:t xml:space="preserve">pod warunkiem posiadania odpowiedniego zaplecza sprzętowego i kadrowego. </w:t>
      </w:r>
    </w:p>
    <w:p w14:paraId="5D7F5D87" w14:textId="77777777" w:rsidR="00B007D8" w:rsidRPr="00B007D8" w:rsidRDefault="00B007D8" w:rsidP="00B007D8">
      <w:pPr>
        <w:pStyle w:val="pkt"/>
        <w:spacing w:before="0" w:after="0" w:line="276" w:lineRule="auto"/>
        <w:ind w:left="0" w:firstLine="0"/>
      </w:pPr>
    </w:p>
    <w:p w14:paraId="0DDF7981" w14:textId="77777777" w:rsidR="00F74F25" w:rsidRPr="00B007D8" w:rsidRDefault="00171095" w:rsidP="00B007D8">
      <w:pPr>
        <w:pStyle w:val="pkt"/>
        <w:pBdr>
          <w:bottom w:val="double" w:sz="4" w:space="1" w:color="auto"/>
        </w:pBdr>
        <w:shd w:val="clear" w:color="auto" w:fill="DAEEF3"/>
        <w:spacing w:before="0" w:after="0" w:line="276" w:lineRule="auto"/>
        <w:ind w:left="568" w:hanging="568"/>
        <w:rPr>
          <w:b/>
        </w:rPr>
      </w:pPr>
      <w:bookmarkStart w:id="3" w:name="_Hlk146557179"/>
      <w:r w:rsidRPr="00B007D8">
        <w:rPr>
          <w:b/>
        </w:rPr>
        <w:t>IV.</w:t>
      </w:r>
      <w:r w:rsidRPr="00B007D8">
        <w:rPr>
          <w:b/>
        </w:rPr>
        <w:tab/>
      </w:r>
      <w:r w:rsidR="00927FE7" w:rsidRPr="00B007D8">
        <w:rPr>
          <w:b/>
        </w:rPr>
        <w:t>OPIS PRZEDMIOTU ZAM</w:t>
      </w:r>
      <w:r w:rsidR="005B5095" w:rsidRPr="00B007D8">
        <w:rPr>
          <w:b/>
        </w:rPr>
        <w:t>ÓWIENIA</w:t>
      </w:r>
    </w:p>
    <w:bookmarkEnd w:id="3"/>
    <w:p w14:paraId="7ECC577A" w14:textId="70B138EA" w:rsidR="00577582" w:rsidRPr="00B007D8" w:rsidRDefault="00E37F70" w:rsidP="00B007D8">
      <w:pPr>
        <w:pStyle w:val="Akapitzlist"/>
        <w:kinsoku w:val="0"/>
        <w:overflowPunct w:val="0"/>
        <w:spacing w:line="276" w:lineRule="auto"/>
        <w:ind w:left="0" w:right="216"/>
        <w:jc w:val="both"/>
        <w:textAlignment w:val="baseline"/>
        <w:rPr>
          <w:color w:val="25292C"/>
        </w:rPr>
      </w:pPr>
      <w:r w:rsidRPr="00B007D8">
        <w:t>Przedmiotem zamówienia jest</w:t>
      </w:r>
      <w:r w:rsidR="006204E8" w:rsidRPr="00B007D8">
        <w:t xml:space="preserve"> </w:t>
      </w:r>
      <w:r w:rsidR="00577582" w:rsidRPr="00B007D8">
        <w:rPr>
          <w:color w:val="25292C"/>
        </w:rPr>
        <w:t>świadczenie usług związanych z zimowym utrzymaniem dróg powiatowych  w sezonie zimowego utrzymania dróg: 202</w:t>
      </w:r>
      <w:r w:rsidR="00702667" w:rsidRPr="00B007D8">
        <w:rPr>
          <w:color w:val="25292C"/>
        </w:rPr>
        <w:t>4</w:t>
      </w:r>
      <w:r w:rsidR="00577582" w:rsidRPr="00B007D8">
        <w:rPr>
          <w:color w:val="25292C"/>
        </w:rPr>
        <w:t>/202</w:t>
      </w:r>
      <w:r w:rsidR="00702667" w:rsidRPr="00B007D8">
        <w:rPr>
          <w:color w:val="25292C"/>
        </w:rPr>
        <w:t>5</w:t>
      </w:r>
      <w:r w:rsidR="00577582" w:rsidRPr="00B007D8">
        <w:rPr>
          <w:color w:val="25292C"/>
        </w:rPr>
        <w:t xml:space="preserve"> tj. zwalczanie śliskości i odśnieżanie zgodnie z poniższym przedmiarem usług:</w:t>
      </w:r>
    </w:p>
    <w:p w14:paraId="588588CC" w14:textId="77777777" w:rsidR="00577582" w:rsidRPr="00B007D8" w:rsidRDefault="00577582" w:rsidP="00B007D8">
      <w:pPr>
        <w:kinsoku w:val="0"/>
        <w:overflowPunct w:val="0"/>
        <w:spacing w:line="276" w:lineRule="auto"/>
        <w:ind w:right="216"/>
        <w:jc w:val="both"/>
        <w:textAlignment w:val="baseline"/>
        <w:rPr>
          <w:color w:val="25292C"/>
          <w:sz w:val="20"/>
          <w:szCs w:val="20"/>
        </w:rPr>
      </w:pPr>
    </w:p>
    <w:p w14:paraId="4B1DA8E5" w14:textId="31A43089" w:rsidR="00577582" w:rsidRPr="00B007D8" w:rsidRDefault="00577582" w:rsidP="00B007D8">
      <w:pPr>
        <w:pStyle w:val="Akapitzlist"/>
        <w:widowControl w:val="0"/>
        <w:numPr>
          <w:ilvl w:val="0"/>
          <w:numId w:val="28"/>
        </w:numPr>
        <w:kinsoku w:val="0"/>
        <w:overflowPunct w:val="0"/>
        <w:spacing w:line="276" w:lineRule="auto"/>
        <w:textAlignment w:val="baseline"/>
        <w:rPr>
          <w:b/>
          <w:bCs/>
          <w:spacing w:val="4"/>
        </w:rPr>
      </w:pPr>
      <w:r w:rsidRPr="00B007D8">
        <w:rPr>
          <w:b/>
          <w:bCs/>
          <w:spacing w:val="4"/>
        </w:rPr>
        <w:t xml:space="preserve">ZAMÓWIENIE PODSTAWOWE </w:t>
      </w:r>
    </w:p>
    <w:p w14:paraId="793975B8" w14:textId="2E457F59" w:rsidR="00577582" w:rsidRPr="00B007D8" w:rsidRDefault="00577582" w:rsidP="00562C16">
      <w:pPr>
        <w:kinsoku w:val="0"/>
        <w:overflowPunct w:val="0"/>
        <w:spacing w:line="276" w:lineRule="auto"/>
        <w:ind w:left="72" w:right="29"/>
        <w:jc w:val="both"/>
        <w:textAlignment w:val="baseline"/>
        <w:rPr>
          <w:sz w:val="20"/>
          <w:szCs w:val="20"/>
        </w:rPr>
      </w:pPr>
      <w:r w:rsidRPr="00B007D8">
        <w:rPr>
          <w:sz w:val="20"/>
          <w:szCs w:val="20"/>
          <w:u w:val="single"/>
        </w:rPr>
        <w:t>Zadanie nr 1:</w:t>
      </w:r>
      <w:r w:rsidRPr="00B007D8">
        <w:rPr>
          <w:sz w:val="20"/>
          <w:szCs w:val="20"/>
        </w:rPr>
        <w:t xml:space="preserve"> Wykonywanie zamówienia polegającego na zwalczaniu śliskości i odśnieżaniu dróg powiatowych  nr 1228L , 1601L, 1247L, 1602L, 1609L, </w:t>
      </w:r>
      <w:r w:rsidR="008E2674" w:rsidRPr="00B007D8">
        <w:rPr>
          <w:sz w:val="20"/>
          <w:szCs w:val="20"/>
        </w:rPr>
        <w:t>1261L</w:t>
      </w:r>
      <w:r w:rsidRPr="00B007D8">
        <w:rPr>
          <w:sz w:val="20"/>
          <w:szCs w:val="20"/>
        </w:rPr>
        <w:t xml:space="preserve"> na terenie Gminy Milanów  z punktu dyspozycyjnego — siedziby OD w Parczewie ul. Mickiewicza lub z punktu na terenie Gminy Milanów</w:t>
      </w:r>
    </w:p>
    <w:p w14:paraId="2C66188B" w14:textId="77777777" w:rsidR="00577582" w:rsidRPr="00B007D8" w:rsidRDefault="00577582" w:rsidP="00B007D8">
      <w:pPr>
        <w:kinsoku w:val="0"/>
        <w:overflowPunct w:val="0"/>
        <w:spacing w:line="276" w:lineRule="auto"/>
        <w:ind w:left="72" w:right="432"/>
        <w:textAlignment w:val="baseline"/>
        <w:rPr>
          <w:sz w:val="20"/>
          <w:szCs w:val="20"/>
        </w:rPr>
      </w:pPr>
    </w:p>
    <w:p w14:paraId="18B0C3DE" w14:textId="77777777" w:rsidR="00577582" w:rsidRPr="00B007D8" w:rsidRDefault="00577582" w:rsidP="00B007D8">
      <w:pPr>
        <w:spacing w:line="276" w:lineRule="auto"/>
        <w:rPr>
          <w:sz w:val="20"/>
          <w:szCs w:val="20"/>
        </w:rPr>
      </w:pPr>
    </w:p>
    <w:tbl>
      <w:tblPr>
        <w:tblStyle w:val="Tabela-Siatka"/>
        <w:tblW w:w="0" w:type="auto"/>
        <w:tblLook w:val="04A0" w:firstRow="1" w:lastRow="0" w:firstColumn="1" w:lastColumn="0" w:noHBand="0" w:noVBand="1"/>
      </w:tblPr>
      <w:tblGrid>
        <w:gridCol w:w="634"/>
        <w:gridCol w:w="4433"/>
        <w:gridCol w:w="1520"/>
        <w:gridCol w:w="2363"/>
      </w:tblGrid>
      <w:tr w:rsidR="00577582" w:rsidRPr="00B007D8" w14:paraId="48FF2F65" w14:textId="77777777" w:rsidTr="00650038">
        <w:tc>
          <w:tcPr>
            <w:tcW w:w="643" w:type="dxa"/>
          </w:tcPr>
          <w:p w14:paraId="5056CE39" w14:textId="77777777" w:rsidR="00577582" w:rsidRPr="00B007D8" w:rsidRDefault="00577582" w:rsidP="00B007D8">
            <w:pPr>
              <w:spacing w:line="276" w:lineRule="auto"/>
              <w:jc w:val="center"/>
              <w:rPr>
                <w:b/>
                <w:bCs/>
                <w:sz w:val="20"/>
                <w:szCs w:val="20"/>
              </w:rPr>
            </w:pPr>
            <w:r w:rsidRPr="00B007D8">
              <w:rPr>
                <w:b/>
                <w:bCs/>
                <w:sz w:val="20"/>
                <w:szCs w:val="20"/>
              </w:rPr>
              <w:t>Lp</w:t>
            </w:r>
          </w:p>
        </w:tc>
        <w:tc>
          <w:tcPr>
            <w:tcW w:w="4571" w:type="dxa"/>
          </w:tcPr>
          <w:p w14:paraId="2D3251DA" w14:textId="77777777" w:rsidR="00577582" w:rsidRPr="00B007D8" w:rsidRDefault="00577582" w:rsidP="00B007D8">
            <w:pPr>
              <w:spacing w:line="276" w:lineRule="auto"/>
              <w:jc w:val="center"/>
              <w:rPr>
                <w:b/>
                <w:bCs/>
                <w:sz w:val="20"/>
                <w:szCs w:val="20"/>
              </w:rPr>
            </w:pPr>
            <w:r w:rsidRPr="00B007D8">
              <w:rPr>
                <w:b/>
                <w:bCs/>
                <w:sz w:val="20"/>
                <w:szCs w:val="20"/>
              </w:rPr>
              <w:t>Sprzęt</w:t>
            </w:r>
          </w:p>
        </w:tc>
        <w:tc>
          <w:tcPr>
            <w:tcW w:w="1559" w:type="dxa"/>
          </w:tcPr>
          <w:p w14:paraId="7E7AD64F" w14:textId="77777777" w:rsidR="00577582" w:rsidRPr="00B007D8" w:rsidRDefault="00577582" w:rsidP="00B007D8">
            <w:pPr>
              <w:spacing w:line="276" w:lineRule="auto"/>
              <w:jc w:val="center"/>
              <w:rPr>
                <w:b/>
                <w:bCs/>
                <w:sz w:val="20"/>
                <w:szCs w:val="20"/>
              </w:rPr>
            </w:pPr>
            <w:r w:rsidRPr="00B007D8">
              <w:rPr>
                <w:b/>
                <w:bCs/>
                <w:sz w:val="20"/>
                <w:szCs w:val="20"/>
              </w:rPr>
              <w:t>j.m.</w:t>
            </w:r>
          </w:p>
        </w:tc>
        <w:tc>
          <w:tcPr>
            <w:tcW w:w="2403" w:type="dxa"/>
          </w:tcPr>
          <w:p w14:paraId="497C84CB" w14:textId="27EEB69C" w:rsidR="00577582" w:rsidRPr="00B007D8" w:rsidRDefault="00577582" w:rsidP="00B007D8">
            <w:pPr>
              <w:spacing w:line="276" w:lineRule="auto"/>
              <w:jc w:val="center"/>
              <w:rPr>
                <w:b/>
                <w:bCs/>
                <w:sz w:val="20"/>
                <w:szCs w:val="20"/>
              </w:rPr>
            </w:pPr>
            <w:r w:rsidRPr="00B007D8">
              <w:rPr>
                <w:b/>
                <w:bCs/>
                <w:sz w:val="20"/>
                <w:szCs w:val="20"/>
              </w:rPr>
              <w:t>Planowana ilość kontraktowych godzin w sezonie</w:t>
            </w:r>
            <w:r w:rsidR="00390D2E">
              <w:rPr>
                <w:b/>
                <w:bCs/>
                <w:sz w:val="20"/>
                <w:szCs w:val="20"/>
              </w:rPr>
              <w:t xml:space="preserve"> ( wymiennie)</w:t>
            </w:r>
          </w:p>
        </w:tc>
      </w:tr>
      <w:tr w:rsidR="00577582" w:rsidRPr="00B007D8" w14:paraId="2546ADD0" w14:textId="77777777" w:rsidTr="00650038">
        <w:tc>
          <w:tcPr>
            <w:tcW w:w="643" w:type="dxa"/>
          </w:tcPr>
          <w:p w14:paraId="00CA12C2" w14:textId="77777777" w:rsidR="00577582" w:rsidRPr="00B007D8" w:rsidRDefault="00577582" w:rsidP="00B007D8">
            <w:pPr>
              <w:spacing w:line="276" w:lineRule="auto"/>
              <w:jc w:val="center"/>
              <w:rPr>
                <w:b/>
                <w:bCs/>
                <w:sz w:val="20"/>
                <w:szCs w:val="20"/>
              </w:rPr>
            </w:pPr>
            <w:r w:rsidRPr="00B007D8">
              <w:rPr>
                <w:b/>
                <w:bCs/>
                <w:sz w:val="20"/>
                <w:szCs w:val="20"/>
              </w:rPr>
              <w:t>1</w:t>
            </w:r>
          </w:p>
        </w:tc>
        <w:tc>
          <w:tcPr>
            <w:tcW w:w="4571" w:type="dxa"/>
          </w:tcPr>
          <w:p w14:paraId="633E4084" w14:textId="77777777" w:rsidR="00577582" w:rsidRPr="00B007D8" w:rsidRDefault="00577582" w:rsidP="00B007D8">
            <w:pPr>
              <w:spacing w:line="276" w:lineRule="auto"/>
              <w:jc w:val="center"/>
              <w:rPr>
                <w:b/>
                <w:bCs/>
                <w:sz w:val="20"/>
                <w:szCs w:val="20"/>
              </w:rPr>
            </w:pPr>
            <w:r w:rsidRPr="00B007D8">
              <w:rPr>
                <w:b/>
                <w:bCs/>
                <w:sz w:val="20"/>
                <w:szCs w:val="20"/>
              </w:rPr>
              <w:t>2</w:t>
            </w:r>
          </w:p>
        </w:tc>
        <w:tc>
          <w:tcPr>
            <w:tcW w:w="1559" w:type="dxa"/>
          </w:tcPr>
          <w:p w14:paraId="663DEFF4" w14:textId="77777777" w:rsidR="00577582" w:rsidRPr="00B007D8" w:rsidRDefault="00577582" w:rsidP="00B007D8">
            <w:pPr>
              <w:spacing w:line="276" w:lineRule="auto"/>
              <w:jc w:val="center"/>
              <w:rPr>
                <w:b/>
                <w:bCs/>
                <w:sz w:val="20"/>
                <w:szCs w:val="20"/>
              </w:rPr>
            </w:pPr>
            <w:r w:rsidRPr="00B007D8">
              <w:rPr>
                <w:b/>
                <w:bCs/>
                <w:sz w:val="20"/>
                <w:szCs w:val="20"/>
              </w:rPr>
              <w:t>3</w:t>
            </w:r>
          </w:p>
        </w:tc>
        <w:tc>
          <w:tcPr>
            <w:tcW w:w="2403" w:type="dxa"/>
          </w:tcPr>
          <w:p w14:paraId="712B4D70" w14:textId="77777777" w:rsidR="00577582" w:rsidRPr="00B007D8" w:rsidRDefault="00577582" w:rsidP="00B007D8">
            <w:pPr>
              <w:spacing w:line="276" w:lineRule="auto"/>
              <w:jc w:val="center"/>
              <w:rPr>
                <w:b/>
                <w:bCs/>
                <w:sz w:val="20"/>
                <w:szCs w:val="20"/>
              </w:rPr>
            </w:pPr>
            <w:r w:rsidRPr="00B007D8">
              <w:rPr>
                <w:b/>
                <w:bCs/>
                <w:sz w:val="20"/>
                <w:szCs w:val="20"/>
              </w:rPr>
              <w:t>4</w:t>
            </w:r>
          </w:p>
        </w:tc>
      </w:tr>
      <w:tr w:rsidR="00577582" w:rsidRPr="00B007D8" w14:paraId="3ECBC887" w14:textId="77777777" w:rsidTr="00650038">
        <w:tc>
          <w:tcPr>
            <w:tcW w:w="643" w:type="dxa"/>
          </w:tcPr>
          <w:p w14:paraId="2386BC3C" w14:textId="77777777" w:rsidR="00577582" w:rsidRPr="00B007D8" w:rsidRDefault="00577582" w:rsidP="00B007D8">
            <w:pPr>
              <w:spacing w:line="276" w:lineRule="auto"/>
              <w:rPr>
                <w:sz w:val="20"/>
                <w:szCs w:val="20"/>
              </w:rPr>
            </w:pPr>
            <w:r w:rsidRPr="00B007D8">
              <w:rPr>
                <w:sz w:val="20"/>
                <w:szCs w:val="20"/>
              </w:rPr>
              <w:t xml:space="preserve">1. </w:t>
            </w:r>
          </w:p>
        </w:tc>
        <w:tc>
          <w:tcPr>
            <w:tcW w:w="4571" w:type="dxa"/>
          </w:tcPr>
          <w:p w14:paraId="02F02211" w14:textId="416EE1F3" w:rsidR="00577582" w:rsidRPr="00B007D8" w:rsidRDefault="00577582" w:rsidP="00B007D8">
            <w:pPr>
              <w:spacing w:line="276" w:lineRule="auto"/>
              <w:rPr>
                <w:sz w:val="20"/>
                <w:szCs w:val="20"/>
              </w:rPr>
            </w:pPr>
            <w:r w:rsidRPr="00B007D8">
              <w:rPr>
                <w:sz w:val="20"/>
                <w:szCs w:val="20"/>
              </w:rPr>
              <w:t>Solarka opłużona z załadunkiem materiałów uszarstniających</w:t>
            </w:r>
          </w:p>
        </w:tc>
        <w:tc>
          <w:tcPr>
            <w:tcW w:w="1559" w:type="dxa"/>
          </w:tcPr>
          <w:p w14:paraId="5157989A" w14:textId="77777777" w:rsidR="00577582" w:rsidRPr="00B007D8" w:rsidRDefault="00577582" w:rsidP="00B007D8">
            <w:pPr>
              <w:spacing w:line="276" w:lineRule="auto"/>
              <w:rPr>
                <w:sz w:val="20"/>
                <w:szCs w:val="20"/>
              </w:rPr>
            </w:pPr>
            <w:r w:rsidRPr="00B007D8">
              <w:rPr>
                <w:sz w:val="20"/>
                <w:szCs w:val="20"/>
              </w:rPr>
              <w:t xml:space="preserve">Godz. </w:t>
            </w:r>
          </w:p>
        </w:tc>
        <w:tc>
          <w:tcPr>
            <w:tcW w:w="2403" w:type="dxa"/>
            <w:vMerge w:val="restart"/>
          </w:tcPr>
          <w:p w14:paraId="183ED79C" w14:textId="77777777" w:rsidR="00577582" w:rsidRPr="00B007D8" w:rsidRDefault="00577582" w:rsidP="00B007D8">
            <w:pPr>
              <w:spacing w:line="276" w:lineRule="auto"/>
              <w:rPr>
                <w:sz w:val="20"/>
                <w:szCs w:val="20"/>
              </w:rPr>
            </w:pPr>
          </w:p>
          <w:p w14:paraId="28862F28" w14:textId="43F97430" w:rsidR="00577582" w:rsidRPr="00B007D8" w:rsidRDefault="00265F6D" w:rsidP="00B007D8">
            <w:pPr>
              <w:spacing w:line="276" w:lineRule="auto"/>
              <w:rPr>
                <w:sz w:val="20"/>
                <w:szCs w:val="20"/>
              </w:rPr>
            </w:pPr>
            <w:r w:rsidRPr="00B007D8">
              <w:rPr>
                <w:sz w:val="20"/>
                <w:szCs w:val="20"/>
              </w:rPr>
              <w:t xml:space="preserve">              </w:t>
            </w:r>
            <w:r w:rsidR="008E2674" w:rsidRPr="00B007D8">
              <w:rPr>
                <w:sz w:val="20"/>
                <w:szCs w:val="20"/>
              </w:rPr>
              <w:t>5</w:t>
            </w:r>
            <w:r w:rsidR="00390D2E">
              <w:rPr>
                <w:sz w:val="20"/>
                <w:szCs w:val="20"/>
              </w:rPr>
              <w:t>5</w:t>
            </w:r>
            <w:r w:rsidR="00577582" w:rsidRPr="00B007D8">
              <w:rPr>
                <w:sz w:val="20"/>
                <w:szCs w:val="20"/>
              </w:rPr>
              <w:t>h</w:t>
            </w:r>
          </w:p>
        </w:tc>
      </w:tr>
      <w:tr w:rsidR="00577582" w:rsidRPr="00B007D8" w14:paraId="58D11875" w14:textId="77777777" w:rsidTr="00650038">
        <w:tc>
          <w:tcPr>
            <w:tcW w:w="643" w:type="dxa"/>
          </w:tcPr>
          <w:p w14:paraId="2AD8C952" w14:textId="77777777" w:rsidR="00577582" w:rsidRPr="00B007D8" w:rsidRDefault="00577582" w:rsidP="00B007D8">
            <w:pPr>
              <w:spacing w:line="276" w:lineRule="auto"/>
              <w:rPr>
                <w:sz w:val="20"/>
                <w:szCs w:val="20"/>
              </w:rPr>
            </w:pPr>
            <w:r w:rsidRPr="00B007D8">
              <w:rPr>
                <w:sz w:val="20"/>
                <w:szCs w:val="20"/>
              </w:rPr>
              <w:t xml:space="preserve">2. </w:t>
            </w:r>
          </w:p>
        </w:tc>
        <w:tc>
          <w:tcPr>
            <w:tcW w:w="4571" w:type="dxa"/>
          </w:tcPr>
          <w:p w14:paraId="59B0264E" w14:textId="18137441" w:rsidR="00577582" w:rsidRPr="00B007D8" w:rsidRDefault="00577582" w:rsidP="00B007D8">
            <w:pPr>
              <w:spacing w:line="276" w:lineRule="auto"/>
              <w:rPr>
                <w:sz w:val="20"/>
                <w:szCs w:val="20"/>
              </w:rPr>
            </w:pPr>
            <w:r w:rsidRPr="00B007D8">
              <w:rPr>
                <w:sz w:val="20"/>
                <w:szCs w:val="20"/>
              </w:rPr>
              <w:t xml:space="preserve">Pług Średni </w:t>
            </w:r>
          </w:p>
        </w:tc>
        <w:tc>
          <w:tcPr>
            <w:tcW w:w="1559" w:type="dxa"/>
          </w:tcPr>
          <w:p w14:paraId="55BA5E2B" w14:textId="77777777" w:rsidR="00577582" w:rsidRPr="00B007D8" w:rsidRDefault="00577582" w:rsidP="00B007D8">
            <w:pPr>
              <w:spacing w:line="276" w:lineRule="auto"/>
              <w:rPr>
                <w:sz w:val="20"/>
                <w:szCs w:val="20"/>
              </w:rPr>
            </w:pPr>
            <w:r w:rsidRPr="00B007D8">
              <w:rPr>
                <w:sz w:val="20"/>
                <w:szCs w:val="20"/>
              </w:rPr>
              <w:t xml:space="preserve">Godz. </w:t>
            </w:r>
          </w:p>
        </w:tc>
        <w:tc>
          <w:tcPr>
            <w:tcW w:w="2403" w:type="dxa"/>
            <w:vMerge/>
          </w:tcPr>
          <w:p w14:paraId="69BB7DAC" w14:textId="77777777" w:rsidR="00577582" w:rsidRPr="00B007D8" w:rsidRDefault="00577582" w:rsidP="00B007D8">
            <w:pPr>
              <w:spacing w:line="276" w:lineRule="auto"/>
              <w:rPr>
                <w:sz w:val="20"/>
                <w:szCs w:val="20"/>
              </w:rPr>
            </w:pPr>
          </w:p>
        </w:tc>
      </w:tr>
    </w:tbl>
    <w:p w14:paraId="35F314D2" w14:textId="77777777" w:rsidR="00B007D8" w:rsidRDefault="00B007D8" w:rsidP="00B007D8">
      <w:pPr>
        <w:kinsoku w:val="0"/>
        <w:overflowPunct w:val="0"/>
        <w:spacing w:line="276" w:lineRule="auto"/>
        <w:ind w:right="432"/>
        <w:jc w:val="both"/>
        <w:textAlignment w:val="baseline"/>
        <w:rPr>
          <w:sz w:val="20"/>
          <w:szCs w:val="20"/>
          <w:u w:val="single"/>
        </w:rPr>
      </w:pPr>
    </w:p>
    <w:p w14:paraId="3A54E73B" w14:textId="7A33F2B5" w:rsidR="00265F6D" w:rsidRPr="00FC37A8" w:rsidRDefault="00265F6D" w:rsidP="00562C16">
      <w:pPr>
        <w:kinsoku w:val="0"/>
        <w:overflowPunct w:val="0"/>
        <w:spacing w:line="276" w:lineRule="auto"/>
        <w:ind w:right="29"/>
        <w:jc w:val="both"/>
        <w:textAlignment w:val="baseline"/>
        <w:rPr>
          <w:strike/>
          <w:sz w:val="20"/>
          <w:szCs w:val="20"/>
        </w:rPr>
      </w:pPr>
      <w:r w:rsidRPr="00FC37A8">
        <w:rPr>
          <w:strike/>
          <w:sz w:val="20"/>
          <w:szCs w:val="20"/>
          <w:u w:val="single"/>
        </w:rPr>
        <w:t>Zadanie nr 2:</w:t>
      </w:r>
      <w:r w:rsidRPr="00FC37A8">
        <w:rPr>
          <w:strike/>
          <w:sz w:val="20"/>
          <w:szCs w:val="20"/>
        </w:rPr>
        <w:t xml:space="preserve"> Wykonywanie zamówienia polegającego na zwalczaniu śliskości i odśnieżaniu dróg powiatowych nr  1610L, 1258L, 1611L, 1612L, 1555L, na terenie gminy Siemień z punktu dyspozycyjnego — siedziby OD w Parczewie ul. Mickiewicza lub z punktu na terenie Gminy Siemień</w:t>
      </w:r>
    </w:p>
    <w:p w14:paraId="0F9874AA" w14:textId="77777777" w:rsidR="00265F6D" w:rsidRPr="00FC37A8" w:rsidRDefault="00265F6D" w:rsidP="00B007D8">
      <w:pPr>
        <w:kinsoku w:val="0"/>
        <w:overflowPunct w:val="0"/>
        <w:spacing w:line="276" w:lineRule="auto"/>
        <w:ind w:right="432"/>
        <w:jc w:val="both"/>
        <w:textAlignment w:val="baseline"/>
        <w:rPr>
          <w:strike/>
          <w:sz w:val="20"/>
          <w:szCs w:val="20"/>
        </w:rPr>
      </w:pPr>
    </w:p>
    <w:tbl>
      <w:tblPr>
        <w:tblStyle w:val="Tabela-Siatka"/>
        <w:tblW w:w="0" w:type="auto"/>
        <w:tblLook w:val="04A0" w:firstRow="1" w:lastRow="0" w:firstColumn="1" w:lastColumn="0" w:noHBand="0" w:noVBand="1"/>
      </w:tblPr>
      <w:tblGrid>
        <w:gridCol w:w="634"/>
        <w:gridCol w:w="4433"/>
        <w:gridCol w:w="1520"/>
        <w:gridCol w:w="2363"/>
      </w:tblGrid>
      <w:tr w:rsidR="00265F6D" w:rsidRPr="00FC37A8" w14:paraId="3E876A6F" w14:textId="77777777" w:rsidTr="00650038">
        <w:tc>
          <w:tcPr>
            <w:tcW w:w="643" w:type="dxa"/>
          </w:tcPr>
          <w:p w14:paraId="3005C989" w14:textId="77777777" w:rsidR="00265F6D" w:rsidRPr="00FC37A8" w:rsidRDefault="00265F6D" w:rsidP="00B007D8">
            <w:pPr>
              <w:spacing w:line="276" w:lineRule="auto"/>
              <w:jc w:val="center"/>
              <w:rPr>
                <w:b/>
                <w:bCs/>
                <w:strike/>
                <w:sz w:val="20"/>
                <w:szCs w:val="20"/>
              </w:rPr>
            </w:pPr>
            <w:r w:rsidRPr="00FC37A8">
              <w:rPr>
                <w:b/>
                <w:bCs/>
                <w:strike/>
                <w:sz w:val="20"/>
                <w:szCs w:val="20"/>
              </w:rPr>
              <w:t>Lp</w:t>
            </w:r>
          </w:p>
        </w:tc>
        <w:tc>
          <w:tcPr>
            <w:tcW w:w="4571" w:type="dxa"/>
          </w:tcPr>
          <w:p w14:paraId="69116BB4" w14:textId="77777777" w:rsidR="00265F6D" w:rsidRPr="00FC37A8" w:rsidRDefault="00265F6D" w:rsidP="00B007D8">
            <w:pPr>
              <w:spacing w:line="276" w:lineRule="auto"/>
              <w:jc w:val="center"/>
              <w:rPr>
                <w:b/>
                <w:bCs/>
                <w:strike/>
                <w:sz w:val="20"/>
                <w:szCs w:val="20"/>
              </w:rPr>
            </w:pPr>
            <w:r w:rsidRPr="00FC37A8">
              <w:rPr>
                <w:b/>
                <w:bCs/>
                <w:strike/>
                <w:sz w:val="20"/>
                <w:szCs w:val="20"/>
              </w:rPr>
              <w:t>Sprzęt</w:t>
            </w:r>
          </w:p>
        </w:tc>
        <w:tc>
          <w:tcPr>
            <w:tcW w:w="1559" w:type="dxa"/>
          </w:tcPr>
          <w:p w14:paraId="5C5DB78C" w14:textId="77777777" w:rsidR="00265F6D" w:rsidRPr="00FC37A8" w:rsidRDefault="00265F6D" w:rsidP="00B007D8">
            <w:pPr>
              <w:spacing w:line="276" w:lineRule="auto"/>
              <w:jc w:val="center"/>
              <w:rPr>
                <w:b/>
                <w:bCs/>
                <w:strike/>
                <w:sz w:val="20"/>
                <w:szCs w:val="20"/>
              </w:rPr>
            </w:pPr>
            <w:r w:rsidRPr="00FC37A8">
              <w:rPr>
                <w:b/>
                <w:bCs/>
                <w:strike/>
                <w:sz w:val="20"/>
                <w:szCs w:val="20"/>
              </w:rPr>
              <w:t>j.m.</w:t>
            </w:r>
          </w:p>
        </w:tc>
        <w:tc>
          <w:tcPr>
            <w:tcW w:w="2403" w:type="dxa"/>
          </w:tcPr>
          <w:p w14:paraId="125769ED" w14:textId="77777777" w:rsidR="00265F6D" w:rsidRPr="00FC37A8" w:rsidRDefault="00265F6D" w:rsidP="00B007D8">
            <w:pPr>
              <w:spacing w:line="276" w:lineRule="auto"/>
              <w:jc w:val="center"/>
              <w:rPr>
                <w:b/>
                <w:bCs/>
                <w:strike/>
                <w:sz w:val="20"/>
                <w:szCs w:val="20"/>
              </w:rPr>
            </w:pPr>
            <w:r w:rsidRPr="00FC37A8">
              <w:rPr>
                <w:b/>
                <w:bCs/>
                <w:strike/>
                <w:sz w:val="20"/>
                <w:szCs w:val="20"/>
              </w:rPr>
              <w:t>Planowana ilość kontraktowych godzin w sezonie</w:t>
            </w:r>
          </w:p>
        </w:tc>
      </w:tr>
      <w:tr w:rsidR="00265F6D" w:rsidRPr="00FC37A8" w14:paraId="1608AA71" w14:textId="77777777" w:rsidTr="00650038">
        <w:tc>
          <w:tcPr>
            <w:tcW w:w="643" w:type="dxa"/>
          </w:tcPr>
          <w:p w14:paraId="6C0B0D26" w14:textId="77777777" w:rsidR="00265F6D" w:rsidRPr="00FC37A8" w:rsidRDefault="00265F6D" w:rsidP="00B007D8">
            <w:pPr>
              <w:spacing w:line="276" w:lineRule="auto"/>
              <w:jc w:val="center"/>
              <w:rPr>
                <w:b/>
                <w:bCs/>
                <w:strike/>
                <w:sz w:val="20"/>
                <w:szCs w:val="20"/>
              </w:rPr>
            </w:pPr>
            <w:r w:rsidRPr="00FC37A8">
              <w:rPr>
                <w:b/>
                <w:bCs/>
                <w:strike/>
                <w:sz w:val="20"/>
                <w:szCs w:val="20"/>
              </w:rPr>
              <w:t>1</w:t>
            </w:r>
          </w:p>
        </w:tc>
        <w:tc>
          <w:tcPr>
            <w:tcW w:w="4571" w:type="dxa"/>
          </w:tcPr>
          <w:p w14:paraId="7F044910" w14:textId="77777777" w:rsidR="00265F6D" w:rsidRPr="00FC37A8" w:rsidRDefault="00265F6D" w:rsidP="00B007D8">
            <w:pPr>
              <w:spacing w:line="276" w:lineRule="auto"/>
              <w:jc w:val="center"/>
              <w:rPr>
                <w:b/>
                <w:bCs/>
                <w:strike/>
                <w:sz w:val="20"/>
                <w:szCs w:val="20"/>
              </w:rPr>
            </w:pPr>
            <w:r w:rsidRPr="00FC37A8">
              <w:rPr>
                <w:b/>
                <w:bCs/>
                <w:strike/>
                <w:sz w:val="20"/>
                <w:szCs w:val="20"/>
              </w:rPr>
              <w:t>2</w:t>
            </w:r>
          </w:p>
        </w:tc>
        <w:tc>
          <w:tcPr>
            <w:tcW w:w="1559" w:type="dxa"/>
          </w:tcPr>
          <w:p w14:paraId="6273D822" w14:textId="77777777" w:rsidR="00265F6D" w:rsidRPr="00FC37A8" w:rsidRDefault="00265F6D" w:rsidP="00B007D8">
            <w:pPr>
              <w:spacing w:line="276" w:lineRule="auto"/>
              <w:jc w:val="center"/>
              <w:rPr>
                <w:b/>
                <w:bCs/>
                <w:strike/>
                <w:sz w:val="20"/>
                <w:szCs w:val="20"/>
              </w:rPr>
            </w:pPr>
            <w:r w:rsidRPr="00FC37A8">
              <w:rPr>
                <w:b/>
                <w:bCs/>
                <w:strike/>
                <w:sz w:val="20"/>
                <w:szCs w:val="20"/>
              </w:rPr>
              <w:t>3</w:t>
            </w:r>
          </w:p>
        </w:tc>
        <w:tc>
          <w:tcPr>
            <w:tcW w:w="2403" w:type="dxa"/>
          </w:tcPr>
          <w:p w14:paraId="11376ACB" w14:textId="77777777" w:rsidR="00265F6D" w:rsidRPr="00FC37A8" w:rsidRDefault="00265F6D" w:rsidP="00B007D8">
            <w:pPr>
              <w:spacing w:line="276" w:lineRule="auto"/>
              <w:jc w:val="center"/>
              <w:rPr>
                <w:b/>
                <w:bCs/>
                <w:strike/>
                <w:sz w:val="20"/>
                <w:szCs w:val="20"/>
              </w:rPr>
            </w:pPr>
            <w:r w:rsidRPr="00FC37A8">
              <w:rPr>
                <w:b/>
                <w:bCs/>
                <w:strike/>
                <w:sz w:val="20"/>
                <w:szCs w:val="20"/>
              </w:rPr>
              <w:t>4</w:t>
            </w:r>
          </w:p>
        </w:tc>
      </w:tr>
      <w:tr w:rsidR="00265F6D" w:rsidRPr="00FC37A8" w14:paraId="273E69D0" w14:textId="77777777" w:rsidTr="00650038">
        <w:tc>
          <w:tcPr>
            <w:tcW w:w="643" w:type="dxa"/>
          </w:tcPr>
          <w:p w14:paraId="657F6978" w14:textId="77777777" w:rsidR="00265F6D" w:rsidRPr="00FC37A8" w:rsidRDefault="00265F6D" w:rsidP="00B007D8">
            <w:pPr>
              <w:spacing w:line="276" w:lineRule="auto"/>
              <w:rPr>
                <w:strike/>
                <w:sz w:val="20"/>
                <w:szCs w:val="20"/>
              </w:rPr>
            </w:pPr>
            <w:r w:rsidRPr="00FC37A8">
              <w:rPr>
                <w:strike/>
                <w:sz w:val="20"/>
                <w:szCs w:val="20"/>
              </w:rPr>
              <w:lastRenderedPageBreak/>
              <w:t xml:space="preserve">1. </w:t>
            </w:r>
          </w:p>
        </w:tc>
        <w:tc>
          <w:tcPr>
            <w:tcW w:w="4571" w:type="dxa"/>
          </w:tcPr>
          <w:p w14:paraId="63FE182D" w14:textId="77777777" w:rsidR="00265F6D" w:rsidRPr="00FC37A8" w:rsidRDefault="00265F6D" w:rsidP="00B007D8">
            <w:pPr>
              <w:spacing w:line="276" w:lineRule="auto"/>
              <w:rPr>
                <w:strike/>
                <w:sz w:val="20"/>
                <w:szCs w:val="20"/>
              </w:rPr>
            </w:pPr>
            <w:r w:rsidRPr="00FC37A8">
              <w:rPr>
                <w:strike/>
                <w:sz w:val="20"/>
                <w:szCs w:val="20"/>
              </w:rPr>
              <w:t>Solarka opłużona z załadunkiem materiałów uszarstniających</w:t>
            </w:r>
          </w:p>
        </w:tc>
        <w:tc>
          <w:tcPr>
            <w:tcW w:w="1559" w:type="dxa"/>
          </w:tcPr>
          <w:p w14:paraId="25F272A8" w14:textId="77777777" w:rsidR="00265F6D" w:rsidRPr="00FC37A8" w:rsidRDefault="00265F6D" w:rsidP="00B007D8">
            <w:pPr>
              <w:spacing w:line="276" w:lineRule="auto"/>
              <w:rPr>
                <w:strike/>
                <w:sz w:val="20"/>
                <w:szCs w:val="20"/>
              </w:rPr>
            </w:pPr>
            <w:r w:rsidRPr="00FC37A8">
              <w:rPr>
                <w:strike/>
                <w:sz w:val="20"/>
                <w:szCs w:val="20"/>
              </w:rPr>
              <w:t xml:space="preserve">Godz. </w:t>
            </w:r>
          </w:p>
        </w:tc>
        <w:tc>
          <w:tcPr>
            <w:tcW w:w="2403" w:type="dxa"/>
            <w:vMerge w:val="restart"/>
          </w:tcPr>
          <w:p w14:paraId="6125579E" w14:textId="77777777" w:rsidR="00265F6D" w:rsidRPr="00FC37A8" w:rsidRDefault="00265F6D" w:rsidP="00B007D8">
            <w:pPr>
              <w:spacing w:line="276" w:lineRule="auto"/>
              <w:rPr>
                <w:strike/>
                <w:sz w:val="20"/>
                <w:szCs w:val="20"/>
              </w:rPr>
            </w:pPr>
          </w:p>
          <w:p w14:paraId="709F3844" w14:textId="197B0A39" w:rsidR="00265F6D" w:rsidRPr="00FC37A8" w:rsidRDefault="00265F6D" w:rsidP="00B007D8">
            <w:pPr>
              <w:spacing w:line="276" w:lineRule="auto"/>
              <w:rPr>
                <w:strike/>
                <w:sz w:val="20"/>
                <w:szCs w:val="20"/>
              </w:rPr>
            </w:pPr>
            <w:r w:rsidRPr="00FC37A8">
              <w:rPr>
                <w:strike/>
                <w:sz w:val="20"/>
                <w:szCs w:val="20"/>
              </w:rPr>
              <w:t xml:space="preserve">              </w:t>
            </w:r>
            <w:r w:rsidR="008E2674" w:rsidRPr="00FC37A8">
              <w:rPr>
                <w:strike/>
                <w:sz w:val="20"/>
                <w:szCs w:val="20"/>
              </w:rPr>
              <w:t>5</w:t>
            </w:r>
            <w:r w:rsidR="00390D2E" w:rsidRPr="00FC37A8">
              <w:rPr>
                <w:strike/>
                <w:sz w:val="20"/>
                <w:szCs w:val="20"/>
              </w:rPr>
              <w:t>5</w:t>
            </w:r>
            <w:r w:rsidRPr="00FC37A8">
              <w:rPr>
                <w:strike/>
                <w:sz w:val="20"/>
                <w:szCs w:val="20"/>
              </w:rPr>
              <w:t>h</w:t>
            </w:r>
          </w:p>
        </w:tc>
      </w:tr>
      <w:tr w:rsidR="00265F6D" w:rsidRPr="00FC37A8" w14:paraId="36B49D9D" w14:textId="77777777" w:rsidTr="00650038">
        <w:tc>
          <w:tcPr>
            <w:tcW w:w="643" w:type="dxa"/>
          </w:tcPr>
          <w:p w14:paraId="206E13A0" w14:textId="77777777" w:rsidR="00265F6D" w:rsidRPr="00FC37A8" w:rsidRDefault="00265F6D" w:rsidP="00B007D8">
            <w:pPr>
              <w:spacing w:line="276" w:lineRule="auto"/>
              <w:rPr>
                <w:strike/>
                <w:sz w:val="20"/>
                <w:szCs w:val="20"/>
              </w:rPr>
            </w:pPr>
            <w:r w:rsidRPr="00FC37A8">
              <w:rPr>
                <w:strike/>
                <w:sz w:val="20"/>
                <w:szCs w:val="20"/>
              </w:rPr>
              <w:t xml:space="preserve">2. </w:t>
            </w:r>
          </w:p>
        </w:tc>
        <w:tc>
          <w:tcPr>
            <w:tcW w:w="4571" w:type="dxa"/>
          </w:tcPr>
          <w:p w14:paraId="39F3AA68" w14:textId="77777777" w:rsidR="00265F6D" w:rsidRPr="00FC37A8" w:rsidRDefault="00265F6D" w:rsidP="00B007D8">
            <w:pPr>
              <w:spacing w:line="276" w:lineRule="auto"/>
              <w:rPr>
                <w:strike/>
                <w:sz w:val="20"/>
                <w:szCs w:val="20"/>
              </w:rPr>
            </w:pPr>
            <w:r w:rsidRPr="00FC37A8">
              <w:rPr>
                <w:strike/>
                <w:sz w:val="20"/>
                <w:szCs w:val="20"/>
              </w:rPr>
              <w:t xml:space="preserve">Pług Średni </w:t>
            </w:r>
          </w:p>
        </w:tc>
        <w:tc>
          <w:tcPr>
            <w:tcW w:w="1559" w:type="dxa"/>
          </w:tcPr>
          <w:p w14:paraId="53DD23FC" w14:textId="77777777" w:rsidR="00265F6D" w:rsidRPr="00FC37A8" w:rsidRDefault="00265F6D" w:rsidP="00B007D8">
            <w:pPr>
              <w:spacing w:line="276" w:lineRule="auto"/>
              <w:rPr>
                <w:strike/>
                <w:sz w:val="20"/>
                <w:szCs w:val="20"/>
              </w:rPr>
            </w:pPr>
            <w:r w:rsidRPr="00FC37A8">
              <w:rPr>
                <w:strike/>
                <w:sz w:val="20"/>
                <w:szCs w:val="20"/>
              </w:rPr>
              <w:t xml:space="preserve">Godz. </w:t>
            </w:r>
          </w:p>
        </w:tc>
        <w:tc>
          <w:tcPr>
            <w:tcW w:w="2403" w:type="dxa"/>
            <w:vMerge/>
          </w:tcPr>
          <w:p w14:paraId="65BA49F8" w14:textId="77777777" w:rsidR="00265F6D" w:rsidRPr="00FC37A8" w:rsidRDefault="00265F6D" w:rsidP="00B007D8">
            <w:pPr>
              <w:spacing w:line="276" w:lineRule="auto"/>
              <w:rPr>
                <w:strike/>
                <w:sz w:val="20"/>
                <w:szCs w:val="20"/>
              </w:rPr>
            </w:pPr>
          </w:p>
        </w:tc>
      </w:tr>
    </w:tbl>
    <w:p w14:paraId="4CAE3962" w14:textId="77777777" w:rsidR="00B007D8" w:rsidRPr="00FC37A8" w:rsidRDefault="00B007D8" w:rsidP="00B007D8">
      <w:pPr>
        <w:kinsoku w:val="0"/>
        <w:overflowPunct w:val="0"/>
        <w:spacing w:line="276" w:lineRule="auto"/>
        <w:ind w:left="72" w:right="432"/>
        <w:jc w:val="both"/>
        <w:textAlignment w:val="baseline"/>
        <w:rPr>
          <w:strike/>
          <w:sz w:val="20"/>
          <w:szCs w:val="20"/>
          <w:u w:val="single"/>
        </w:rPr>
      </w:pPr>
    </w:p>
    <w:p w14:paraId="70911A54" w14:textId="49729AEC" w:rsidR="00265F6D" w:rsidRPr="00FC37A8" w:rsidRDefault="00265F6D" w:rsidP="00562C16">
      <w:pPr>
        <w:kinsoku w:val="0"/>
        <w:overflowPunct w:val="0"/>
        <w:spacing w:line="276" w:lineRule="auto"/>
        <w:ind w:left="72" w:right="29"/>
        <w:jc w:val="both"/>
        <w:textAlignment w:val="baseline"/>
        <w:rPr>
          <w:strike/>
          <w:sz w:val="20"/>
          <w:szCs w:val="20"/>
        </w:rPr>
      </w:pPr>
      <w:r w:rsidRPr="00FC37A8">
        <w:rPr>
          <w:strike/>
          <w:sz w:val="20"/>
          <w:szCs w:val="20"/>
          <w:u w:val="single"/>
        </w:rPr>
        <w:t>Zadanie nr 3:</w:t>
      </w:r>
      <w:r w:rsidRPr="00FC37A8">
        <w:rPr>
          <w:strike/>
          <w:sz w:val="20"/>
          <w:szCs w:val="20"/>
        </w:rPr>
        <w:t xml:space="preserve"> Wykonywanie zamówienia polegającego na zwalczaniu śliskości i odśnieżaniu dróg powiatowych nr 1567L, 1613L, 1614L, 1638L, 1096L, 1569L na terenie Gminy Dębowa Kłoda z punktu dyspozycyjnego – siedziby OD w Parczewie ul. Mickiewicza lub z punktu na terenie Gminy Dębowa Kłoda</w:t>
      </w:r>
    </w:p>
    <w:p w14:paraId="6C8E2B1E" w14:textId="77777777" w:rsidR="00265F6D" w:rsidRPr="00FC37A8" w:rsidRDefault="00265F6D" w:rsidP="00B007D8">
      <w:pPr>
        <w:kinsoku w:val="0"/>
        <w:overflowPunct w:val="0"/>
        <w:spacing w:line="276" w:lineRule="auto"/>
        <w:ind w:left="72" w:right="432"/>
        <w:jc w:val="both"/>
        <w:textAlignment w:val="baseline"/>
        <w:rPr>
          <w:strike/>
          <w:sz w:val="20"/>
          <w:szCs w:val="20"/>
        </w:rPr>
      </w:pPr>
    </w:p>
    <w:tbl>
      <w:tblPr>
        <w:tblStyle w:val="Tabela-Siatka"/>
        <w:tblW w:w="0" w:type="auto"/>
        <w:tblLook w:val="04A0" w:firstRow="1" w:lastRow="0" w:firstColumn="1" w:lastColumn="0" w:noHBand="0" w:noVBand="1"/>
      </w:tblPr>
      <w:tblGrid>
        <w:gridCol w:w="634"/>
        <w:gridCol w:w="4433"/>
        <w:gridCol w:w="1520"/>
        <w:gridCol w:w="2363"/>
      </w:tblGrid>
      <w:tr w:rsidR="00265F6D" w:rsidRPr="00FC37A8" w14:paraId="27B72128" w14:textId="77777777" w:rsidTr="00650038">
        <w:tc>
          <w:tcPr>
            <w:tcW w:w="643" w:type="dxa"/>
          </w:tcPr>
          <w:p w14:paraId="0BE1E808" w14:textId="77777777" w:rsidR="00265F6D" w:rsidRPr="00FC37A8" w:rsidRDefault="00265F6D" w:rsidP="00B007D8">
            <w:pPr>
              <w:spacing w:line="276" w:lineRule="auto"/>
              <w:jc w:val="center"/>
              <w:rPr>
                <w:b/>
                <w:bCs/>
                <w:strike/>
                <w:sz w:val="20"/>
                <w:szCs w:val="20"/>
              </w:rPr>
            </w:pPr>
            <w:r w:rsidRPr="00FC37A8">
              <w:rPr>
                <w:b/>
                <w:bCs/>
                <w:strike/>
                <w:sz w:val="20"/>
                <w:szCs w:val="20"/>
              </w:rPr>
              <w:t>Lp</w:t>
            </w:r>
          </w:p>
        </w:tc>
        <w:tc>
          <w:tcPr>
            <w:tcW w:w="4571" w:type="dxa"/>
          </w:tcPr>
          <w:p w14:paraId="748F2D8E" w14:textId="77777777" w:rsidR="00265F6D" w:rsidRPr="00FC37A8" w:rsidRDefault="00265F6D" w:rsidP="00B007D8">
            <w:pPr>
              <w:spacing w:line="276" w:lineRule="auto"/>
              <w:jc w:val="center"/>
              <w:rPr>
                <w:b/>
                <w:bCs/>
                <w:strike/>
                <w:sz w:val="20"/>
                <w:szCs w:val="20"/>
              </w:rPr>
            </w:pPr>
            <w:r w:rsidRPr="00FC37A8">
              <w:rPr>
                <w:b/>
                <w:bCs/>
                <w:strike/>
                <w:sz w:val="20"/>
                <w:szCs w:val="20"/>
              </w:rPr>
              <w:t>Sprzęt</w:t>
            </w:r>
          </w:p>
        </w:tc>
        <w:tc>
          <w:tcPr>
            <w:tcW w:w="1559" w:type="dxa"/>
          </w:tcPr>
          <w:p w14:paraId="33D398B2" w14:textId="77777777" w:rsidR="00265F6D" w:rsidRPr="00FC37A8" w:rsidRDefault="00265F6D" w:rsidP="00B007D8">
            <w:pPr>
              <w:spacing w:line="276" w:lineRule="auto"/>
              <w:jc w:val="center"/>
              <w:rPr>
                <w:b/>
                <w:bCs/>
                <w:strike/>
                <w:sz w:val="20"/>
                <w:szCs w:val="20"/>
              </w:rPr>
            </w:pPr>
            <w:r w:rsidRPr="00FC37A8">
              <w:rPr>
                <w:b/>
                <w:bCs/>
                <w:strike/>
                <w:sz w:val="20"/>
                <w:szCs w:val="20"/>
              </w:rPr>
              <w:t>j.m.</w:t>
            </w:r>
          </w:p>
        </w:tc>
        <w:tc>
          <w:tcPr>
            <w:tcW w:w="2403" w:type="dxa"/>
          </w:tcPr>
          <w:p w14:paraId="5795C518" w14:textId="77777777" w:rsidR="00265F6D" w:rsidRPr="00FC37A8" w:rsidRDefault="00265F6D" w:rsidP="00B007D8">
            <w:pPr>
              <w:spacing w:line="276" w:lineRule="auto"/>
              <w:jc w:val="center"/>
              <w:rPr>
                <w:b/>
                <w:bCs/>
                <w:strike/>
                <w:sz w:val="20"/>
                <w:szCs w:val="20"/>
              </w:rPr>
            </w:pPr>
            <w:r w:rsidRPr="00FC37A8">
              <w:rPr>
                <w:b/>
                <w:bCs/>
                <w:strike/>
                <w:sz w:val="20"/>
                <w:szCs w:val="20"/>
              </w:rPr>
              <w:t>Planowana ilość kontraktowych godzin w sezonie</w:t>
            </w:r>
          </w:p>
        </w:tc>
      </w:tr>
      <w:tr w:rsidR="00265F6D" w:rsidRPr="00FC37A8" w14:paraId="7862806F" w14:textId="77777777" w:rsidTr="00650038">
        <w:tc>
          <w:tcPr>
            <w:tcW w:w="643" w:type="dxa"/>
          </w:tcPr>
          <w:p w14:paraId="377FC38A" w14:textId="77777777" w:rsidR="00265F6D" w:rsidRPr="00FC37A8" w:rsidRDefault="00265F6D" w:rsidP="00B007D8">
            <w:pPr>
              <w:spacing w:line="276" w:lineRule="auto"/>
              <w:jc w:val="center"/>
              <w:rPr>
                <w:b/>
                <w:bCs/>
                <w:strike/>
                <w:sz w:val="20"/>
                <w:szCs w:val="20"/>
              </w:rPr>
            </w:pPr>
            <w:r w:rsidRPr="00FC37A8">
              <w:rPr>
                <w:b/>
                <w:bCs/>
                <w:strike/>
                <w:sz w:val="20"/>
                <w:szCs w:val="20"/>
              </w:rPr>
              <w:t>1</w:t>
            </w:r>
          </w:p>
        </w:tc>
        <w:tc>
          <w:tcPr>
            <w:tcW w:w="4571" w:type="dxa"/>
          </w:tcPr>
          <w:p w14:paraId="3B7D4DF7" w14:textId="77777777" w:rsidR="00265F6D" w:rsidRPr="00FC37A8" w:rsidRDefault="00265F6D" w:rsidP="00B007D8">
            <w:pPr>
              <w:spacing w:line="276" w:lineRule="auto"/>
              <w:jc w:val="center"/>
              <w:rPr>
                <w:b/>
                <w:bCs/>
                <w:strike/>
                <w:sz w:val="20"/>
                <w:szCs w:val="20"/>
              </w:rPr>
            </w:pPr>
            <w:r w:rsidRPr="00FC37A8">
              <w:rPr>
                <w:b/>
                <w:bCs/>
                <w:strike/>
                <w:sz w:val="20"/>
                <w:szCs w:val="20"/>
              </w:rPr>
              <w:t>2</w:t>
            </w:r>
          </w:p>
        </w:tc>
        <w:tc>
          <w:tcPr>
            <w:tcW w:w="1559" w:type="dxa"/>
          </w:tcPr>
          <w:p w14:paraId="5124C57C" w14:textId="77777777" w:rsidR="00265F6D" w:rsidRPr="00FC37A8" w:rsidRDefault="00265F6D" w:rsidP="00B007D8">
            <w:pPr>
              <w:spacing w:line="276" w:lineRule="auto"/>
              <w:jc w:val="center"/>
              <w:rPr>
                <w:b/>
                <w:bCs/>
                <w:strike/>
                <w:sz w:val="20"/>
                <w:szCs w:val="20"/>
              </w:rPr>
            </w:pPr>
            <w:r w:rsidRPr="00FC37A8">
              <w:rPr>
                <w:b/>
                <w:bCs/>
                <w:strike/>
                <w:sz w:val="20"/>
                <w:szCs w:val="20"/>
              </w:rPr>
              <w:t>3</w:t>
            </w:r>
          </w:p>
        </w:tc>
        <w:tc>
          <w:tcPr>
            <w:tcW w:w="2403" w:type="dxa"/>
          </w:tcPr>
          <w:p w14:paraId="0AB90E33" w14:textId="77777777" w:rsidR="00265F6D" w:rsidRPr="00FC37A8" w:rsidRDefault="00265F6D" w:rsidP="00B007D8">
            <w:pPr>
              <w:spacing w:line="276" w:lineRule="auto"/>
              <w:jc w:val="center"/>
              <w:rPr>
                <w:b/>
                <w:bCs/>
                <w:strike/>
                <w:sz w:val="20"/>
                <w:szCs w:val="20"/>
              </w:rPr>
            </w:pPr>
            <w:r w:rsidRPr="00FC37A8">
              <w:rPr>
                <w:b/>
                <w:bCs/>
                <w:strike/>
                <w:sz w:val="20"/>
                <w:szCs w:val="20"/>
              </w:rPr>
              <w:t>4</w:t>
            </w:r>
          </w:p>
        </w:tc>
      </w:tr>
      <w:tr w:rsidR="00265F6D" w:rsidRPr="00FC37A8" w14:paraId="22984C49" w14:textId="77777777" w:rsidTr="00650038">
        <w:tc>
          <w:tcPr>
            <w:tcW w:w="643" w:type="dxa"/>
          </w:tcPr>
          <w:p w14:paraId="75E60E38" w14:textId="77777777" w:rsidR="00265F6D" w:rsidRPr="00FC37A8" w:rsidRDefault="00265F6D" w:rsidP="00B007D8">
            <w:pPr>
              <w:spacing w:line="276" w:lineRule="auto"/>
              <w:rPr>
                <w:strike/>
                <w:sz w:val="20"/>
                <w:szCs w:val="20"/>
              </w:rPr>
            </w:pPr>
            <w:r w:rsidRPr="00FC37A8">
              <w:rPr>
                <w:strike/>
                <w:sz w:val="20"/>
                <w:szCs w:val="20"/>
              </w:rPr>
              <w:t xml:space="preserve">1. </w:t>
            </w:r>
          </w:p>
        </w:tc>
        <w:tc>
          <w:tcPr>
            <w:tcW w:w="4571" w:type="dxa"/>
          </w:tcPr>
          <w:p w14:paraId="15BC69C4" w14:textId="77777777" w:rsidR="00265F6D" w:rsidRPr="00FC37A8" w:rsidRDefault="00265F6D" w:rsidP="00B007D8">
            <w:pPr>
              <w:spacing w:line="276" w:lineRule="auto"/>
              <w:rPr>
                <w:strike/>
                <w:sz w:val="20"/>
                <w:szCs w:val="20"/>
              </w:rPr>
            </w:pPr>
            <w:r w:rsidRPr="00FC37A8">
              <w:rPr>
                <w:strike/>
                <w:sz w:val="20"/>
                <w:szCs w:val="20"/>
              </w:rPr>
              <w:t>Solarka opłużona z załadunkiem materiałów uszarstniających</w:t>
            </w:r>
          </w:p>
        </w:tc>
        <w:tc>
          <w:tcPr>
            <w:tcW w:w="1559" w:type="dxa"/>
          </w:tcPr>
          <w:p w14:paraId="78323B92" w14:textId="77777777" w:rsidR="00265F6D" w:rsidRPr="00FC37A8" w:rsidRDefault="00265F6D" w:rsidP="00B007D8">
            <w:pPr>
              <w:spacing w:line="276" w:lineRule="auto"/>
              <w:rPr>
                <w:strike/>
                <w:sz w:val="20"/>
                <w:szCs w:val="20"/>
              </w:rPr>
            </w:pPr>
            <w:r w:rsidRPr="00FC37A8">
              <w:rPr>
                <w:strike/>
                <w:sz w:val="20"/>
                <w:szCs w:val="20"/>
              </w:rPr>
              <w:t xml:space="preserve">Godz. </w:t>
            </w:r>
          </w:p>
        </w:tc>
        <w:tc>
          <w:tcPr>
            <w:tcW w:w="2403" w:type="dxa"/>
            <w:vMerge w:val="restart"/>
          </w:tcPr>
          <w:p w14:paraId="3A245929" w14:textId="77777777" w:rsidR="00265F6D" w:rsidRPr="00FC37A8" w:rsidRDefault="00265F6D" w:rsidP="00B007D8">
            <w:pPr>
              <w:spacing w:line="276" w:lineRule="auto"/>
              <w:rPr>
                <w:strike/>
                <w:sz w:val="20"/>
                <w:szCs w:val="20"/>
              </w:rPr>
            </w:pPr>
          </w:p>
          <w:p w14:paraId="1F7D3CF5" w14:textId="0E6CA58E" w:rsidR="00265F6D" w:rsidRPr="00FC37A8" w:rsidRDefault="00265F6D" w:rsidP="00B007D8">
            <w:pPr>
              <w:spacing w:line="276" w:lineRule="auto"/>
              <w:rPr>
                <w:strike/>
                <w:sz w:val="20"/>
                <w:szCs w:val="20"/>
              </w:rPr>
            </w:pPr>
            <w:r w:rsidRPr="00FC37A8">
              <w:rPr>
                <w:strike/>
                <w:sz w:val="20"/>
                <w:szCs w:val="20"/>
              </w:rPr>
              <w:t xml:space="preserve">              </w:t>
            </w:r>
            <w:r w:rsidR="00390D2E" w:rsidRPr="00FC37A8">
              <w:rPr>
                <w:strike/>
                <w:sz w:val="20"/>
                <w:szCs w:val="20"/>
              </w:rPr>
              <w:t>50</w:t>
            </w:r>
            <w:r w:rsidRPr="00FC37A8">
              <w:rPr>
                <w:strike/>
                <w:sz w:val="20"/>
                <w:szCs w:val="20"/>
              </w:rPr>
              <w:t>h</w:t>
            </w:r>
          </w:p>
        </w:tc>
      </w:tr>
      <w:tr w:rsidR="00265F6D" w:rsidRPr="00FC37A8" w14:paraId="3B20C6A7" w14:textId="77777777" w:rsidTr="00650038">
        <w:tc>
          <w:tcPr>
            <w:tcW w:w="643" w:type="dxa"/>
          </w:tcPr>
          <w:p w14:paraId="47B358B9" w14:textId="77777777" w:rsidR="00265F6D" w:rsidRPr="00FC37A8" w:rsidRDefault="00265F6D" w:rsidP="00B007D8">
            <w:pPr>
              <w:spacing w:line="276" w:lineRule="auto"/>
              <w:rPr>
                <w:strike/>
                <w:sz w:val="20"/>
                <w:szCs w:val="20"/>
              </w:rPr>
            </w:pPr>
            <w:r w:rsidRPr="00FC37A8">
              <w:rPr>
                <w:strike/>
                <w:sz w:val="20"/>
                <w:szCs w:val="20"/>
              </w:rPr>
              <w:t xml:space="preserve">2. </w:t>
            </w:r>
          </w:p>
        </w:tc>
        <w:tc>
          <w:tcPr>
            <w:tcW w:w="4571" w:type="dxa"/>
          </w:tcPr>
          <w:p w14:paraId="465F80A2" w14:textId="77777777" w:rsidR="00265F6D" w:rsidRPr="00FC37A8" w:rsidRDefault="00265F6D" w:rsidP="00B007D8">
            <w:pPr>
              <w:spacing w:line="276" w:lineRule="auto"/>
              <w:rPr>
                <w:strike/>
                <w:sz w:val="20"/>
                <w:szCs w:val="20"/>
              </w:rPr>
            </w:pPr>
            <w:r w:rsidRPr="00FC37A8">
              <w:rPr>
                <w:strike/>
                <w:sz w:val="20"/>
                <w:szCs w:val="20"/>
              </w:rPr>
              <w:t xml:space="preserve">Pług Średni </w:t>
            </w:r>
          </w:p>
        </w:tc>
        <w:tc>
          <w:tcPr>
            <w:tcW w:w="1559" w:type="dxa"/>
          </w:tcPr>
          <w:p w14:paraId="58D68F02" w14:textId="77777777" w:rsidR="00265F6D" w:rsidRPr="00FC37A8" w:rsidRDefault="00265F6D" w:rsidP="00B007D8">
            <w:pPr>
              <w:spacing w:line="276" w:lineRule="auto"/>
              <w:rPr>
                <w:strike/>
                <w:sz w:val="20"/>
                <w:szCs w:val="20"/>
              </w:rPr>
            </w:pPr>
            <w:r w:rsidRPr="00FC37A8">
              <w:rPr>
                <w:strike/>
                <w:sz w:val="20"/>
                <w:szCs w:val="20"/>
              </w:rPr>
              <w:t xml:space="preserve">Godz. </w:t>
            </w:r>
          </w:p>
        </w:tc>
        <w:tc>
          <w:tcPr>
            <w:tcW w:w="2403" w:type="dxa"/>
            <w:vMerge/>
          </w:tcPr>
          <w:p w14:paraId="3A39167F" w14:textId="77777777" w:rsidR="00265F6D" w:rsidRPr="00FC37A8" w:rsidRDefault="00265F6D" w:rsidP="00B007D8">
            <w:pPr>
              <w:spacing w:line="276" w:lineRule="auto"/>
              <w:rPr>
                <w:strike/>
                <w:sz w:val="20"/>
                <w:szCs w:val="20"/>
              </w:rPr>
            </w:pPr>
          </w:p>
        </w:tc>
      </w:tr>
    </w:tbl>
    <w:p w14:paraId="66FAFF38" w14:textId="77777777" w:rsidR="00B007D8" w:rsidRDefault="00B007D8" w:rsidP="00B007D8">
      <w:pPr>
        <w:kinsoku w:val="0"/>
        <w:overflowPunct w:val="0"/>
        <w:spacing w:line="276" w:lineRule="auto"/>
        <w:ind w:left="72" w:right="432"/>
        <w:jc w:val="both"/>
        <w:textAlignment w:val="baseline"/>
        <w:rPr>
          <w:sz w:val="20"/>
          <w:szCs w:val="20"/>
          <w:u w:val="single"/>
        </w:rPr>
      </w:pPr>
    </w:p>
    <w:p w14:paraId="4C2F4506" w14:textId="52DC42C9" w:rsidR="00265F6D" w:rsidRPr="00B007D8" w:rsidRDefault="00265F6D" w:rsidP="00562C16">
      <w:pPr>
        <w:kinsoku w:val="0"/>
        <w:overflowPunct w:val="0"/>
        <w:spacing w:line="276" w:lineRule="auto"/>
        <w:ind w:left="72" w:right="29"/>
        <w:jc w:val="both"/>
        <w:textAlignment w:val="baseline"/>
        <w:rPr>
          <w:sz w:val="20"/>
          <w:szCs w:val="20"/>
        </w:rPr>
      </w:pPr>
      <w:r w:rsidRPr="00B007D8">
        <w:rPr>
          <w:sz w:val="20"/>
          <w:szCs w:val="20"/>
          <w:u w:val="single"/>
        </w:rPr>
        <w:t>Zadanie nr 4:</w:t>
      </w:r>
      <w:r w:rsidRPr="00B007D8">
        <w:rPr>
          <w:sz w:val="20"/>
          <w:szCs w:val="20"/>
        </w:rPr>
        <w:t xml:space="preserve"> Wykonywanie zamówienia polegającego na zwalczaniu śliskości i odśnieżaniu dróg powiatowych nr 1616L, 1615L, 1096L, 1095L, 1619L, 1618L na terenie Gminy Podedwórze z punktu dyspozycyjnego — siedziby OD w Parczewie ul. Mickiewicza lub z punktu na terenie Gminy Podedwórze</w:t>
      </w:r>
    </w:p>
    <w:p w14:paraId="7B6C31CF" w14:textId="77777777" w:rsidR="00265F6D" w:rsidRPr="00B007D8" w:rsidRDefault="00265F6D" w:rsidP="00B007D8">
      <w:pPr>
        <w:kinsoku w:val="0"/>
        <w:overflowPunct w:val="0"/>
        <w:spacing w:line="276" w:lineRule="auto"/>
        <w:ind w:left="72" w:right="432"/>
        <w:jc w:val="both"/>
        <w:textAlignment w:val="baseline"/>
        <w:rPr>
          <w:sz w:val="20"/>
          <w:szCs w:val="20"/>
        </w:rPr>
      </w:pPr>
    </w:p>
    <w:tbl>
      <w:tblPr>
        <w:tblStyle w:val="Tabela-Siatka"/>
        <w:tblW w:w="0" w:type="auto"/>
        <w:tblLook w:val="04A0" w:firstRow="1" w:lastRow="0" w:firstColumn="1" w:lastColumn="0" w:noHBand="0" w:noVBand="1"/>
      </w:tblPr>
      <w:tblGrid>
        <w:gridCol w:w="634"/>
        <w:gridCol w:w="4433"/>
        <w:gridCol w:w="1520"/>
        <w:gridCol w:w="2363"/>
      </w:tblGrid>
      <w:tr w:rsidR="00265F6D" w:rsidRPr="00B007D8" w14:paraId="75A497D5" w14:textId="77777777" w:rsidTr="00650038">
        <w:tc>
          <w:tcPr>
            <w:tcW w:w="643" w:type="dxa"/>
          </w:tcPr>
          <w:p w14:paraId="07E90C11" w14:textId="77777777" w:rsidR="00265F6D" w:rsidRPr="00B007D8" w:rsidRDefault="00265F6D" w:rsidP="00B007D8">
            <w:pPr>
              <w:spacing w:line="276" w:lineRule="auto"/>
              <w:jc w:val="center"/>
              <w:rPr>
                <w:b/>
                <w:bCs/>
                <w:sz w:val="20"/>
                <w:szCs w:val="20"/>
              </w:rPr>
            </w:pPr>
            <w:r w:rsidRPr="00B007D8">
              <w:rPr>
                <w:b/>
                <w:bCs/>
                <w:sz w:val="20"/>
                <w:szCs w:val="20"/>
              </w:rPr>
              <w:t>Lp</w:t>
            </w:r>
          </w:p>
        </w:tc>
        <w:tc>
          <w:tcPr>
            <w:tcW w:w="4571" w:type="dxa"/>
          </w:tcPr>
          <w:p w14:paraId="1280AB2A" w14:textId="77777777" w:rsidR="00265F6D" w:rsidRPr="00B007D8" w:rsidRDefault="00265F6D" w:rsidP="00B007D8">
            <w:pPr>
              <w:spacing w:line="276" w:lineRule="auto"/>
              <w:jc w:val="center"/>
              <w:rPr>
                <w:b/>
                <w:bCs/>
                <w:sz w:val="20"/>
                <w:szCs w:val="20"/>
              </w:rPr>
            </w:pPr>
            <w:r w:rsidRPr="00B007D8">
              <w:rPr>
                <w:b/>
                <w:bCs/>
                <w:sz w:val="20"/>
                <w:szCs w:val="20"/>
              </w:rPr>
              <w:t>Sprzęt</w:t>
            </w:r>
          </w:p>
        </w:tc>
        <w:tc>
          <w:tcPr>
            <w:tcW w:w="1559" w:type="dxa"/>
          </w:tcPr>
          <w:p w14:paraId="6D332C91" w14:textId="77777777" w:rsidR="00265F6D" w:rsidRPr="00B007D8" w:rsidRDefault="00265F6D" w:rsidP="00B007D8">
            <w:pPr>
              <w:spacing w:line="276" w:lineRule="auto"/>
              <w:jc w:val="center"/>
              <w:rPr>
                <w:b/>
                <w:bCs/>
                <w:sz w:val="20"/>
                <w:szCs w:val="20"/>
              </w:rPr>
            </w:pPr>
            <w:r w:rsidRPr="00B007D8">
              <w:rPr>
                <w:b/>
                <w:bCs/>
                <w:sz w:val="20"/>
                <w:szCs w:val="20"/>
              </w:rPr>
              <w:t>j.m.</w:t>
            </w:r>
          </w:p>
        </w:tc>
        <w:tc>
          <w:tcPr>
            <w:tcW w:w="2403" w:type="dxa"/>
          </w:tcPr>
          <w:p w14:paraId="5F41AD5C" w14:textId="77777777" w:rsidR="00265F6D" w:rsidRPr="00B007D8" w:rsidRDefault="00265F6D" w:rsidP="00B007D8">
            <w:pPr>
              <w:spacing w:line="276" w:lineRule="auto"/>
              <w:jc w:val="center"/>
              <w:rPr>
                <w:b/>
                <w:bCs/>
                <w:sz w:val="20"/>
                <w:szCs w:val="20"/>
              </w:rPr>
            </w:pPr>
            <w:r w:rsidRPr="00B007D8">
              <w:rPr>
                <w:b/>
                <w:bCs/>
                <w:sz w:val="20"/>
                <w:szCs w:val="20"/>
              </w:rPr>
              <w:t>Planowana ilość kontraktowych godzin w sezonie</w:t>
            </w:r>
          </w:p>
        </w:tc>
      </w:tr>
      <w:tr w:rsidR="00265F6D" w:rsidRPr="00B007D8" w14:paraId="24070116" w14:textId="77777777" w:rsidTr="00650038">
        <w:tc>
          <w:tcPr>
            <w:tcW w:w="643" w:type="dxa"/>
          </w:tcPr>
          <w:p w14:paraId="4661B86B" w14:textId="77777777" w:rsidR="00265F6D" w:rsidRPr="00B007D8" w:rsidRDefault="00265F6D" w:rsidP="00B007D8">
            <w:pPr>
              <w:spacing w:line="276" w:lineRule="auto"/>
              <w:jc w:val="center"/>
              <w:rPr>
                <w:b/>
                <w:bCs/>
                <w:sz w:val="20"/>
                <w:szCs w:val="20"/>
              </w:rPr>
            </w:pPr>
            <w:r w:rsidRPr="00B007D8">
              <w:rPr>
                <w:b/>
                <w:bCs/>
                <w:sz w:val="20"/>
                <w:szCs w:val="20"/>
              </w:rPr>
              <w:t>1</w:t>
            </w:r>
          </w:p>
        </w:tc>
        <w:tc>
          <w:tcPr>
            <w:tcW w:w="4571" w:type="dxa"/>
          </w:tcPr>
          <w:p w14:paraId="2DECCC65" w14:textId="77777777" w:rsidR="00265F6D" w:rsidRPr="00B007D8" w:rsidRDefault="00265F6D" w:rsidP="00B007D8">
            <w:pPr>
              <w:spacing w:line="276" w:lineRule="auto"/>
              <w:jc w:val="center"/>
              <w:rPr>
                <w:b/>
                <w:bCs/>
                <w:sz w:val="20"/>
                <w:szCs w:val="20"/>
              </w:rPr>
            </w:pPr>
            <w:r w:rsidRPr="00B007D8">
              <w:rPr>
                <w:b/>
                <w:bCs/>
                <w:sz w:val="20"/>
                <w:szCs w:val="20"/>
              </w:rPr>
              <w:t>2</w:t>
            </w:r>
          </w:p>
        </w:tc>
        <w:tc>
          <w:tcPr>
            <w:tcW w:w="1559" w:type="dxa"/>
          </w:tcPr>
          <w:p w14:paraId="706A0B44" w14:textId="77777777" w:rsidR="00265F6D" w:rsidRPr="00B007D8" w:rsidRDefault="00265F6D" w:rsidP="00B007D8">
            <w:pPr>
              <w:spacing w:line="276" w:lineRule="auto"/>
              <w:jc w:val="center"/>
              <w:rPr>
                <w:b/>
                <w:bCs/>
                <w:sz w:val="20"/>
                <w:szCs w:val="20"/>
              </w:rPr>
            </w:pPr>
            <w:r w:rsidRPr="00B007D8">
              <w:rPr>
                <w:b/>
                <w:bCs/>
                <w:sz w:val="20"/>
                <w:szCs w:val="20"/>
              </w:rPr>
              <w:t>3</w:t>
            </w:r>
          </w:p>
        </w:tc>
        <w:tc>
          <w:tcPr>
            <w:tcW w:w="2403" w:type="dxa"/>
          </w:tcPr>
          <w:p w14:paraId="2F3F21F8" w14:textId="77777777" w:rsidR="00265F6D" w:rsidRPr="00B007D8" w:rsidRDefault="00265F6D" w:rsidP="00B007D8">
            <w:pPr>
              <w:spacing w:line="276" w:lineRule="auto"/>
              <w:jc w:val="center"/>
              <w:rPr>
                <w:b/>
                <w:bCs/>
                <w:sz w:val="20"/>
                <w:szCs w:val="20"/>
              </w:rPr>
            </w:pPr>
            <w:r w:rsidRPr="00B007D8">
              <w:rPr>
                <w:b/>
                <w:bCs/>
                <w:sz w:val="20"/>
                <w:szCs w:val="20"/>
              </w:rPr>
              <w:t>4</w:t>
            </w:r>
          </w:p>
        </w:tc>
      </w:tr>
      <w:tr w:rsidR="00265F6D" w:rsidRPr="00B007D8" w14:paraId="4798E6E6" w14:textId="77777777" w:rsidTr="00650038">
        <w:tc>
          <w:tcPr>
            <w:tcW w:w="643" w:type="dxa"/>
          </w:tcPr>
          <w:p w14:paraId="3BC1623D" w14:textId="77777777" w:rsidR="00265F6D" w:rsidRPr="00B007D8" w:rsidRDefault="00265F6D" w:rsidP="00B007D8">
            <w:pPr>
              <w:spacing w:line="276" w:lineRule="auto"/>
              <w:rPr>
                <w:sz w:val="20"/>
                <w:szCs w:val="20"/>
              </w:rPr>
            </w:pPr>
            <w:r w:rsidRPr="00B007D8">
              <w:rPr>
                <w:sz w:val="20"/>
                <w:szCs w:val="20"/>
              </w:rPr>
              <w:t xml:space="preserve">1. </w:t>
            </w:r>
          </w:p>
        </w:tc>
        <w:tc>
          <w:tcPr>
            <w:tcW w:w="4571" w:type="dxa"/>
          </w:tcPr>
          <w:p w14:paraId="04E28F50" w14:textId="77777777" w:rsidR="00265F6D" w:rsidRPr="00B007D8" w:rsidRDefault="00265F6D" w:rsidP="00B007D8">
            <w:pPr>
              <w:spacing w:line="276" w:lineRule="auto"/>
              <w:rPr>
                <w:sz w:val="20"/>
                <w:szCs w:val="20"/>
              </w:rPr>
            </w:pPr>
            <w:r w:rsidRPr="00B007D8">
              <w:rPr>
                <w:sz w:val="20"/>
                <w:szCs w:val="20"/>
              </w:rPr>
              <w:t>Solarka opłużona z załadunkiem materiałów uszarstniających</w:t>
            </w:r>
          </w:p>
        </w:tc>
        <w:tc>
          <w:tcPr>
            <w:tcW w:w="1559" w:type="dxa"/>
          </w:tcPr>
          <w:p w14:paraId="02A098AD"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val="restart"/>
          </w:tcPr>
          <w:p w14:paraId="660DE98E" w14:textId="77777777" w:rsidR="00265F6D" w:rsidRPr="00B007D8" w:rsidRDefault="00265F6D" w:rsidP="00B007D8">
            <w:pPr>
              <w:spacing w:line="276" w:lineRule="auto"/>
              <w:rPr>
                <w:sz w:val="20"/>
                <w:szCs w:val="20"/>
              </w:rPr>
            </w:pPr>
          </w:p>
          <w:p w14:paraId="3EC5DC15" w14:textId="315A8F8B" w:rsidR="00265F6D" w:rsidRPr="00B007D8" w:rsidRDefault="00265F6D" w:rsidP="00B007D8">
            <w:pPr>
              <w:spacing w:line="276" w:lineRule="auto"/>
              <w:rPr>
                <w:sz w:val="20"/>
                <w:szCs w:val="20"/>
              </w:rPr>
            </w:pPr>
            <w:r w:rsidRPr="00B007D8">
              <w:rPr>
                <w:sz w:val="20"/>
                <w:szCs w:val="20"/>
              </w:rPr>
              <w:t xml:space="preserve">              </w:t>
            </w:r>
            <w:r w:rsidR="00390D2E">
              <w:rPr>
                <w:sz w:val="20"/>
                <w:szCs w:val="20"/>
              </w:rPr>
              <w:t>50</w:t>
            </w:r>
            <w:r w:rsidRPr="00B007D8">
              <w:rPr>
                <w:sz w:val="20"/>
                <w:szCs w:val="20"/>
              </w:rPr>
              <w:t>h</w:t>
            </w:r>
          </w:p>
        </w:tc>
      </w:tr>
      <w:tr w:rsidR="00265F6D" w:rsidRPr="00B007D8" w14:paraId="360C21CE" w14:textId="77777777" w:rsidTr="00650038">
        <w:tc>
          <w:tcPr>
            <w:tcW w:w="643" w:type="dxa"/>
          </w:tcPr>
          <w:p w14:paraId="4FDED427" w14:textId="77777777" w:rsidR="00265F6D" w:rsidRPr="00B007D8" w:rsidRDefault="00265F6D" w:rsidP="00B007D8">
            <w:pPr>
              <w:spacing w:line="276" w:lineRule="auto"/>
              <w:rPr>
                <w:sz w:val="20"/>
                <w:szCs w:val="20"/>
              </w:rPr>
            </w:pPr>
            <w:r w:rsidRPr="00B007D8">
              <w:rPr>
                <w:sz w:val="20"/>
                <w:szCs w:val="20"/>
              </w:rPr>
              <w:t xml:space="preserve">2. </w:t>
            </w:r>
          </w:p>
        </w:tc>
        <w:tc>
          <w:tcPr>
            <w:tcW w:w="4571" w:type="dxa"/>
          </w:tcPr>
          <w:p w14:paraId="327DCAC3" w14:textId="77777777" w:rsidR="00265F6D" w:rsidRPr="00B007D8" w:rsidRDefault="00265F6D" w:rsidP="00B007D8">
            <w:pPr>
              <w:spacing w:line="276" w:lineRule="auto"/>
              <w:rPr>
                <w:sz w:val="20"/>
                <w:szCs w:val="20"/>
              </w:rPr>
            </w:pPr>
            <w:r w:rsidRPr="00B007D8">
              <w:rPr>
                <w:sz w:val="20"/>
                <w:szCs w:val="20"/>
              </w:rPr>
              <w:t xml:space="preserve">Pług Średni </w:t>
            </w:r>
          </w:p>
        </w:tc>
        <w:tc>
          <w:tcPr>
            <w:tcW w:w="1559" w:type="dxa"/>
          </w:tcPr>
          <w:p w14:paraId="1ED87894"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tcPr>
          <w:p w14:paraId="71968228" w14:textId="77777777" w:rsidR="00265F6D" w:rsidRPr="00B007D8" w:rsidRDefault="00265F6D" w:rsidP="00B007D8">
            <w:pPr>
              <w:spacing w:line="276" w:lineRule="auto"/>
              <w:rPr>
                <w:sz w:val="20"/>
                <w:szCs w:val="20"/>
              </w:rPr>
            </w:pPr>
          </w:p>
        </w:tc>
      </w:tr>
    </w:tbl>
    <w:p w14:paraId="07AFE792" w14:textId="77777777" w:rsidR="00B007D8" w:rsidRDefault="00B007D8" w:rsidP="00B007D8">
      <w:pPr>
        <w:kinsoku w:val="0"/>
        <w:overflowPunct w:val="0"/>
        <w:spacing w:line="276" w:lineRule="auto"/>
        <w:ind w:left="72" w:right="432"/>
        <w:jc w:val="both"/>
        <w:textAlignment w:val="baseline"/>
        <w:rPr>
          <w:sz w:val="20"/>
          <w:szCs w:val="20"/>
          <w:u w:val="single"/>
        </w:rPr>
      </w:pPr>
    </w:p>
    <w:p w14:paraId="57AD258C" w14:textId="461DFE41" w:rsidR="00265F6D" w:rsidRPr="00B007D8" w:rsidRDefault="00265F6D" w:rsidP="00562C16">
      <w:pPr>
        <w:kinsoku w:val="0"/>
        <w:overflowPunct w:val="0"/>
        <w:spacing w:line="276" w:lineRule="auto"/>
        <w:ind w:left="72" w:right="29"/>
        <w:jc w:val="both"/>
        <w:textAlignment w:val="baseline"/>
        <w:rPr>
          <w:sz w:val="20"/>
          <w:szCs w:val="20"/>
        </w:rPr>
      </w:pPr>
      <w:r w:rsidRPr="00B007D8">
        <w:rPr>
          <w:sz w:val="20"/>
          <w:szCs w:val="20"/>
          <w:u w:val="single"/>
        </w:rPr>
        <w:t xml:space="preserve">Zadanie nr 5: </w:t>
      </w:r>
      <w:r w:rsidRPr="00B007D8">
        <w:rPr>
          <w:sz w:val="20"/>
          <w:szCs w:val="20"/>
        </w:rPr>
        <w:t>Wykonywanie zamówienia polegającego na zwalczaniu śliskości i odśnieżaniu dróg powiatowych nr 1604L, 1095L, 1099L, 1600L, 1605L, 1618L na terenie Gminy Jabłoń z punktu dyspozycyjnego — siedziby OD w Parczewie ul. Mickiewicza lub z punktu na terenie Gminy Jabłoń</w:t>
      </w:r>
    </w:p>
    <w:p w14:paraId="03CA82FA" w14:textId="77777777" w:rsidR="00265F6D" w:rsidRPr="00B007D8" w:rsidRDefault="00265F6D" w:rsidP="00B007D8">
      <w:pPr>
        <w:kinsoku w:val="0"/>
        <w:overflowPunct w:val="0"/>
        <w:spacing w:line="276" w:lineRule="auto"/>
        <w:ind w:left="72" w:right="432"/>
        <w:jc w:val="both"/>
        <w:textAlignment w:val="baseline"/>
        <w:rPr>
          <w:sz w:val="20"/>
          <w:szCs w:val="20"/>
        </w:rPr>
      </w:pPr>
    </w:p>
    <w:tbl>
      <w:tblPr>
        <w:tblStyle w:val="Tabela-Siatka"/>
        <w:tblW w:w="0" w:type="auto"/>
        <w:tblLook w:val="04A0" w:firstRow="1" w:lastRow="0" w:firstColumn="1" w:lastColumn="0" w:noHBand="0" w:noVBand="1"/>
      </w:tblPr>
      <w:tblGrid>
        <w:gridCol w:w="634"/>
        <w:gridCol w:w="4433"/>
        <w:gridCol w:w="1520"/>
        <w:gridCol w:w="2363"/>
      </w:tblGrid>
      <w:tr w:rsidR="00265F6D" w:rsidRPr="00B007D8" w14:paraId="14CD1220" w14:textId="77777777" w:rsidTr="00650038">
        <w:tc>
          <w:tcPr>
            <w:tcW w:w="643" w:type="dxa"/>
          </w:tcPr>
          <w:p w14:paraId="19022E6C" w14:textId="77777777" w:rsidR="00265F6D" w:rsidRPr="00B007D8" w:rsidRDefault="00265F6D" w:rsidP="00B007D8">
            <w:pPr>
              <w:spacing w:line="276" w:lineRule="auto"/>
              <w:jc w:val="center"/>
              <w:rPr>
                <w:b/>
                <w:bCs/>
                <w:sz w:val="20"/>
                <w:szCs w:val="20"/>
              </w:rPr>
            </w:pPr>
            <w:r w:rsidRPr="00B007D8">
              <w:rPr>
                <w:b/>
                <w:bCs/>
                <w:sz w:val="20"/>
                <w:szCs w:val="20"/>
              </w:rPr>
              <w:t>Lp</w:t>
            </w:r>
          </w:p>
        </w:tc>
        <w:tc>
          <w:tcPr>
            <w:tcW w:w="4571" w:type="dxa"/>
          </w:tcPr>
          <w:p w14:paraId="03BBA2AE" w14:textId="77777777" w:rsidR="00265F6D" w:rsidRPr="00B007D8" w:rsidRDefault="00265F6D" w:rsidP="00B007D8">
            <w:pPr>
              <w:spacing w:line="276" w:lineRule="auto"/>
              <w:jc w:val="center"/>
              <w:rPr>
                <w:b/>
                <w:bCs/>
                <w:sz w:val="20"/>
                <w:szCs w:val="20"/>
              </w:rPr>
            </w:pPr>
            <w:r w:rsidRPr="00B007D8">
              <w:rPr>
                <w:b/>
                <w:bCs/>
                <w:sz w:val="20"/>
                <w:szCs w:val="20"/>
              </w:rPr>
              <w:t>Sprzęt</w:t>
            </w:r>
          </w:p>
        </w:tc>
        <w:tc>
          <w:tcPr>
            <w:tcW w:w="1559" w:type="dxa"/>
          </w:tcPr>
          <w:p w14:paraId="505C9E97" w14:textId="77777777" w:rsidR="00265F6D" w:rsidRPr="00B007D8" w:rsidRDefault="00265F6D" w:rsidP="00B007D8">
            <w:pPr>
              <w:spacing w:line="276" w:lineRule="auto"/>
              <w:jc w:val="center"/>
              <w:rPr>
                <w:b/>
                <w:bCs/>
                <w:sz w:val="20"/>
                <w:szCs w:val="20"/>
              </w:rPr>
            </w:pPr>
            <w:r w:rsidRPr="00B007D8">
              <w:rPr>
                <w:b/>
                <w:bCs/>
                <w:sz w:val="20"/>
                <w:szCs w:val="20"/>
              </w:rPr>
              <w:t>j.m.</w:t>
            </w:r>
          </w:p>
        </w:tc>
        <w:tc>
          <w:tcPr>
            <w:tcW w:w="2403" w:type="dxa"/>
          </w:tcPr>
          <w:p w14:paraId="0C3CD53C" w14:textId="77777777" w:rsidR="00265F6D" w:rsidRPr="00B007D8" w:rsidRDefault="00265F6D" w:rsidP="00B007D8">
            <w:pPr>
              <w:spacing w:line="276" w:lineRule="auto"/>
              <w:jc w:val="center"/>
              <w:rPr>
                <w:b/>
                <w:bCs/>
                <w:sz w:val="20"/>
                <w:szCs w:val="20"/>
              </w:rPr>
            </w:pPr>
            <w:r w:rsidRPr="00B007D8">
              <w:rPr>
                <w:b/>
                <w:bCs/>
                <w:sz w:val="20"/>
                <w:szCs w:val="20"/>
              </w:rPr>
              <w:t>Planowana ilość kontraktowych godzin w sezonie</w:t>
            </w:r>
          </w:p>
        </w:tc>
      </w:tr>
      <w:tr w:rsidR="00265F6D" w:rsidRPr="00B007D8" w14:paraId="5968C1FF" w14:textId="77777777" w:rsidTr="00650038">
        <w:tc>
          <w:tcPr>
            <w:tcW w:w="643" w:type="dxa"/>
          </w:tcPr>
          <w:p w14:paraId="1A3D195D" w14:textId="77777777" w:rsidR="00265F6D" w:rsidRPr="00B007D8" w:rsidRDefault="00265F6D" w:rsidP="00B007D8">
            <w:pPr>
              <w:spacing w:line="276" w:lineRule="auto"/>
              <w:jc w:val="center"/>
              <w:rPr>
                <w:b/>
                <w:bCs/>
                <w:sz w:val="20"/>
                <w:szCs w:val="20"/>
              </w:rPr>
            </w:pPr>
            <w:r w:rsidRPr="00B007D8">
              <w:rPr>
                <w:b/>
                <w:bCs/>
                <w:sz w:val="20"/>
                <w:szCs w:val="20"/>
              </w:rPr>
              <w:t>1</w:t>
            </w:r>
          </w:p>
        </w:tc>
        <w:tc>
          <w:tcPr>
            <w:tcW w:w="4571" w:type="dxa"/>
          </w:tcPr>
          <w:p w14:paraId="3502C00E" w14:textId="77777777" w:rsidR="00265F6D" w:rsidRPr="00B007D8" w:rsidRDefault="00265F6D" w:rsidP="00B007D8">
            <w:pPr>
              <w:spacing w:line="276" w:lineRule="auto"/>
              <w:jc w:val="center"/>
              <w:rPr>
                <w:b/>
                <w:bCs/>
                <w:sz w:val="20"/>
                <w:szCs w:val="20"/>
              </w:rPr>
            </w:pPr>
            <w:r w:rsidRPr="00B007D8">
              <w:rPr>
                <w:b/>
                <w:bCs/>
                <w:sz w:val="20"/>
                <w:szCs w:val="20"/>
              </w:rPr>
              <w:t>2</w:t>
            </w:r>
          </w:p>
        </w:tc>
        <w:tc>
          <w:tcPr>
            <w:tcW w:w="1559" w:type="dxa"/>
          </w:tcPr>
          <w:p w14:paraId="458EA690" w14:textId="77777777" w:rsidR="00265F6D" w:rsidRPr="00B007D8" w:rsidRDefault="00265F6D" w:rsidP="00B007D8">
            <w:pPr>
              <w:spacing w:line="276" w:lineRule="auto"/>
              <w:jc w:val="center"/>
              <w:rPr>
                <w:b/>
                <w:bCs/>
                <w:sz w:val="20"/>
                <w:szCs w:val="20"/>
              </w:rPr>
            </w:pPr>
            <w:r w:rsidRPr="00B007D8">
              <w:rPr>
                <w:b/>
                <w:bCs/>
                <w:sz w:val="20"/>
                <w:szCs w:val="20"/>
              </w:rPr>
              <w:t>3</w:t>
            </w:r>
          </w:p>
        </w:tc>
        <w:tc>
          <w:tcPr>
            <w:tcW w:w="2403" w:type="dxa"/>
          </w:tcPr>
          <w:p w14:paraId="0C98B51D" w14:textId="77777777" w:rsidR="00265F6D" w:rsidRPr="00B007D8" w:rsidRDefault="00265F6D" w:rsidP="00B007D8">
            <w:pPr>
              <w:spacing w:line="276" w:lineRule="auto"/>
              <w:jc w:val="center"/>
              <w:rPr>
                <w:b/>
                <w:bCs/>
                <w:sz w:val="20"/>
                <w:szCs w:val="20"/>
              </w:rPr>
            </w:pPr>
            <w:r w:rsidRPr="00B007D8">
              <w:rPr>
                <w:b/>
                <w:bCs/>
                <w:sz w:val="20"/>
                <w:szCs w:val="20"/>
              </w:rPr>
              <w:t>4</w:t>
            </w:r>
          </w:p>
        </w:tc>
      </w:tr>
      <w:tr w:rsidR="00265F6D" w:rsidRPr="00B007D8" w14:paraId="474626D5" w14:textId="77777777" w:rsidTr="00650038">
        <w:tc>
          <w:tcPr>
            <w:tcW w:w="643" w:type="dxa"/>
          </w:tcPr>
          <w:p w14:paraId="22E730C6" w14:textId="77777777" w:rsidR="00265F6D" w:rsidRPr="00B007D8" w:rsidRDefault="00265F6D" w:rsidP="00B007D8">
            <w:pPr>
              <w:spacing w:line="276" w:lineRule="auto"/>
              <w:rPr>
                <w:sz w:val="20"/>
                <w:szCs w:val="20"/>
              </w:rPr>
            </w:pPr>
            <w:r w:rsidRPr="00B007D8">
              <w:rPr>
                <w:sz w:val="20"/>
                <w:szCs w:val="20"/>
              </w:rPr>
              <w:t xml:space="preserve">1. </w:t>
            </w:r>
          </w:p>
        </w:tc>
        <w:tc>
          <w:tcPr>
            <w:tcW w:w="4571" w:type="dxa"/>
          </w:tcPr>
          <w:p w14:paraId="1A46ED4E" w14:textId="77777777" w:rsidR="00265F6D" w:rsidRPr="00B007D8" w:rsidRDefault="00265F6D" w:rsidP="00B007D8">
            <w:pPr>
              <w:spacing w:line="276" w:lineRule="auto"/>
              <w:rPr>
                <w:sz w:val="20"/>
                <w:szCs w:val="20"/>
              </w:rPr>
            </w:pPr>
            <w:r w:rsidRPr="00B007D8">
              <w:rPr>
                <w:sz w:val="20"/>
                <w:szCs w:val="20"/>
              </w:rPr>
              <w:t>Solarka opłużona z załadunkiem materiałów uszarstniających</w:t>
            </w:r>
          </w:p>
        </w:tc>
        <w:tc>
          <w:tcPr>
            <w:tcW w:w="1559" w:type="dxa"/>
          </w:tcPr>
          <w:p w14:paraId="2E0A86DA"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val="restart"/>
          </w:tcPr>
          <w:p w14:paraId="64E437E7" w14:textId="77777777" w:rsidR="00265F6D" w:rsidRPr="00B007D8" w:rsidRDefault="00265F6D" w:rsidP="00B007D8">
            <w:pPr>
              <w:spacing w:line="276" w:lineRule="auto"/>
              <w:rPr>
                <w:sz w:val="20"/>
                <w:szCs w:val="20"/>
              </w:rPr>
            </w:pPr>
          </w:p>
          <w:p w14:paraId="2241898A" w14:textId="1918FB9C" w:rsidR="00265F6D" w:rsidRPr="00B007D8" w:rsidRDefault="00265F6D" w:rsidP="00B007D8">
            <w:pPr>
              <w:spacing w:line="276" w:lineRule="auto"/>
              <w:rPr>
                <w:sz w:val="20"/>
                <w:szCs w:val="20"/>
              </w:rPr>
            </w:pPr>
            <w:r w:rsidRPr="00B007D8">
              <w:rPr>
                <w:sz w:val="20"/>
                <w:szCs w:val="20"/>
              </w:rPr>
              <w:t xml:space="preserve">              </w:t>
            </w:r>
            <w:r w:rsidR="00390D2E">
              <w:rPr>
                <w:sz w:val="20"/>
                <w:szCs w:val="20"/>
              </w:rPr>
              <w:t>50</w:t>
            </w:r>
            <w:r w:rsidRPr="00B007D8">
              <w:rPr>
                <w:sz w:val="20"/>
                <w:szCs w:val="20"/>
              </w:rPr>
              <w:t>h</w:t>
            </w:r>
          </w:p>
        </w:tc>
      </w:tr>
      <w:tr w:rsidR="00265F6D" w:rsidRPr="00B007D8" w14:paraId="10E30C26" w14:textId="77777777" w:rsidTr="00650038">
        <w:tc>
          <w:tcPr>
            <w:tcW w:w="643" w:type="dxa"/>
          </w:tcPr>
          <w:p w14:paraId="694C9FF4" w14:textId="77777777" w:rsidR="00265F6D" w:rsidRPr="00B007D8" w:rsidRDefault="00265F6D" w:rsidP="00B007D8">
            <w:pPr>
              <w:spacing w:line="276" w:lineRule="auto"/>
              <w:rPr>
                <w:sz w:val="20"/>
                <w:szCs w:val="20"/>
              </w:rPr>
            </w:pPr>
            <w:r w:rsidRPr="00B007D8">
              <w:rPr>
                <w:sz w:val="20"/>
                <w:szCs w:val="20"/>
              </w:rPr>
              <w:t xml:space="preserve">2. </w:t>
            </w:r>
          </w:p>
        </w:tc>
        <w:tc>
          <w:tcPr>
            <w:tcW w:w="4571" w:type="dxa"/>
          </w:tcPr>
          <w:p w14:paraId="3BA14708" w14:textId="77777777" w:rsidR="00265F6D" w:rsidRPr="00B007D8" w:rsidRDefault="00265F6D" w:rsidP="00B007D8">
            <w:pPr>
              <w:spacing w:line="276" w:lineRule="auto"/>
              <w:rPr>
                <w:sz w:val="20"/>
                <w:szCs w:val="20"/>
              </w:rPr>
            </w:pPr>
            <w:r w:rsidRPr="00B007D8">
              <w:rPr>
                <w:sz w:val="20"/>
                <w:szCs w:val="20"/>
              </w:rPr>
              <w:t xml:space="preserve">Pług Średni </w:t>
            </w:r>
          </w:p>
        </w:tc>
        <w:tc>
          <w:tcPr>
            <w:tcW w:w="1559" w:type="dxa"/>
          </w:tcPr>
          <w:p w14:paraId="352ECD42" w14:textId="77777777" w:rsidR="00265F6D" w:rsidRPr="00B007D8" w:rsidRDefault="00265F6D" w:rsidP="00B007D8">
            <w:pPr>
              <w:spacing w:line="276" w:lineRule="auto"/>
              <w:rPr>
                <w:sz w:val="20"/>
                <w:szCs w:val="20"/>
              </w:rPr>
            </w:pPr>
            <w:r w:rsidRPr="00B007D8">
              <w:rPr>
                <w:sz w:val="20"/>
                <w:szCs w:val="20"/>
              </w:rPr>
              <w:t xml:space="preserve">Godz. </w:t>
            </w:r>
          </w:p>
        </w:tc>
        <w:tc>
          <w:tcPr>
            <w:tcW w:w="2403" w:type="dxa"/>
            <w:vMerge/>
          </w:tcPr>
          <w:p w14:paraId="5F851E2A" w14:textId="77777777" w:rsidR="00265F6D" w:rsidRPr="00B007D8" w:rsidRDefault="00265F6D" w:rsidP="00B007D8">
            <w:pPr>
              <w:spacing w:line="276" w:lineRule="auto"/>
              <w:rPr>
                <w:sz w:val="20"/>
                <w:szCs w:val="20"/>
              </w:rPr>
            </w:pPr>
          </w:p>
        </w:tc>
      </w:tr>
    </w:tbl>
    <w:p w14:paraId="6135E791" w14:textId="49896987" w:rsidR="006A3CB5" w:rsidRPr="00B007D8" w:rsidRDefault="006A3CB5" w:rsidP="00B007D8">
      <w:pPr>
        <w:pStyle w:val="pkt"/>
        <w:spacing w:before="0" w:after="0" w:line="276" w:lineRule="auto"/>
        <w:ind w:left="0" w:firstLine="0"/>
      </w:pPr>
    </w:p>
    <w:p w14:paraId="1E5DAB3A" w14:textId="77777777" w:rsidR="00265F6D" w:rsidRPr="00B007D8" w:rsidRDefault="00265F6D" w:rsidP="00B007D8">
      <w:pPr>
        <w:kinsoku w:val="0"/>
        <w:overflowPunct w:val="0"/>
        <w:spacing w:line="276" w:lineRule="auto"/>
        <w:ind w:left="216"/>
        <w:textAlignment w:val="baseline"/>
        <w:rPr>
          <w:b/>
          <w:bCs/>
          <w:spacing w:val="2"/>
          <w:sz w:val="20"/>
          <w:szCs w:val="20"/>
        </w:rPr>
      </w:pPr>
      <w:r w:rsidRPr="00B007D8">
        <w:rPr>
          <w:b/>
          <w:bCs/>
          <w:spacing w:val="2"/>
          <w:sz w:val="20"/>
          <w:szCs w:val="20"/>
        </w:rPr>
        <w:t>Klasyfikacja robót wg CPV:</w:t>
      </w:r>
    </w:p>
    <w:p w14:paraId="0A7E86D9" w14:textId="77777777" w:rsidR="00265F6D" w:rsidRPr="00B007D8" w:rsidRDefault="00265F6D" w:rsidP="00B007D8">
      <w:pPr>
        <w:kinsoku w:val="0"/>
        <w:overflowPunct w:val="0"/>
        <w:spacing w:line="276" w:lineRule="auto"/>
        <w:ind w:left="216"/>
        <w:textAlignment w:val="baseline"/>
        <w:rPr>
          <w:spacing w:val="2"/>
          <w:sz w:val="20"/>
          <w:szCs w:val="20"/>
        </w:rPr>
      </w:pPr>
      <w:r w:rsidRPr="00B007D8">
        <w:rPr>
          <w:spacing w:val="2"/>
          <w:sz w:val="20"/>
          <w:szCs w:val="20"/>
        </w:rPr>
        <w:t>90620000-9 Usługi odśnieżania</w:t>
      </w:r>
    </w:p>
    <w:p w14:paraId="3307DDD8" w14:textId="77777777" w:rsidR="00265F6D" w:rsidRPr="00B007D8" w:rsidRDefault="00265F6D" w:rsidP="00B007D8">
      <w:pPr>
        <w:kinsoku w:val="0"/>
        <w:overflowPunct w:val="0"/>
        <w:spacing w:line="276" w:lineRule="auto"/>
        <w:ind w:left="216"/>
        <w:textAlignment w:val="baseline"/>
        <w:rPr>
          <w:spacing w:val="3"/>
          <w:sz w:val="20"/>
          <w:szCs w:val="20"/>
        </w:rPr>
      </w:pPr>
      <w:r w:rsidRPr="00B007D8">
        <w:rPr>
          <w:spacing w:val="3"/>
          <w:sz w:val="20"/>
          <w:szCs w:val="20"/>
        </w:rPr>
        <w:t>90630000-2 Usługi usuwania oblodzeń</w:t>
      </w:r>
    </w:p>
    <w:p w14:paraId="7BF919BF" w14:textId="77777777" w:rsidR="00265F6D" w:rsidRPr="00B007D8" w:rsidRDefault="00265F6D" w:rsidP="00B007D8">
      <w:pPr>
        <w:pStyle w:val="pkt"/>
        <w:spacing w:before="0" w:after="0" w:line="276" w:lineRule="auto"/>
        <w:ind w:left="426" w:hanging="426"/>
      </w:pPr>
    </w:p>
    <w:p w14:paraId="5D789F6F" w14:textId="3D8B4482" w:rsidR="0016495B" w:rsidRPr="00B007D8" w:rsidRDefault="005064D4" w:rsidP="00562C16">
      <w:pPr>
        <w:tabs>
          <w:tab w:val="left" w:pos="8744"/>
        </w:tabs>
        <w:kinsoku w:val="0"/>
        <w:overflowPunct w:val="0"/>
        <w:spacing w:line="276" w:lineRule="auto"/>
        <w:ind w:right="216"/>
        <w:jc w:val="both"/>
        <w:textAlignment w:val="baseline"/>
        <w:rPr>
          <w:spacing w:val="4"/>
          <w:sz w:val="20"/>
          <w:szCs w:val="20"/>
        </w:rPr>
      </w:pPr>
      <w:r w:rsidRPr="00B007D8">
        <w:rPr>
          <w:bCs/>
          <w:sz w:val="20"/>
          <w:szCs w:val="20"/>
        </w:rPr>
        <w:t>1</w:t>
      </w:r>
      <w:r w:rsidR="006F6B6B" w:rsidRPr="00B007D8">
        <w:rPr>
          <w:bCs/>
          <w:sz w:val="20"/>
          <w:szCs w:val="20"/>
        </w:rPr>
        <w:t>.</w:t>
      </w:r>
      <w:r w:rsidR="002F26E0" w:rsidRPr="00B007D8">
        <w:rPr>
          <w:bCs/>
          <w:sz w:val="20"/>
          <w:szCs w:val="20"/>
        </w:rPr>
        <w:t>)</w:t>
      </w:r>
      <w:r w:rsidR="006F6B6B" w:rsidRPr="00B007D8">
        <w:rPr>
          <w:b/>
          <w:sz w:val="20"/>
          <w:szCs w:val="20"/>
        </w:rPr>
        <w:t xml:space="preserve"> </w:t>
      </w:r>
      <w:r w:rsidR="0016495B" w:rsidRPr="00B007D8">
        <w:rPr>
          <w:spacing w:val="4"/>
          <w:sz w:val="20"/>
          <w:szCs w:val="20"/>
        </w:rPr>
        <w:t xml:space="preserve">Wykonawca zobowiązuje się wykonywać zamówienie zgodnie z przedmiarami, lokalizacjami usług oraz ze specyfikacją techniczną warunków usług związanych z pracą sprzętu do zimowego utrzymania dróg, stanowiącymi Załącznik </w:t>
      </w:r>
      <w:r w:rsidR="00172760" w:rsidRPr="00B007D8">
        <w:rPr>
          <w:spacing w:val="4"/>
          <w:sz w:val="20"/>
          <w:szCs w:val="20"/>
        </w:rPr>
        <w:t xml:space="preserve"> nr 11 </w:t>
      </w:r>
      <w:r w:rsidR="0016495B" w:rsidRPr="00B007D8">
        <w:rPr>
          <w:spacing w:val="4"/>
          <w:sz w:val="20"/>
          <w:szCs w:val="20"/>
        </w:rPr>
        <w:t>do niniejszej SWZ oraz w sposób gwarantujący należytą jakość świadczonych usług.</w:t>
      </w:r>
    </w:p>
    <w:p w14:paraId="778943CE" w14:textId="77777777" w:rsidR="0016495B" w:rsidRPr="00B007D8" w:rsidRDefault="0016495B" w:rsidP="00B007D8">
      <w:pPr>
        <w:kinsoku w:val="0"/>
        <w:overflowPunct w:val="0"/>
        <w:spacing w:line="276" w:lineRule="auto"/>
        <w:ind w:left="216" w:hanging="216"/>
        <w:jc w:val="both"/>
        <w:textAlignment w:val="baseline"/>
        <w:rPr>
          <w:spacing w:val="3"/>
          <w:sz w:val="20"/>
          <w:szCs w:val="20"/>
        </w:rPr>
      </w:pPr>
      <w:r w:rsidRPr="00B007D8">
        <w:rPr>
          <w:spacing w:val="3"/>
          <w:sz w:val="20"/>
          <w:szCs w:val="20"/>
        </w:rPr>
        <w:t>Usługi powinny być realizowane zgodnie z obowiązującymi przepisami prawa, a w szczególności z:</w:t>
      </w:r>
    </w:p>
    <w:p w14:paraId="67FB37E9" w14:textId="35314158" w:rsidR="0016495B" w:rsidRPr="00B007D8" w:rsidRDefault="0016495B" w:rsidP="00B007D8">
      <w:pPr>
        <w:widowControl w:val="0"/>
        <w:numPr>
          <w:ilvl w:val="0"/>
          <w:numId w:val="12"/>
        </w:numPr>
        <w:kinsoku w:val="0"/>
        <w:overflowPunct w:val="0"/>
        <w:spacing w:line="276" w:lineRule="auto"/>
        <w:ind w:hanging="216"/>
        <w:textAlignment w:val="baseline"/>
        <w:rPr>
          <w:spacing w:val="2"/>
          <w:sz w:val="20"/>
          <w:szCs w:val="20"/>
        </w:rPr>
      </w:pPr>
      <w:r w:rsidRPr="00B007D8">
        <w:rPr>
          <w:spacing w:val="2"/>
          <w:sz w:val="20"/>
          <w:szCs w:val="20"/>
        </w:rPr>
        <w:t>ustawą z dnia 21 marca 1985 roku o drogach publicznych (t.j. Dz.U. z 202</w:t>
      </w:r>
      <w:r w:rsidR="00702667" w:rsidRPr="00B007D8">
        <w:rPr>
          <w:spacing w:val="2"/>
          <w:sz w:val="20"/>
          <w:szCs w:val="20"/>
        </w:rPr>
        <w:t>4</w:t>
      </w:r>
      <w:r w:rsidRPr="00B007D8">
        <w:rPr>
          <w:spacing w:val="2"/>
          <w:sz w:val="20"/>
          <w:szCs w:val="20"/>
        </w:rPr>
        <w:t xml:space="preserve"> r. poz. </w:t>
      </w:r>
      <w:r w:rsidR="00702667" w:rsidRPr="00B007D8">
        <w:rPr>
          <w:spacing w:val="2"/>
          <w:sz w:val="20"/>
          <w:szCs w:val="20"/>
        </w:rPr>
        <w:t>320</w:t>
      </w:r>
      <w:r w:rsidRPr="00B007D8">
        <w:rPr>
          <w:spacing w:val="2"/>
          <w:sz w:val="20"/>
          <w:szCs w:val="20"/>
        </w:rPr>
        <w:t xml:space="preserve"> z </w:t>
      </w:r>
      <w:hyperlink r:id="rId11" w:history="1">
        <w:r w:rsidRPr="00B007D8">
          <w:rPr>
            <w:color w:val="000000" w:themeColor="text1"/>
            <w:spacing w:val="2"/>
            <w:sz w:val="20"/>
            <w:szCs w:val="20"/>
            <w:u w:val="single"/>
          </w:rPr>
          <w:t>późn. zm</w:t>
        </w:r>
      </w:hyperlink>
      <w:r w:rsidRPr="00B007D8">
        <w:rPr>
          <w:spacing w:val="2"/>
          <w:sz w:val="20"/>
          <w:szCs w:val="20"/>
        </w:rPr>
        <w:t>.);</w:t>
      </w:r>
    </w:p>
    <w:p w14:paraId="2B9CCC13" w14:textId="266A7B00" w:rsidR="0016495B" w:rsidRPr="00B007D8" w:rsidRDefault="0016495B" w:rsidP="00B007D8">
      <w:pPr>
        <w:widowControl w:val="0"/>
        <w:numPr>
          <w:ilvl w:val="0"/>
          <w:numId w:val="12"/>
        </w:numPr>
        <w:kinsoku w:val="0"/>
        <w:overflowPunct w:val="0"/>
        <w:spacing w:line="276" w:lineRule="auto"/>
        <w:ind w:right="216" w:hanging="216"/>
        <w:jc w:val="both"/>
        <w:textAlignment w:val="baseline"/>
        <w:rPr>
          <w:spacing w:val="2"/>
          <w:sz w:val="20"/>
          <w:szCs w:val="20"/>
        </w:rPr>
      </w:pPr>
      <w:r w:rsidRPr="00B007D8">
        <w:rPr>
          <w:spacing w:val="2"/>
          <w:sz w:val="20"/>
          <w:szCs w:val="20"/>
        </w:rPr>
        <w:t>ustawą z dnia 27 kwietnia 2001 r. Prawo ochrony środowiska (t.j. Dz.U. z 202</w:t>
      </w:r>
      <w:r w:rsidR="00702667" w:rsidRPr="00B007D8">
        <w:rPr>
          <w:spacing w:val="2"/>
          <w:sz w:val="20"/>
          <w:szCs w:val="20"/>
        </w:rPr>
        <w:t>4</w:t>
      </w:r>
      <w:r w:rsidRPr="00B007D8">
        <w:rPr>
          <w:spacing w:val="2"/>
          <w:sz w:val="20"/>
          <w:szCs w:val="20"/>
        </w:rPr>
        <w:t xml:space="preserve"> r. poz. </w:t>
      </w:r>
      <w:r w:rsidR="00702667" w:rsidRPr="00B007D8">
        <w:rPr>
          <w:spacing w:val="2"/>
          <w:sz w:val="20"/>
          <w:szCs w:val="20"/>
        </w:rPr>
        <w:t>54</w:t>
      </w:r>
      <w:r w:rsidRPr="00B007D8">
        <w:rPr>
          <w:spacing w:val="2"/>
          <w:sz w:val="20"/>
          <w:szCs w:val="20"/>
        </w:rPr>
        <w:t xml:space="preserve"> z </w:t>
      </w:r>
      <w:hyperlink r:id="rId12" w:history="1">
        <w:r w:rsidRPr="00B007D8">
          <w:rPr>
            <w:color w:val="000000" w:themeColor="text1"/>
            <w:spacing w:val="2"/>
            <w:sz w:val="20"/>
            <w:szCs w:val="20"/>
            <w:u w:val="single"/>
          </w:rPr>
          <w:t>późn. zm</w:t>
        </w:r>
      </w:hyperlink>
      <w:r w:rsidRPr="00B007D8">
        <w:rPr>
          <w:color w:val="000000" w:themeColor="text1"/>
          <w:spacing w:val="2"/>
          <w:sz w:val="20"/>
          <w:szCs w:val="20"/>
        </w:rPr>
        <w:t>.);</w:t>
      </w:r>
    </w:p>
    <w:p w14:paraId="394DB3FE" w14:textId="2B93BA6C" w:rsidR="0016495B" w:rsidRPr="00B007D8" w:rsidRDefault="0016495B" w:rsidP="00B007D8">
      <w:pPr>
        <w:widowControl w:val="0"/>
        <w:numPr>
          <w:ilvl w:val="0"/>
          <w:numId w:val="12"/>
        </w:numPr>
        <w:kinsoku w:val="0"/>
        <w:overflowPunct w:val="0"/>
        <w:spacing w:line="276" w:lineRule="auto"/>
        <w:ind w:right="216" w:hanging="216"/>
        <w:jc w:val="both"/>
        <w:textAlignment w:val="baseline"/>
        <w:rPr>
          <w:sz w:val="20"/>
          <w:szCs w:val="20"/>
        </w:rPr>
      </w:pPr>
      <w:r w:rsidRPr="00B007D8">
        <w:rPr>
          <w:sz w:val="20"/>
          <w:szCs w:val="20"/>
        </w:rPr>
        <w:lastRenderedPageBreak/>
        <w:t>ustawą z dnia 13 września 1996 r. o utrzymaniu czystości i porządku w gminach (t.j. Dz.U. z 202</w:t>
      </w:r>
      <w:r w:rsidR="00702667" w:rsidRPr="00B007D8">
        <w:rPr>
          <w:sz w:val="20"/>
          <w:szCs w:val="20"/>
        </w:rPr>
        <w:t>4</w:t>
      </w:r>
      <w:r w:rsidRPr="00B007D8">
        <w:rPr>
          <w:sz w:val="20"/>
          <w:szCs w:val="20"/>
        </w:rPr>
        <w:t xml:space="preserve"> r. poz. </w:t>
      </w:r>
      <w:r w:rsidR="00702667" w:rsidRPr="00B007D8">
        <w:rPr>
          <w:sz w:val="20"/>
          <w:szCs w:val="20"/>
        </w:rPr>
        <w:t>399</w:t>
      </w:r>
      <w:r w:rsidRPr="00B007D8">
        <w:rPr>
          <w:sz w:val="20"/>
          <w:szCs w:val="20"/>
        </w:rPr>
        <w:t xml:space="preserve"> z </w:t>
      </w:r>
      <w:hyperlink r:id="rId13" w:history="1">
        <w:r w:rsidRPr="00B007D8">
          <w:rPr>
            <w:color w:val="000000" w:themeColor="text1"/>
            <w:sz w:val="20"/>
            <w:szCs w:val="20"/>
            <w:u w:val="single"/>
          </w:rPr>
          <w:t>późn. zm</w:t>
        </w:r>
      </w:hyperlink>
      <w:r w:rsidRPr="00B007D8">
        <w:rPr>
          <w:color w:val="000000" w:themeColor="text1"/>
          <w:sz w:val="20"/>
          <w:szCs w:val="20"/>
        </w:rPr>
        <w:t>.);</w:t>
      </w:r>
    </w:p>
    <w:p w14:paraId="74FEEEDD" w14:textId="08646077" w:rsidR="0016495B" w:rsidRPr="00B007D8" w:rsidRDefault="0016495B" w:rsidP="00B007D8">
      <w:pPr>
        <w:widowControl w:val="0"/>
        <w:numPr>
          <w:ilvl w:val="0"/>
          <w:numId w:val="12"/>
        </w:numPr>
        <w:kinsoku w:val="0"/>
        <w:overflowPunct w:val="0"/>
        <w:spacing w:line="276" w:lineRule="auto"/>
        <w:ind w:hanging="216"/>
        <w:jc w:val="both"/>
        <w:textAlignment w:val="baseline"/>
        <w:rPr>
          <w:spacing w:val="2"/>
          <w:sz w:val="20"/>
          <w:szCs w:val="20"/>
        </w:rPr>
      </w:pPr>
      <w:r w:rsidRPr="00B007D8">
        <w:rPr>
          <w:spacing w:val="2"/>
          <w:sz w:val="20"/>
          <w:szCs w:val="20"/>
        </w:rPr>
        <w:t>ustawą z dnia 14 grudnia 2012 r. o odpadach (t.j. Dz.U. z 202</w:t>
      </w:r>
      <w:r w:rsidR="00702667" w:rsidRPr="00B007D8">
        <w:rPr>
          <w:spacing w:val="2"/>
          <w:sz w:val="20"/>
          <w:szCs w:val="20"/>
        </w:rPr>
        <w:t>3</w:t>
      </w:r>
      <w:r w:rsidRPr="00B007D8">
        <w:rPr>
          <w:spacing w:val="2"/>
          <w:sz w:val="20"/>
          <w:szCs w:val="20"/>
        </w:rPr>
        <w:t xml:space="preserve"> r. poz. </w:t>
      </w:r>
      <w:r w:rsidR="00702667" w:rsidRPr="00B007D8">
        <w:rPr>
          <w:spacing w:val="2"/>
          <w:sz w:val="20"/>
          <w:szCs w:val="20"/>
        </w:rPr>
        <w:t>1587</w:t>
      </w:r>
      <w:r w:rsidRPr="00B007D8">
        <w:rPr>
          <w:spacing w:val="2"/>
          <w:sz w:val="20"/>
          <w:szCs w:val="20"/>
        </w:rPr>
        <w:t xml:space="preserve"> z</w:t>
      </w:r>
      <w:r w:rsidRPr="00B007D8">
        <w:rPr>
          <w:color w:val="000000" w:themeColor="text1"/>
          <w:spacing w:val="2"/>
          <w:sz w:val="20"/>
          <w:szCs w:val="20"/>
        </w:rPr>
        <w:t xml:space="preserve"> </w:t>
      </w:r>
      <w:hyperlink r:id="rId14" w:history="1">
        <w:r w:rsidRPr="00B007D8">
          <w:rPr>
            <w:color w:val="000000" w:themeColor="text1"/>
            <w:spacing w:val="2"/>
            <w:sz w:val="20"/>
            <w:szCs w:val="20"/>
            <w:u w:val="single"/>
          </w:rPr>
          <w:t>późn. zm</w:t>
        </w:r>
      </w:hyperlink>
      <w:r w:rsidRPr="00B007D8">
        <w:rPr>
          <w:spacing w:val="2"/>
          <w:sz w:val="20"/>
          <w:szCs w:val="20"/>
        </w:rPr>
        <w:t>.);</w:t>
      </w:r>
    </w:p>
    <w:p w14:paraId="20A10B97" w14:textId="3D1F9925" w:rsidR="006F6B6B" w:rsidRPr="00B007D8" w:rsidRDefault="0016495B" w:rsidP="00B007D8">
      <w:pPr>
        <w:kinsoku w:val="0"/>
        <w:overflowPunct w:val="0"/>
        <w:spacing w:line="276" w:lineRule="auto"/>
        <w:ind w:right="216" w:hanging="216"/>
        <w:jc w:val="both"/>
        <w:textAlignment w:val="baseline"/>
        <w:rPr>
          <w:spacing w:val="3"/>
          <w:sz w:val="20"/>
          <w:szCs w:val="20"/>
        </w:rPr>
      </w:pPr>
      <w:r w:rsidRPr="00B007D8">
        <w:rPr>
          <w:spacing w:val="3"/>
          <w:sz w:val="20"/>
          <w:szCs w:val="20"/>
        </w:rPr>
        <w:t>ustawą z dnia 20 czerwca 1997 r. Prawo o ruchu drogowym (t.j. Dz.U. z 202</w:t>
      </w:r>
      <w:r w:rsidR="00702667" w:rsidRPr="00B007D8">
        <w:rPr>
          <w:spacing w:val="3"/>
          <w:sz w:val="20"/>
          <w:szCs w:val="20"/>
        </w:rPr>
        <w:t>4</w:t>
      </w:r>
      <w:r w:rsidRPr="00B007D8">
        <w:rPr>
          <w:spacing w:val="3"/>
          <w:sz w:val="20"/>
          <w:szCs w:val="20"/>
        </w:rPr>
        <w:t xml:space="preserve"> r. poz. 1</w:t>
      </w:r>
      <w:r w:rsidR="00702667" w:rsidRPr="00B007D8">
        <w:rPr>
          <w:spacing w:val="3"/>
          <w:sz w:val="20"/>
          <w:szCs w:val="20"/>
        </w:rPr>
        <w:t>251</w:t>
      </w:r>
    </w:p>
    <w:p w14:paraId="7BE4F44A" w14:textId="13C57569" w:rsidR="0016495B" w:rsidRPr="00B007D8" w:rsidRDefault="005064D4" w:rsidP="00B007D8">
      <w:pPr>
        <w:kinsoku w:val="0"/>
        <w:overflowPunct w:val="0"/>
        <w:spacing w:line="276" w:lineRule="auto"/>
        <w:textAlignment w:val="baseline"/>
        <w:rPr>
          <w:spacing w:val="2"/>
          <w:sz w:val="20"/>
          <w:szCs w:val="20"/>
        </w:rPr>
      </w:pPr>
      <w:r w:rsidRPr="00B007D8">
        <w:rPr>
          <w:spacing w:val="3"/>
          <w:sz w:val="20"/>
          <w:szCs w:val="20"/>
        </w:rPr>
        <w:t>2</w:t>
      </w:r>
      <w:r w:rsidR="0016495B" w:rsidRPr="00B007D8">
        <w:rPr>
          <w:spacing w:val="3"/>
          <w:sz w:val="20"/>
          <w:szCs w:val="20"/>
        </w:rPr>
        <w:t>.</w:t>
      </w:r>
      <w:r w:rsidR="002F26E0" w:rsidRPr="00B007D8">
        <w:rPr>
          <w:spacing w:val="3"/>
          <w:sz w:val="20"/>
          <w:szCs w:val="20"/>
        </w:rPr>
        <w:t>)</w:t>
      </w:r>
      <w:r w:rsidR="0016495B" w:rsidRPr="00B007D8">
        <w:rPr>
          <w:spacing w:val="3"/>
          <w:sz w:val="20"/>
          <w:szCs w:val="20"/>
        </w:rPr>
        <w:t xml:space="preserve"> </w:t>
      </w:r>
      <w:r w:rsidR="0016495B" w:rsidRPr="00B007D8">
        <w:rPr>
          <w:spacing w:val="2"/>
          <w:sz w:val="20"/>
          <w:szCs w:val="20"/>
        </w:rPr>
        <w:t>Zakres usług obejmuje:</w:t>
      </w:r>
    </w:p>
    <w:p w14:paraId="197CC461" w14:textId="77777777" w:rsidR="0016495B" w:rsidRPr="00B007D8" w:rsidRDefault="0016495B" w:rsidP="00B007D8">
      <w:pPr>
        <w:widowControl w:val="0"/>
        <w:numPr>
          <w:ilvl w:val="0"/>
          <w:numId w:val="13"/>
        </w:numPr>
        <w:kinsoku w:val="0"/>
        <w:overflowPunct w:val="0"/>
        <w:spacing w:line="276" w:lineRule="auto"/>
        <w:ind w:left="0" w:right="216"/>
        <w:jc w:val="both"/>
        <w:textAlignment w:val="baseline"/>
        <w:rPr>
          <w:sz w:val="20"/>
          <w:szCs w:val="20"/>
        </w:rPr>
      </w:pPr>
      <w:r w:rsidRPr="00B007D8">
        <w:rPr>
          <w:sz w:val="20"/>
          <w:szCs w:val="20"/>
        </w:rPr>
        <w:t>zwalczanie śliskości i odśnieżanie dróg według standardów zimowego utrzymania ustalonych przez Zamawiającego (stanowiących załącznik do Specyfikacji Technicznej warunków usług związanych z pracą sprzętu do zimowego utrzymania dróg) oraz przedmiarami usług.</w:t>
      </w:r>
    </w:p>
    <w:p w14:paraId="62867CB3" w14:textId="2201DC2E" w:rsidR="0016495B" w:rsidRPr="00B007D8" w:rsidRDefault="0016495B" w:rsidP="00B007D8">
      <w:pPr>
        <w:widowControl w:val="0"/>
        <w:numPr>
          <w:ilvl w:val="0"/>
          <w:numId w:val="13"/>
        </w:numPr>
        <w:kinsoku w:val="0"/>
        <w:overflowPunct w:val="0"/>
        <w:spacing w:line="276" w:lineRule="auto"/>
        <w:ind w:left="0" w:right="216"/>
        <w:jc w:val="both"/>
        <w:textAlignment w:val="baseline"/>
        <w:rPr>
          <w:sz w:val="20"/>
          <w:szCs w:val="20"/>
        </w:rPr>
      </w:pPr>
      <w:r w:rsidRPr="00B007D8">
        <w:rPr>
          <w:sz w:val="20"/>
          <w:szCs w:val="20"/>
        </w:rPr>
        <w:t>utrzymanie w stałej gotowości sprzętu przewidzianego do realizacji Umowy wraz z jego obsługą w okresie od dnia 1 listopada 202</w:t>
      </w:r>
      <w:r w:rsidR="00702667" w:rsidRPr="00B007D8">
        <w:rPr>
          <w:sz w:val="20"/>
          <w:szCs w:val="20"/>
        </w:rPr>
        <w:t>4</w:t>
      </w:r>
      <w:r w:rsidRPr="00B007D8">
        <w:rPr>
          <w:sz w:val="20"/>
          <w:szCs w:val="20"/>
        </w:rPr>
        <w:t xml:space="preserve"> do zakończenia świadczenia usług objętych Umową w sezonie 202</w:t>
      </w:r>
      <w:r w:rsidR="00702667" w:rsidRPr="00B007D8">
        <w:rPr>
          <w:sz w:val="20"/>
          <w:szCs w:val="20"/>
        </w:rPr>
        <w:t>4</w:t>
      </w:r>
      <w:r w:rsidRPr="00B007D8">
        <w:rPr>
          <w:sz w:val="20"/>
          <w:szCs w:val="20"/>
        </w:rPr>
        <w:t>/202</w:t>
      </w:r>
      <w:r w:rsidR="00702667" w:rsidRPr="00B007D8">
        <w:rPr>
          <w:sz w:val="20"/>
          <w:szCs w:val="20"/>
        </w:rPr>
        <w:t>5</w:t>
      </w:r>
      <w:r w:rsidRPr="00B007D8">
        <w:rPr>
          <w:sz w:val="20"/>
          <w:szCs w:val="20"/>
        </w:rPr>
        <w:t>, tj do dnia 30 kwietnia 202</w:t>
      </w:r>
      <w:r w:rsidR="00702667" w:rsidRPr="00B007D8">
        <w:rPr>
          <w:sz w:val="20"/>
          <w:szCs w:val="20"/>
        </w:rPr>
        <w:t>5</w:t>
      </w:r>
      <w:r w:rsidRPr="00B007D8">
        <w:rPr>
          <w:sz w:val="20"/>
          <w:szCs w:val="20"/>
        </w:rPr>
        <w:t>.</w:t>
      </w:r>
    </w:p>
    <w:p w14:paraId="5C6AD975" w14:textId="77777777" w:rsidR="0016495B" w:rsidRPr="00B007D8" w:rsidRDefault="0016495B" w:rsidP="00B007D8">
      <w:pPr>
        <w:widowControl w:val="0"/>
        <w:numPr>
          <w:ilvl w:val="0"/>
          <w:numId w:val="13"/>
        </w:numPr>
        <w:kinsoku w:val="0"/>
        <w:overflowPunct w:val="0"/>
        <w:spacing w:line="276" w:lineRule="auto"/>
        <w:ind w:left="0"/>
        <w:jc w:val="both"/>
        <w:textAlignment w:val="baseline"/>
        <w:rPr>
          <w:spacing w:val="4"/>
          <w:sz w:val="20"/>
          <w:szCs w:val="20"/>
        </w:rPr>
      </w:pPr>
      <w:r w:rsidRPr="00B007D8">
        <w:rPr>
          <w:spacing w:val="4"/>
          <w:sz w:val="20"/>
          <w:szCs w:val="20"/>
        </w:rPr>
        <w:t>zapewnienie bezpośredniej łączności z obsługą sprzętu wykorzystywanego do wykonywania Umowy,</w:t>
      </w:r>
    </w:p>
    <w:p w14:paraId="0A255611" w14:textId="77777777" w:rsidR="0016495B" w:rsidRPr="00B007D8" w:rsidRDefault="0016495B" w:rsidP="00B007D8">
      <w:pPr>
        <w:kinsoku w:val="0"/>
        <w:overflowPunct w:val="0"/>
        <w:spacing w:line="276" w:lineRule="auto"/>
        <w:jc w:val="both"/>
        <w:textAlignment w:val="baseline"/>
        <w:rPr>
          <w:spacing w:val="11"/>
          <w:sz w:val="20"/>
          <w:szCs w:val="20"/>
        </w:rPr>
      </w:pPr>
      <w:r w:rsidRPr="00B007D8">
        <w:rPr>
          <w:spacing w:val="11"/>
          <w:sz w:val="20"/>
          <w:szCs w:val="20"/>
        </w:rPr>
        <w:t>w celu przekazywania obsłudze dyspozycji przez osoby upoważnione przez Zamawiającego oraz</w:t>
      </w:r>
    </w:p>
    <w:p w14:paraId="5563879E" w14:textId="77777777" w:rsidR="0016495B" w:rsidRPr="00B007D8" w:rsidRDefault="0016495B" w:rsidP="00B007D8">
      <w:pPr>
        <w:kinsoku w:val="0"/>
        <w:overflowPunct w:val="0"/>
        <w:spacing w:line="276" w:lineRule="auto"/>
        <w:textAlignment w:val="baseline"/>
        <w:rPr>
          <w:spacing w:val="3"/>
          <w:sz w:val="20"/>
          <w:szCs w:val="20"/>
        </w:rPr>
      </w:pPr>
      <w:r w:rsidRPr="00B007D8">
        <w:rPr>
          <w:spacing w:val="3"/>
          <w:sz w:val="20"/>
          <w:szCs w:val="20"/>
        </w:rPr>
        <w:t>niezwłocznego przekazywania przez tą obsługę informacji o:</w:t>
      </w:r>
    </w:p>
    <w:p w14:paraId="66569023" w14:textId="77777777" w:rsidR="0016495B" w:rsidRPr="00B007D8" w:rsidRDefault="0016495B" w:rsidP="00B007D8">
      <w:pPr>
        <w:kinsoku w:val="0"/>
        <w:overflowPunct w:val="0"/>
        <w:spacing w:line="276" w:lineRule="auto"/>
        <w:textAlignment w:val="baseline"/>
        <w:rPr>
          <w:spacing w:val="5"/>
          <w:sz w:val="20"/>
          <w:szCs w:val="20"/>
        </w:rPr>
      </w:pPr>
      <w:r w:rsidRPr="00B007D8">
        <w:rPr>
          <w:spacing w:val="5"/>
          <w:sz w:val="20"/>
          <w:szCs w:val="20"/>
        </w:rPr>
        <w:t>- aktualnym stanie przejezdności dróg,</w:t>
      </w:r>
    </w:p>
    <w:p w14:paraId="21E48375" w14:textId="77777777" w:rsidR="0016495B" w:rsidRPr="00B007D8" w:rsidRDefault="0016495B" w:rsidP="00B007D8">
      <w:pPr>
        <w:kinsoku w:val="0"/>
        <w:overflowPunct w:val="0"/>
        <w:spacing w:line="276" w:lineRule="auto"/>
        <w:textAlignment w:val="baseline"/>
        <w:rPr>
          <w:spacing w:val="4"/>
          <w:sz w:val="20"/>
          <w:szCs w:val="20"/>
        </w:rPr>
      </w:pPr>
      <w:r w:rsidRPr="00B007D8">
        <w:rPr>
          <w:spacing w:val="4"/>
          <w:sz w:val="20"/>
          <w:szCs w:val="20"/>
        </w:rPr>
        <w:t>- czasie rozpoczęcia i zakończenia wykonywania usług na poszczególnych odcinkach dróg,</w:t>
      </w:r>
    </w:p>
    <w:p w14:paraId="5693D2D4" w14:textId="77777777" w:rsidR="0016495B" w:rsidRPr="00B007D8" w:rsidRDefault="0016495B" w:rsidP="00B007D8">
      <w:pPr>
        <w:kinsoku w:val="0"/>
        <w:overflowPunct w:val="0"/>
        <w:spacing w:line="276" w:lineRule="auto"/>
        <w:textAlignment w:val="baseline"/>
        <w:rPr>
          <w:spacing w:val="5"/>
          <w:sz w:val="20"/>
          <w:szCs w:val="20"/>
        </w:rPr>
      </w:pPr>
      <w:r w:rsidRPr="00B007D8">
        <w:rPr>
          <w:spacing w:val="5"/>
          <w:sz w:val="20"/>
          <w:szCs w:val="20"/>
        </w:rPr>
        <w:t>- zagrożeniach spowodowanych warunkami atmosferycznymi,</w:t>
      </w:r>
    </w:p>
    <w:p w14:paraId="000BF91E" w14:textId="77777777" w:rsidR="0016495B" w:rsidRPr="00B007D8" w:rsidRDefault="0016495B" w:rsidP="00B007D8">
      <w:pPr>
        <w:kinsoku w:val="0"/>
        <w:overflowPunct w:val="0"/>
        <w:spacing w:line="276" w:lineRule="auto"/>
        <w:textAlignment w:val="baseline"/>
        <w:rPr>
          <w:spacing w:val="7"/>
          <w:sz w:val="20"/>
          <w:szCs w:val="20"/>
        </w:rPr>
      </w:pPr>
      <w:r w:rsidRPr="00B007D8">
        <w:rPr>
          <w:spacing w:val="7"/>
          <w:sz w:val="20"/>
          <w:szCs w:val="20"/>
        </w:rPr>
        <w:t>- innych zdarzeniach zauważonych na drodze.</w:t>
      </w:r>
    </w:p>
    <w:p w14:paraId="0B27DA1A" w14:textId="20DA3977" w:rsidR="0016495B" w:rsidRPr="00B007D8" w:rsidRDefault="0016495B" w:rsidP="00B007D8">
      <w:pPr>
        <w:widowControl w:val="0"/>
        <w:numPr>
          <w:ilvl w:val="0"/>
          <w:numId w:val="14"/>
        </w:numPr>
        <w:kinsoku w:val="0"/>
        <w:overflowPunct w:val="0"/>
        <w:spacing w:line="276" w:lineRule="auto"/>
        <w:ind w:left="0" w:right="216"/>
        <w:textAlignment w:val="baseline"/>
        <w:rPr>
          <w:sz w:val="20"/>
          <w:szCs w:val="20"/>
        </w:rPr>
      </w:pPr>
      <w:r w:rsidRPr="00B007D8">
        <w:rPr>
          <w:sz w:val="20"/>
          <w:szCs w:val="20"/>
        </w:rPr>
        <w:t>udostępnienie sprzętu w celu umożliwienia Zamawiającemu kontroli jego przygotowania w miejscu i czasie wskazanym przez Zamawiającego, po zgłoszeniu przez Wykonawcę gotowości, zgodnie z pkt 111.7 Specyfikacji Technicznej.</w:t>
      </w:r>
    </w:p>
    <w:p w14:paraId="12E6BBB7" w14:textId="77777777" w:rsidR="0016495B" w:rsidRPr="00B007D8" w:rsidRDefault="0016495B" w:rsidP="00B007D8">
      <w:pPr>
        <w:widowControl w:val="0"/>
        <w:numPr>
          <w:ilvl w:val="0"/>
          <w:numId w:val="14"/>
        </w:numPr>
        <w:kinsoku w:val="0"/>
        <w:overflowPunct w:val="0"/>
        <w:spacing w:line="276" w:lineRule="auto"/>
        <w:ind w:left="0" w:right="216"/>
        <w:textAlignment w:val="baseline"/>
        <w:rPr>
          <w:sz w:val="20"/>
          <w:szCs w:val="20"/>
        </w:rPr>
      </w:pPr>
      <w:r w:rsidRPr="00B007D8">
        <w:rPr>
          <w:sz w:val="20"/>
          <w:szCs w:val="20"/>
        </w:rPr>
        <w:t>zapewnienie na własny koszt i własnym staraniem obsługi bieżącej i naprawczo-remontowej sprzętu przewidzianego do świadczenia usług objętych Umową,</w:t>
      </w:r>
    </w:p>
    <w:p w14:paraId="0B1819D9" w14:textId="6EDB3D41" w:rsidR="00636AB2" w:rsidRPr="00B007D8" w:rsidRDefault="005064D4" w:rsidP="00B007D8">
      <w:pPr>
        <w:kinsoku w:val="0"/>
        <w:overflowPunct w:val="0"/>
        <w:spacing w:line="276" w:lineRule="auto"/>
        <w:ind w:right="216"/>
        <w:jc w:val="both"/>
        <w:textAlignment w:val="baseline"/>
        <w:rPr>
          <w:spacing w:val="3"/>
          <w:sz w:val="20"/>
          <w:szCs w:val="20"/>
        </w:rPr>
      </w:pPr>
      <w:r w:rsidRPr="00B007D8">
        <w:rPr>
          <w:spacing w:val="3"/>
          <w:sz w:val="20"/>
          <w:szCs w:val="20"/>
        </w:rPr>
        <w:t>3</w:t>
      </w:r>
      <w:r w:rsidR="002F26E0" w:rsidRPr="00B007D8">
        <w:rPr>
          <w:spacing w:val="3"/>
          <w:sz w:val="20"/>
          <w:szCs w:val="20"/>
        </w:rPr>
        <w:t>)</w:t>
      </w:r>
      <w:r w:rsidR="00636AB2" w:rsidRPr="00B007D8">
        <w:rPr>
          <w:spacing w:val="3"/>
          <w:sz w:val="20"/>
          <w:szCs w:val="20"/>
        </w:rPr>
        <w:t xml:space="preserve"> Wykonawca przed rozpoczęciem sezonu zobowiązany jest udostępnić Zamawiającemu lub osobom przez niego wskazanym, pojazdy mechaniczne-</w:t>
      </w:r>
      <w:r w:rsidR="00260116" w:rsidRPr="00B007D8">
        <w:rPr>
          <w:spacing w:val="3"/>
          <w:sz w:val="20"/>
          <w:szCs w:val="20"/>
        </w:rPr>
        <w:t xml:space="preserve"> </w:t>
      </w:r>
      <w:r w:rsidR="00636AB2" w:rsidRPr="00B007D8">
        <w:rPr>
          <w:spacing w:val="3"/>
          <w:sz w:val="20"/>
          <w:szCs w:val="20"/>
        </w:rPr>
        <w:t>nośniki, na których zostaną zamontowane solarki i pługi, w celu montażu urządzeń do lokalizacji satelitarnej sprzętu (GPS) a także każdorazowo zapewnić możliwości wymiany uszkodzonego urządzenia GPS. Od chwili zamontowania w pojazdach mechanicznych urządzeń GPS, Wykonawca zobowiązany jest zachować urządzenia GPS w stanie nie pogorszonym, chronić je przed zniszczeniem lub uszkodzeniem oraz chronić je przed dostępem osób niepowołanych.</w:t>
      </w:r>
    </w:p>
    <w:p w14:paraId="36A445BE" w14:textId="47623E28" w:rsidR="00636AB2" w:rsidRPr="00B007D8" w:rsidRDefault="005064D4" w:rsidP="00B007D8">
      <w:pPr>
        <w:pStyle w:val="Akapitzlist"/>
        <w:kinsoku w:val="0"/>
        <w:overflowPunct w:val="0"/>
        <w:spacing w:line="276" w:lineRule="auto"/>
        <w:ind w:left="0" w:right="216"/>
        <w:jc w:val="both"/>
        <w:textAlignment w:val="baseline"/>
      </w:pPr>
      <w:r w:rsidRPr="00B007D8">
        <w:t>4</w:t>
      </w:r>
      <w:r w:rsidR="00636AB2" w:rsidRPr="00B007D8">
        <w:t>.</w:t>
      </w:r>
      <w:r w:rsidR="002F26E0" w:rsidRPr="00B007D8">
        <w:t>)</w:t>
      </w:r>
      <w:r w:rsidR="00636AB2" w:rsidRPr="00B007D8">
        <w:t xml:space="preserve"> Zamawiający z minimum 1 - dniowym wyprzedzeniem, zawiadomi Wykonawcę o terminie i miejscu montażu urządzeń GPS.</w:t>
      </w:r>
    </w:p>
    <w:p w14:paraId="57144E6F" w14:textId="10EC8B35" w:rsidR="00636AB2" w:rsidRPr="00B007D8" w:rsidRDefault="005064D4" w:rsidP="00B007D8">
      <w:pPr>
        <w:pStyle w:val="Akapitzlist"/>
        <w:kinsoku w:val="0"/>
        <w:overflowPunct w:val="0"/>
        <w:spacing w:line="276" w:lineRule="auto"/>
        <w:ind w:left="0" w:right="216"/>
        <w:jc w:val="both"/>
        <w:textAlignment w:val="baseline"/>
      </w:pPr>
      <w:r w:rsidRPr="00B007D8">
        <w:t>5</w:t>
      </w:r>
      <w:r w:rsidR="00636AB2" w:rsidRPr="00B007D8">
        <w:t>.</w:t>
      </w:r>
      <w:r w:rsidR="002F26E0" w:rsidRPr="00B007D8">
        <w:t>)</w:t>
      </w:r>
      <w:r w:rsidR="00636AB2" w:rsidRPr="00B007D8">
        <w:t xml:space="preserve"> W przypadku uszkodzenia urządzenia GPS z przyczyn leżących po stronie Wykonawcy, Wykonawca ponosi wszelkie koszty związane z naprawą lub wymianą uszkodzonego urządzenia GPS. Do faktury obciążającej Wykonawcę dołączony zostanie stosowny protokół techniczny (ekspertyza).</w:t>
      </w:r>
    </w:p>
    <w:p w14:paraId="4111CBF2" w14:textId="1BEF6A91" w:rsidR="00636AB2" w:rsidRPr="00B007D8" w:rsidRDefault="005064D4" w:rsidP="00B007D8">
      <w:pPr>
        <w:pStyle w:val="Akapitzlist"/>
        <w:kinsoku w:val="0"/>
        <w:overflowPunct w:val="0"/>
        <w:spacing w:line="276" w:lineRule="auto"/>
        <w:ind w:left="0" w:right="216"/>
        <w:jc w:val="both"/>
        <w:textAlignment w:val="baseline"/>
        <w:rPr>
          <w:spacing w:val="3"/>
        </w:rPr>
      </w:pPr>
      <w:r w:rsidRPr="00B007D8">
        <w:rPr>
          <w:spacing w:val="3"/>
        </w:rPr>
        <w:t>6</w:t>
      </w:r>
      <w:r w:rsidR="00636AB2" w:rsidRPr="00B007D8">
        <w:rPr>
          <w:spacing w:val="3"/>
        </w:rPr>
        <w:t>.</w:t>
      </w:r>
      <w:r w:rsidR="002F26E0" w:rsidRPr="00B007D8">
        <w:rPr>
          <w:spacing w:val="3"/>
        </w:rPr>
        <w:t>)</w:t>
      </w:r>
      <w:r w:rsidR="00636AB2" w:rsidRPr="00B007D8">
        <w:rPr>
          <w:spacing w:val="3"/>
        </w:rPr>
        <w:t xml:space="preserve"> Strony zgodnie ustalają, że maksymalny czas wykonywania usług objętych Umową przez solarkę l</w:t>
      </w:r>
      <w:r w:rsidR="00172760" w:rsidRPr="00B007D8">
        <w:rPr>
          <w:spacing w:val="3"/>
        </w:rPr>
        <w:t>u</w:t>
      </w:r>
      <w:r w:rsidR="00636AB2" w:rsidRPr="00B007D8">
        <w:rPr>
          <w:spacing w:val="3"/>
        </w:rPr>
        <w:t>b nośnik pługa bez urządzenia GPS (w przypadku awarii bądź konieczności przeniesienia urządzenia, np. przy zmianie pojazdu mechanicznego) nie może przekroczyć 72 godzin. W przypadku zmiany (na wniosek Wykonawcy) pojazdu mechanicznego, na których została zamontowana solarka lub pług, koszt przeniesienia urządzenia GPS ponosi Wykonawca.</w:t>
      </w:r>
    </w:p>
    <w:p w14:paraId="1F388567" w14:textId="23F9875D" w:rsidR="00636AB2" w:rsidRPr="00B007D8" w:rsidRDefault="005064D4" w:rsidP="00B007D8">
      <w:pPr>
        <w:kinsoku w:val="0"/>
        <w:overflowPunct w:val="0"/>
        <w:spacing w:line="276" w:lineRule="auto"/>
        <w:ind w:right="216"/>
        <w:jc w:val="both"/>
        <w:textAlignment w:val="baseline"/>
        <w:rPr>
          <w:spacing w:val="4"/>
          <w:sz w:val="20"/>
          <w:szCs w:val="20"/>
        </w:rPr>
      </w:pPr>
      <w:r w:rsidRPr="00B007D8">
        <w:rPr>
          <w:spacing w:val="4"/>
          <w:sz w:val="20"/>
          <w:szCs w:val="20"/>
        </w:rPr>
        <w:t>7</w:t>
      </w:r>
      <w:r w:rsidR="00636AB2" w:rsidRPr="00B007D8">
        <w:rPr>
          <w:spacing w:val="4"/>
          <w:sz w:val="20"/>
          <w:szCs w:val="20"/>
        </w:rPr>
        <w:t>.</w:t>
      </w:r>
      <w:r w:rsidR="002F26E0" w:rsidRPr="00B007D8">
        <w:rPr>
          <w:spacing w:val="4"/>
          <w:sz w:val="20"/>
          <w:szCs w:val="20"/>
        </w:rPr>
        <w:t>)</w:t>
      </w:r>
      <w:r w:rsidR="00636AB2" w:rsidRPr="00B007D8">
        <w:rPr>
          <w:spacing w:val="4"/>
          <w:sz w:val="20"/>
          <w:szCs w:val="20"/>
        </w:rPr>
        <w:t xml:space="preserve"> Po zakończeniu świadczenia przez Wykonawcę usług objętych Umową, po każdym sezonie określonym w §1 ust. 1, lub po wypowiedzeniu umowy przed terminem jej zakończenia, Zamawiający z minimum 1 - dniowym wyprzedzeniem, zawiadomi Wykonawcę o terminie i miejscu demontażu urządzeń GPS.</w:t>
      </w:r>
    </w:p>
    <w:p w14:paraId="566293D0" w14:textId="36CAD393" w:rsidR="00636AB2" w:rsidRPr="00B007D8" w:rsidRDefault="005064D4" w:rsidP="00B007D8">
      <w:pPr>
        <w:kinsoku w:val="0"/>
        <w:overflowPunct w:val="0"/>
        <w:spacing w:line="276" w:lineRule="auto"/>
        <w:textAlignment w:val="baseline"/>
        <w:rPr>
          <w:spacing w:val="3"/>
          <w:sz w:val="20"/>
          <w:szCs w:val="20"/>
        </w:rPr>
      </w:pPr>
      <w:r w:rsidRPr="00B007D8">
        <w:rPr>
          <w:spacing w:val="3"/>
          <w:sz w:val="20"/>
          <w:szCs w:val="20"/>
        </w:rPr>
        <w:t>8</w:t>
      </w:r>
      <w:r w:rsidR="00636AB2" w:rsidRPr="00B007D8">
        <w:rPr>
          <w:spacing w:val="3"/>
          <w:sz w:val="20"/>
          <w:szCs w:val="20"/>
        </w:rPr>
        <w:t>.</w:t>
      </w:r>
      <w:r w:rsidR="002F26E0" w:rsidRPr="00B007D8">
        <w:rPr>
          <w:spacing w:val="3"/>
          <w:sz w:val="20"/>
          <w:szCs w:val="20"/>
        </w:rPr>
        <w:t>)</w:t>
      </w:r>
      <w:r w:rsidR="00636AB2" w:rsidRPr="00B007D8">
        <w:rPr>
          <w:spacing w:val="3"/>
          <w:sz w:val="20"/>
          <w:szCs w:val="20"/>
        </w:rPr>
        <w:t xml:space="preserve"> Za czas montażu i demontażu urządzeń GPS Wykonawcy nie przysługuje odrębne wynagrodzenie.</w:t>
      </w:r>
    </w:p>
    <w:p w14:paraId="1ECD72C6" w14:textId="1E23919C" w:rsidR="00636AB2" w:rsidRPr="00B007D8" w:rsidRDefault="005064D4" w:rsidP="00B007D8">
      <w:pPr>
        <w:kinsoku w:val="0"/>
        <w:overflowPunct w:val="0"/>
        <w:spacing w:line="276" w:lineRule="auto"/>
        <w:ind w:right="216"/>
        <w:jc w:val="both"/>
        <w:textAlignment w:val="baseline"/>
        <w:rPr>
          <w:sz w:val="20"/>
          <w:szCs w:val="20"/>
        </w:rPr>
      </w:pPr>
      <w:r w:rsidRPr="00B007D8">
        <w:rPr>
          <w:sz w:val="20"/>
          <w:szCs w:val="20"/>
        </w:rPr>
        <w:t>9</w:t>
      </w:r>
      <w:r w:rsidR="00636AB2" w:rsidRPr="00B007D8">
        <w:rPr>
          <w:sz w:val="20"/>
          <w:szCs w:val="20"/>
        </w:rPr>
        <w:t>.</w:t>
      </w:r>
      <w:r w:rsidR="002F26E0" w:rsidRPr="00B007D8">
        <w:rPr>
          <w:sz w:val="20"/>
          <w:szCs w:val="20"/>
        </w:rPr>
        <w:t>)</w:t>
      </w:r>
      <w:r w:rsidR="00636AB2" w:rsidRPr="00B007D8">
        <w:rPr>
          <w:sz w:val="20"/>
          <w:szCs w:val="20"/>
        </w:rPr>
        <w:t xml:space="preserve"> Zamawiający zabezpieczy i udostępni Wykonawcy, zlokalizowane na placach składowych, materiały do zwalczania śliskości. Załadunek materiałów do zwalczania śliskości odbywać się będzie staraniem i na koszt Wykonawcy.</w:t>
      </w:r>
    </w:p>
    <w:p w14:paraId="4AB8D219" w14:textId="5595D407" w:rsidR="00636AB2" w:rsidRPr="00B007D8" w:rsidRDefault="00636AB2" w:rsidP="00B007D8">
      <w:pPr>
        <w:kinsoku w:val="0"/>
        <w:overflowPunct w:val="0"/>
        <w:spacing w:line="276" w:lineRule="auto"/>
        <w:ind w:right="216"/>
        <w:jc w:val="both"/>
        <w:textAlignment w:val="baseline"/>
        <w:rPr>
          <w:spacing w:val="4"/>
          <w:sz w:val="20"/>
          <w:szCs w:val="20"/>
        </w:rPr>
      </w:pPr>
      <w:r w:rsidRPr="00B007D8">
        <w:rPr>
          <w:spacing w:val="4"/>
          <w:sz w:val="20"/>
          <w:szCs w:val="20"/>
        </w:rPr>
        <w:t>1</w:t>
      </w:r>
      <w:r w:rsidR="005064D4" w:rsidRPr="00B007D8">
        <w:rPr>
          <w:spacing w:val="4"/>
          <w:sz w:val="20"/>
          <w:szCs w:val="20"/>
        </w:rPr>
        <w:t>0</w:t>
      </w:r>
      <w:r w:rsidRPr="00B007D8">
        <w:rPr>
          <w:spacing w:val="4"/>
          <w:sz w:val="20"/>
          <w:szCs w:val="20"/>
        </w:rPr>
        <w:t>.</w:t>
      </w:r>
      <w:r w:rsidR="002F26E0" w:rsidRPr="00B007D8">
        <w:rPr>
          <w:spacing w:val="4"/>
          <w:sz w:val="20"/>
          <w:szCs w:val="20"/>
        </w:rPr>
        <w:t>)</w:t>
      </w:r>
      <w:r w:rsidRPr="00B007D8">
        <w:rPr>
          <w:spacing w:val="4"/>
          <w:sz w:val="20"/>
          <w:szCs w:val="20"/>
        </w:rPr>
        <w:t xml:space="preserve"> Zamawiający dopuszcza możliwość składowania w/w materiałów na placach składowych Wykonawcy bez żadnego dodatkowego wynagrodzenia z tego tytułu, pod warunkiem wykazania, że wskazane place spełniają wymagania w zakresie ochrony środowiska. Ponadto, w przypadku składowania w/w materiałów na placach składowych Wykonawcy, Wykonawca zobowiązany będzie do zapewnienia </w:t>
      </w:r>
      <w:r w:rsidRPr="00B007D8">
        <w:rPr>
          <w:spacing w:val="4"/>
          <w:sz w:val="20"/>
          <w:szCs w:val="20"/>
        </w:rPr>
        <w:lastRenderedPageBreak/>
        <w:t>na własny koszt i własnym staraniem należytej ochrony w/w materiałów przed ich utratą i kradzieżą oraz negatywnym wpływem warunków atmosferycznych.</w:t>
      </w:r>
    </w:p>
    <w:p w14:paraId="1EE67AED" w14:textId="3A70A484" w:rsidR="00FB1478" w:rsidRPr="00B007D8" w:rsidRDefault="00636AB2" w:rsidP="00B007D8">
      <w:pPr>
        <w:kinsoku w:val="0"/>
        <w:overflowPunct w:val="0"/>
        <w:spacing w:line="276" w:lineRule="auto"/>
        <w:ind w:right="216"/>
        <w:jc w:val="both"/>
        <w:textAlignment w:val="baseline"/>
        <w:rPr>
          <w:sz w:val="20"/>
          <w:szCs w:val="20"/>
        </w:rPr>
      </w:pPr>
      <w:r w:rsidRPr="00B007D8">
        <w:rPr>
          <w:sz w:val="20"/>
          <w:szCs w:val="20"/>
        </w:rPr>
        <w:t>1</w:t>
      </w:r>
      <w:r w:rsidR="005064D4" w:rsidRPr="00B007D8">
        <w:rPr>
          <w:sz w:val="20"/>
          <w:szCs w:val="20"/>
        </w:rPr>
        <w:t>1</w:t>
      </w:r>
      <w:r w:rsidR="00FB1478" w:rsidRPr="00B007D8">
        <w:rPr>
          <w:sz w:val="20"/>
          <w:szCs w:val="20"/>
        </w:rPr>
        <w:t>.</w:t>
      </w:r>
      <w:r w:rsidR="002F26E0" w:rsidRPr="00B007D8">
        <w:rPr>
          <w:sz w:val="20"/>
          <w:szCs w:val="20"/>
        </w:rPr>
        <w:t xml:space="preserve">) </w:t>
      </w:r>
      <w:r w:rsidRPr="00B007D8">
        <w:rPr>
          <w:sz w:val="20"/>
          <w:szCs w:val="20"/>
        </w:rPr>
        <w:t xml:space="preserve">Zamawiający zastrzega sobie prawo dokonywania kontroli jakości usług świadczonych przez Wykonawcę, podwykonawcę/dalszego podwykonawcę, przy udziale pracowników </w:t>
      </w:r>
      <w:r w:rsidR="00FB1478" w:rsidRPr="00B007D8">
        <w:rPr>
          <w:sz w:val="20"/>
          <w:szCs w:val="20"/>
        </w:rPr>
        <w:t>ZDP</w:t>
      </w:r>
      <w:r w:rsidRPr="00B007D8">
        <w:rPr>
          <w:sz w:val="20"/>
          <w:szCs w:val="20"/>
        </w:rPr>
        <w:t xml:space="preserve"> w Parczewie, </w:t>
      </w:r>
      <w:r w:rsidR="00FB1478" w:rsidRPr="00B007D8">
        <w:rPr>
          <w:sz w:val="20"/>
          <w:szCs w:val="20"/>
        </w:rPr>
        <w:t>całodobowo</w:t>
      </w:r>
      <w:r w:rsidRPr="00B007D8">
        <w:rPr>
          <w:sz w:val="20"/>
          <w:szCs w:val="20"/>
        </w:rPr>
        <w:t xml:space="preserve"> bez wskazania czasu i miejsca kontroli.</w:t>
      </w:r>
    </w:p>
    <w:p w14:paraId="237DB226" w14:textId="0E6429A8" w:rsidR="00FB1478" w:rsidRPr="00B007D8" w:rsidRDefault="00FB1478" w:rsidP="00B007D8">
      <w:pPr>
        <w:kinsoku w:val="0"/>
        <w:overflowPunct w:val="0"/>
        <w:spacing w:line="276" w:lineRule="auto"/>
        <w:ind w:right="216"/>
        <w:jc w:val="both"/>
        <w:textAlignment w:val="baseline"/>
        <w:rPr>
          <w:sz w:val="20"/>
          <w:szCs w:val="20"/>
        </w:rPr>
      </w:pPr>
      <w:r w:rsidRPr="00B007D8">
        <w:rPr>
          <w:sz w:val="20"/>
          <w:szCs w:val="20"/>
        </w:rPr>
        <w:t>1</w:t>
      </w:r>
      <w:r w:rsidR="005064D4" w:rsidRPr="00B007D8">
        <w:rPr>
          <w:sz w:val="20"/>
          <w:szCs w:val="20"/>
        </w:rPr>
        <w:t>2</w:t>
      </w:r>
      <w:r w:rsidRPr="00B007D8">
        <w:rPr>
          <w:sz w:val="20"/>
          <w:szCs w:val="20"/>
        </w:rPr>
        <w:t>.</w:t>
      </w:r>
      <w:r w:rsidR="002F26E0" w:rsidRPr="00B007D8">
        <w:rPr>
          <w:sz w:val="20"/>
          <w:szCs w:val="20"/>
        </w:rPr>
        <w:t>)</w:t>
      </w:r>
      <w:r w:rsidRPr="00B007D8">
        <w:rPr>
          <w:sz w:val="20"/>
          <w:szCs w:val="20"/>
        </w:rPr>
        <w:t xml:space="preserve"> Wykonawca odpowiada za działania i zaniechania podwykonawców i dalszych podwykonawców jak za swoje własne.</w:t>
      </w:r>
    </w:p>
    <w:p w14:paraId="28282D7A" w14:textId="339ED35F" w:rsidR="00FB1478" w:rsidRPr="00B007D8" w:rsidRDefault="00FB1478" w:rsidP="00B007D8">
      <w:pPr>
        <w:kinsoku w:val="0"/>
        <w:overflowPunct w:val="0"/>
        <w:spacing w:line="276" w:lineRule="auto"/>
        <w:ind w:right="216"/>
        <w:jc w:val="both"/>
        <w:textAlignment w:val="baseline"/>
        <w:rPr>
          <w:sz w:val="20"/>
          <w:szCs w:val="20"/>
        </w:rPr>
      </w:pPr>
      <w:r w:rsidRPr="00B007D8">
        <w:rPr>
          <w:sz w:val="20"/>
          <w:szCs w:val="20"/>
        </w:rPr>
        <w:t>1</w:t>
      </w:r>
      <w:r w:rsidR="005064D4" w:rsidRPr="00B007D8">
        <w:rPr>
          <w:sz w:val="20"/>
          <w:szCs w:val="20"/>
        </w:rPr>
        <w:t>3</w:t>
      </w:r>
      <w:r w:rsidRPr="00B007D8">
        <w:rPr>
          <w:sz w:val="20"/>
          <w:szCs w:val="20"/>
        </w:rPr>
        <w:t>.</w:t>
      </w:r>
      <w:r w:rsidR="002F26E0" w:rsidRPr="00B007D8">
        <w:rPr>
          <w:sz w:val="20"/>
          <w:szCs w:val="20"/>
        </w:rPr>
        <w:t>)</w:t>
      </w:r>
      <w:r w:rsidRPr="00B007D8">
        <w:rPr>
          <w:sz w:val="20"/>
          <w:szCs w:val="20"/>
        </w:rPr>
        <w:t xml:space="preserve"> Zaleca się, aby przed złożeniem oferty przetargowej Wykonawca zapoznał się z miejscami świadczenia usług, w celu dokonania oceny stanu faktycznego, dokumentów i informacji dotyczących niniejszego postępowania.</w:t>
      </w:r>
    </w:p>
    <w:p w14:paraId="28657AB6" w14:textId="6F1FA5F8" w:rsidR="00FB1478" w:rsidRPr="00B007D8" w:rsidRDefault="00FB1478" w:rsidP="00B007D8">
      <w:pPr>
        <w:kinsoku w:val="0"/>
        <w:overflowPunct w:val="0"/>
        <w:spacing w:line="276" w:lineRule="auto"/>
        <w:jc w:val="both"/>
        <w:textAlignment w:val="baseline"/>
        <w:rPr>
          <w:spacing w:val="3"/>
          <w:sz w:val="20"/>
          <w:szCs w:val="20"/>
        </w:rPr>
      </w:pPr>
      <w:r w:rsidRPr="00B007D8">
        <w:rPr>
          <w:spacing w:val="3"/>
          <w:sz w:val="20"/>
          <w:szCs w:val="20"/>
        </w:rPr>
        <w:t>1</w:t>
      </w:r>
      <w:r w:rsidR="005064D4" w:rsidRPr="00B007D8">
        <w:rPr>
          <w:spacing w:val="3"/>
          <w:sz w:val="20"/>
          <w:szCs w:val="20"/>
        </w:rPr>
        <w:t>4</w:t>
      </w:r>
      <w:r w:rsidRPr="00B007D8">
        <w:rPr>
          <w:spacing w:val="3"/>
          <w:sz w:val="20"/>
          <w:szCs w:val="20"/>
        </w:rPr>
        <w:t>.</w:t>
      </w:r>
      <w:r w:rsidR="002F26E0" w:rsidRPr="00B007D8">
        <w:rPr>
          <w:spacing w:val="3"/>
          <w:sz w:val="20"/>
          <w:szCs w:val="20"/>
        </w:rPr>
        <w:t>)</w:t>
      </w:r>
      <w:r w:rsidRPr="00B007D8">
        <w:rPr>
          <w:spacing w:val="3"/>
          <w:sz w:val="20"/>
          <w:szCs w:val="20"/>
        </w:rPr>
        <w:t xml:space="preserve"> Wykonawca zapewnia niezbędny sprzęt oraz osoby niezbędne do realizacji zamówienia.</w:t>
      </w:r>
    </w:p>
    <w:p w14:paraId="2314A6B4" w14:textId="2C2F1FB8" w:rsidR="00FB1478" w:rsidRPr="00B007D8" w:rsidRDefault="00FB1478" w:rsidP="00B007D8">
      <w:pPr>
        <w:kinsoku w:val="0"/>
        <w:overflowPunct w:val="0"/>
        <w:spacing w:line="276" w:lineRule="auto"/>
        <w:ind w:right="215"/>
        <w:jc w:val="both"/>
        <w:textAlignment w:val="baseline"/>
        <w:rPr>
          <w:sz w:val="20"/>
          <w:szCs w:val="20"/>
        </w:rPr>
      </w:pPr>
      <w:r w:rsidRPr="00B007D8">
        <w:rPr>
          <w:sz w:val="20"/>
          <w:szCs w:val="20"/>
        </w:rPr>
        <w:t>1</w:t>
      </w:r>
      <w:r w:rsidR="005064D4" w:rsidRPr="00B007D8">
        <w:rPr>
          <w:sz w:val="20"/>
          <w:szCs w:val="20"/>
        </w:rPr>
        <w:t>5</w:t>
      </w:r>
      <w:r w:rsidRPr="00B007D8">
        <w:rPr>
          <w:sz w:val="20"/>
          <w:szCs w:val="20"/>
        </w:rPr>
        <w:t>.</w:t>
      </w:r>
      <w:r w:rsidR="002F26E0" w:rsidRPr="00B007D8">
        <w:rPr>
          <w:sz w:val="20"/>
          <w:szCs w:val="20"/>
        </w:rPr>
        <w:t>)</w:t>
      </w:r>
      <w:r w:rsidRPr="00B007D8">
        <w:rPr>
          <w:sz w:val="20"/>
          <w:szCs w:val="20"/>
        </w:rPr>
        <w:t xml:space="preserve"> Wynagrodzenie należne Wykonawcy stanowić będzie iloczyn ceny jednostkowej netto i faktycznie wykonanej ilości usług, powiększone o należny podatek VAT.</w:t>
      </w:r>
    </w:p>
    <w:p w14:paraId="5CFB6D75" w14:textId="38835620" w:rsidR="00FB1478" w:rsidRPr="00B007D8" w:rsidRDefault="00FB1478" w:rsidP="00B007D8">
      <w:pPr>
        <w:kinsoku w:val="0"/>
        <w:overflowPunct w:val="0"/>
        <w:spacing w:line="276" w:lineRule="auto"/>
        <w:ind w:right="215"/>
        <w:jc w:val="both"/>
        <w:textAlignment w:val="baseline"/>
        <w:rPr>
          <w:sz w:val="20"/>
          <w:szCs w:val="20"/>
        </w:rPr>
      </w:pPr>
      <w:r w:rsidRPr="00B007D8">
        <w:rPr>
          <w:sz w:val="20"/>
          <w:szCs w:val="20"/>
        </w:rPr>
        <w:t>1</w:t>
      </w:r>
      <w:r w:rsidR="005064D4" w:rsidRPr="00B007D8">
        <w:rPr>
          <w:sz w:val="20"/>
          <w:szCs w:val="20"/>
        </w:rPr>
        <w:t>6</w:t>
      </w:r>
      <w:r w:rsidRPr="00B007D8">
        <w:rPr>
          <w:sz w:val="20"/>
          <w:szCs w:val="20"/>
        </w:rPr>
        <w:t>.</w:t>
      </w:r>
      <w:r w:rsidR="002F26E0" w:rsidRPr="00B007D8">
        <w:rPr>
          <w:sz w:val="20"/>
          <w:szCs w:val="20"/>
        </w:rPr>
        <w:t>)</w:t>
      </w:r>
      <w:r w:rsidRPr="00B007D8">
        <w:rPr>
          <w:sz w:val="20"/>
          <w:szCs w:val="20"/>
        </w:rPr>
        <w:t xml:space="preserve"> </w:t>
      </w:r>
      <w:r w:rsidRPr="00B007D8">
        <w:rPr>
          <w:spacing w:val="4"/>
          <w:sz w:val="20"/>
          <w:szCs w:val="20"/>
        </w:rPr>
        <w:t xml:space="preserve">Przedmiot zamówienia został opisany w sposób określony w </w:t>
      </w:r>
      <w:r w:rsidRPr="00B007D8">
        <w:rPr>
          <w:spacing w:val="4"/>
          <w:sz w:val="20"/>
          <w:szCs w:val="20"/>
          <w:lang w:val="en-US" w:eastAsia="en-US"/>
        </w:rPr>
        <w:t xml:space="preserve"> art.</w:t>
      </w:r>
      <w:r w:rsidRPr="00B007D8">
        <w:rPr>
          <w:spacing w:val="4"/>
          <w:sz w:val="20"/>
          <w:szCs w:val="20"/>
        </w:rPr>
        <w:t xml:space="preserve"> 101 ust. 1 pkt 2) oraz ust. 3, ustawy PZP. Zamawiający dopuszcza rozwiązania równoważne opisywanym pod warunkiem, że Wykonawca udowodni w ofercie, w szczególności za pomocą przedmiotowych środków dowodowych, o których mowa w</w:t>
      </w:r>
      <w:r w:rsidRPr="00B007D8">
        <w:rPr>
          <w:spacing w:val="4"/>
          <w:sz w:val="20"/>
          <w:szCs w:val="20"/>
          <w:lang w:val="en-US" w:eastAsia="en-US"/>
        </w:rPr>
        <w:t xml:space="preserve"> art.</w:t>
      </w:r>
      <w:r w:rsidRPr="00B007D8">
        <w:rPr>
          <w:spacing w:val="4"/>
          <w:sz w:val="20"/>
          <w:szCs w:val="20"/>
        </w:rPr>
        <w:t xml:space="preserve"> 104-107 Ustawy, że proponowane rozwiązania w równoważnym stopniu wymagania określone w Specyfikacji Technicznej. Za rozwiązanie równoważne uznane będzie wykonanie usług przy wykorzystaniu sprzętu innego niż określony w</w:t>
      </w:r>
      <w:r w:rsidRPr="00B007D8">
        <w:rPr>
          <w:spacing w:val="4"/>
          <w:sz w:val="20"/>
          <w:szCs w:val="20"/>
          <w:lang w:val="en-US" w:eastAsia="en-US"/>
        </w:rPr>
        <w:t xml:space="preserve"> ST</w:t>
      </w:r>
      <w:r w:rsidRPr="00B007D8">
        <w:rPr>
          <w:spacing w:val="4"/>
          <w:sz w:val="20"/>
          <w:szCs w:val="20"/>
        </w:rPr>
        <w:t xml:space="preserve"> zaproponowane w ofercie, pod warunkiem, że ich parametry będą nie gorsze niż określone w</w:t>
      </w:r>
      <w:r w:rsidRPr="00B007D8">
        <w:rPr>
          <w:spacing w:val="4"/>
          <w:sz w:val="20"/>
          <w:szCs w:val="20"/>
          <w:lang w:val="en-US" w:eastAsia="en-US"/>
        </w:rPr>
        <w:t xml:space="preserve"> ST.</w:t>
      </w:r>
    </w:p>
    <w:p w14:paraId="34A307B5" w14:textId="6789FAD7" w:rsidR="00FB1478" w:rsidRPr="00B007D8" w:rsidRDefault="002F26E0" w:rsidP="00B007D8">
      <w:pPr>
        <w:pStyle w:val="Akapitzlist"/>
        <w:widowControl w:val="0"/>
        <w:numPr>
          <w:ilvl w:val="0"/>
          <w:numId w:val="15"/>
        </w:numPr>
        <w:kinsoku w:val="0"/>
        <w:overflowPunct w:val="0"/>
        <w:spacing w:line="276" w:lineRule="auto"/>
        <w:ind w:left="0" w:right="216" w:firstLine="0"/>
        <w:jc w:val="both"/>
        <w:textAlignment w:val="baseline"/>
        <w:rPr>
          <w:b/>
          <w:bCs/>
        </w:rPr>
      </w:pPr>
      <w:r w:rsidRPr="00B007D8">
        <w:rPr>
          <w:b/>
          <w:bCs/>
        </w:rPr>
        <w:t xml:space="preserve">) </w:t>
      </w:r>
      <w:r w:rsidR="00FB1478" w:rsidRPr="00B007D8">
        <w:rPr>
          <w:b/>
          <w:bCs/>
        </w:rPr>
        <w:t xml:space="preserve">W związku z tym, że usługi swoim zakresem obejmują zimowe utrzymanie dróg Wykonawca </w:t>
      </w:r>
      <w:r w:rsidR="00FB1478" w:rsidRPr="00B007D8">
        <w:rPr>
          <w:b/>
          <w:bCs/>
          <w:u w:val="single"/>
        </w:rPr>
        <w:t>nie będzie zobowiązany</w:t>
      </w:r>
      <w:r w:rsidR="00FB1478" w:rsidRPr="00B007D8">
        <w:rPr>
          <w:b/>
          <w:bCs/>
        </w:rPr>
        <w:t xml:space="preserve"> realizować przedmiotu zamówienia zgodnie z wymaganiami w zakresie elektromobilności zgodnie z ustawą z dnia 11 stycznia 2018 o elektromobilności i paliwach alternatywnych (t.j. Dz. U. 202</w:t>
      </w:r>
      <w:r w:rsidR="00A82E56" w:rsidRPr="00B007D8">
        <w:rPr>
          <w:b/>
          <w:bCs/>
        </w:rPr>
        <w:t>4</w:t>
      </w:r>
      <w:r w:rsidR="00FB1478" w:rsidRPr="00B007D8">
        <w:rPr>
          <w:b/>
          <w:bCs/>
        </w:rPr>
        <w:t xml:space="preserve"> poz. </w:t>
      </w:r>
      <w:r w:rsidR="00A82E56" w:rsidRPr="00B007D8">
        <w:rPr>
          <w:b/>
          <w:bCs/>
        </w:rPr>
        <w:t>1289</w:t>
      </w:r>
      <w:r w:rsidR="00FB1478" w:rsidRPr="00B007D8">
        <w:rPr>
          <w:b/>
          <w:bCs/>
        </w:rPr>
        <w:t xml:space="preserve"> z </w:t>
      </w:r>
      <w:hyperlink r:id="rId15" w:history="1">
        <w:r w:rsidR="00FB1478" w:rsidRPr="00B007D8">
          <w:rPr>
            <w:b/>
            <w:bCs/>
            <w:color w:val="000000" w:themeColor="text1"/>
            <w:u w:val="single"/>
          </w:rPr>
          <w:t>późn. zm</w:t>
        </w:r>
      </w:hyperlink>
      <w:r w:rsidR="00FB1478" w:rsidRPr="00B007D8">
        <w:rPr>
          <w:b/>
          <w:bCs/>
          <w:color w:val="000000" w:themeColor="text1"/>
        </w:rPr>
        <w:t>.).</w:t>
      </w:r>
    </w:p>
    <w:p w14:paraId="58DA19EC" w14:textId="77777777" w:rsidR="000746C7" w:rsidRPr="00B007D8" w:rsidRDefault="000746C7" w:rsidP="00B007D8">
      <w:pPr>
        <w:pStyle w:val="Akapitzlist"/>
        <w:widowControl w:val="0"/>
        <w:kinsoku w:val="0"/>
        <w:overflowPunct w:val="0"/>
        <w:spacing w:line="276" w:lineRule="auto"/>
        <w:ind w:left="0" w:right="216"/>
        <w:jc w:val="both"/>
        <w:textAlignment w:val="baseline"/>
        <w:rPr>
          <w:b/>
          <w:bCs/>
        </w:rPr>
      </w:pPr>
    </w:p>
    <w:p w14:paraId="24415CEB" w14:textId="77777777" w:rsidR="000746C7" w:rsidRPr="00B007D8" w:rsidRDefault="000746C7" w:rsidP="00B007D8">
      <w:pPr>
        <w:pStyle w:val="pkt"/>
        <w:spacing w:before="0" w:after="0" w:line="276" w:lineRule="auto"/>
        <w:ind w:left="0" w:firstLine="0"/>
        <w:rPr>
          <w:rStyle w:val="Teksttreci2"/>
          <w:b/>
        </w:rPr>
      </w:pPr>
      <w:r w:rsidRPr="00B007D8">
        <w:rPr>
          <w:b/>
        </w:rPr>
        <w:t xml:space="preserve">2.  </w:t>
      </w:r>
      <w:r w:rsidRPr="00B007D8">
        <w:rPr>
          <w:rStyle w:val="Teksttreci2"/>
          <w:b/>
        </w:rPr>
        <w:t xml:space="preserve">PRAWO OPCJI </w:t>
      </w:r>
    </w:p>
    <w:p w14:paraId="7A96732B" w14:textId="77777777" w:rsidR="000746C7" w:rsidRPr="00B007D8" w:rsidRDefault="000746C7" w:rsidP="00B007D8">
      <w:pPr>
        <w:kinsoku w:val="0"/>
        <w:overflowPunct w:val="0"/>
        <w:spacing w:line="276" w:lineRule="auto"/>
        <w:jc w:val="both"/>
        <w:textAlignment w:val="baseline"/>
        <w:rPr>
          <w:rStyle w:val="Teksttreci2"/>
          <w:spacing w:val="7"/>
          <w:sz w:val="20"/>
          <w:szCs w:val="20"/>
          <w:shd w:val="clear" w:color="auto" w:fill="auto"/>
        </w:rPr>
      </w:pPr>
      <w:r w:rsidRPr="00B007D8">
        <w:rPr>
          <w:spacing w:val="7"/>
          <w:sz w:val="20"/>
          <w:szCs w:val="20"/>
        </w:rPr>
        <w:t xml:space="preserve">Usługi wymienione powyżej (zadania nr 1-5) w zakresie nie przekraczającym 150% zamówienia </w:t>
      </w:r>
      <w:r w:rsidRPr="00B007D8">
        <w:rPr>
          <w:spacing w:val="3"/>
          <w:sz w:val="20"/>
          <w:szCs w:val="20"/>
        </w:rPr>
        <w:t>podstawowego (wartościowo) dla każdego z zadań odrębnie.</w:t>
      </w:r>
    </w:p>
    <w:p w14:paraId="78CD239E" w14:textId="0601BBFE" w:rsidR="000746C7" w:rsidRPr="00B007D8" w:rsidRDefault="000746C7" w:rsidP="00B007D8">
      <w:pPr>
        <w:pStyle w:val="Teksttreci21"/>
        <w:shd w:val="clear" w:color="auto" w:fill="auto"/>
        <w:spacing w:before="0" w:line="276" w:lineRule="auto"/>
        <w:ind w:firstLine="460"/>
        <w:rPr>
          <w:b/>
          <w:bCs/>
          <w:color w:val="000000"/>
          <w:shd w:val="clear" w:color="auto" w:fill="FFFFFF"/>
        </w:rPr>
      </w:pPr>
      <w:r w:rsidRPr="00B007D8">
        <w:rPr>
          <w:rStyle w:val="Teksttreci2"/>
          <w:b/>
          <w:bCs/>
          <w:color w:val="000000"/>
        </w:rPr>
        <w:t>Szczegółowe wymagania dotyczące sposobu udzielenia zamówienia w ramach prawa opcji zostały określone w projektowanych postanowieniach umowy §</w:t>
      </w:r>
      <w:r w:rsidR="00260116" w:rsidRPr="00B007D8">
        <w:rPr>
          <w:rStyle w:val="Teksttreci2"/>
          <w:b/>
          <w:bCs/>
          <w:color w:val="000000"/>
        </w:rPr>
        <w:t>11.</w:t>
      </w:r>
      <w:r w:rsidRPr="00B007D8">
        <w:rPr>
          <w:rStyle w:val="Teksttreci2"/>
          <w:b/>
          <w:bCs/>
          <w:color w:val="000000"/>
        </w:rPr>
        <w:t xml:space="preserve"> Zamawiający skorzysta z prawa opcji w sytuacji warunków atmosferycznych umożliwiających rozszerzenie zamówienia oraz potrzeb Zamawiającego.</w:t>
      </w:r>
    </w:p>
    <w:p w14:paraId="116CA19F" w14:textId="77777777" w:rsidR="000746C7" w:rsidRPr="00B007D8" w:rsidRDefault="000746C7" w:rsidP="00B007D8">
      <w:pPr>
        <w:pStyle w:val="Akapitzlist"/>
        <w:widowControl w:val="0"/>
        <w:kinsoku w:val="0"/>
        <w:overflowPunct w:val="0"/>
        <w:spacing w:line="276" w:lineRule="auto"/>
        <w:ind w:left="0" w:right="216"/>
        <w:jc w:val="both"/>
        <w:textAlignment w:val="baseline"/>
        <w:rPr>
          <w:b/>
          <w:bCs/>
        </w:rPr>
      </w:pPr>
    </w:p>
    <w:p w14:paraId="188C4624" w14:textId="117D8656" w:rsidR="00B00ACD" w:rsidRPr="00B007D8" w:rsidRDefault="00B00ACD" w:rsidP="00B007D8">
      <w:pPr>
        <w:pStyle w:val="Akapitzlist"/>
        <w:widowControl w:val="0"/>
        <w:kinsoku w:val="0"/>
        <w:overflowPunct w:val="0"/>
        <w:spacing w:line="276" w:lineRule="auto"/>
        <w:ind w:left="0" w:right="216"/>
        <w:jc w:val="both"/>
        <w:textAlignment w:val="baseline"/>
        <w:rPr>
          <w:b/>
          <w:bCs/>
        </w:rPr>
      </w:pPr>
    </w:p>
    <w:p w14:paraId="49F8A2FF" w14:textId="68F19480" w:rsidR="00532C52" w:rsidRPr="00B007D8" w:rsidRDefault="00532C52" w:rsidP="00B007D8">
      <w:pPr>
        <w:pStyle w:val="pkt"/>
        <w:pBdr>
          <w:bottom w:val="double" w:sz="4" w:space="1" w:color="auto"/>
        </w:pBdr>
        <w:shd w:val="clear" w:color="auto" w:fill="DAEEF3"/>
        <w:spacing w:before="0" w:after="0" w:line="276" w:lineRule="auto"/>
        <w:ind w:left="288" w:firstLine="0"/>
        <w:rPr>
          <w:b/>
        </w:rPr>
      </w:pPr>
      <w:bookmarkStart w:id="4" w:name="_Hlk146557283"/>
      <w:r w:rsidRPr="00B007D8">
        <w:rPr>
          <w:b/>
        </w:rPr>
        <w:t>V.</w:t>
      </w:r>
      <w:r w:rsidRPr="00B007D8">
        <w:rPr>
          <w:b/>
        </w:rPr>
        <w:tab/>
        <w:t xml:space="preserve"> Informacja o przedmiotowych środkach dowodowych</w:t>
      </w:r>
    </w:p>
    <w:bookmarkEnd w:id="4"/>
    <w:p w14:paraId="6EF0F27E" w14:textId="75B017E7" w:rsidR="002E38C1" w:rsidRDefault="002E38C1" w:rsidP="00B007D8">
      <w:pPr>
        <w:kinsoku w:val="0"/>
        <w:overflowPunct w:val="0"/>
        <w:spacing w:line="276" w:lineRule="auto"/>
        <w:ind w:left="171" w:right="216" w:firstLine="57"/>
        <w:jc w:val="both"/>
        <w:textAlignment w:val="baseline"/>
        <w:rPr>
          <w:sz w:val="20"/>
          <w:szCs w:val="20"/>
        </w:rPr>
      </w:pPr>
      <w:r w:rsidRPr="00B007D8">
        <w:rPr>
          <w:sz w:val="20"/>
          <w:szCs w:val="20"/>
        </w:rPr>
        <w:t>Zamawiający nie wymaga w niniejszym postępowaniu przedmiotowych środków dowodowych z zastrzeżeniem pkt. I</w:t>
      </w:r>
      <w:r w:rsidR="002F26E0" w:rsidRPr="00B007D8">
        <w:rPr>
          <w:sz w:val="20"/>
          <w:szCs w:val="20"/>
        </w:rPr>
        <w:t>V</w:t>
      </w:r>
      <w:r w:rsidRPr="00B007D8">
        <w:rPr>
          <w:sz w:val="20"/>
          <w:szCs w:val="20"/>
        </w:rPr>
        <w:t>.16. SWZ.</w:t>
      </w:r>
    </w:p>
    <w:p w14:paraId="206C61CD" w14:textId="77777777" w:rsidR="00B007D8" w:rsidRPr="00B007D8" w:rsidRDefault="00B007D8" w:rsidP="00B007D8">
      <w:pPr>
        <w:kinsoku w:val="0"/>
        <w:overflowPunct w:val="0"/>
        <w:spacing w:line="276" w:lineRule="auto"/>
        <w:ind w:left="171" w:right="216" w:firstLine="57"/>
        <w:jc w:val="both"/>
        <w:textAlignment w:val="baseline"/>
        <w:rPr>
          <w:sz w:val="20"/>
          <w:szCs w:val="20"/>
        </w:rPr>
      </w:pPr>
    </w:p>
    <w:p w14:paraId="1D990DBE" w14:textId="4D70FCCC" w:rsidR="00532C52" w:rsidRPr="00B007D8" w:rsidRDefault="00532C52" w:rsidP="00B007D8">
      <w:pPr>
        <w:pStyle w:val="pkt"/>
        <w:pBdr>
          <w:bottom w:val="double" w:sz="4" w:space="1" w:color="auto"/>
        </w:pBdr>
        <w:shd w:val="clear" w:color="auto" w:fill="DAEEF3"/>
        <w:spacing w:before="0" w:after="0" w:line="276" w:lineRule="auto"/>
        <w:ind w:left="288" w:firstLine="0"/>
        <w:rPr>
          <w:b/>
        </w:rPr>
      </w:pPr>
      <w:bookmarkStart w:id="5" w:name="_Hlk146557359"/>
      <w:r w:rsidRPr="00B007D8">
        <w:rPr>
          <w:b/>
        </w:rPr>
        <w:t>VI.</w:t>
      </w:r>
      <w:r w:rsidRPr="00B007D8">
        <w:rPr>
          <w:b/>
        </w:rPr>
        <w:tab/>
        <w:t xml:space="preserve">  Termin wykonania zamówienia</w:t>
      </w:r>
    </w:p>
    <w:bookmarkEnd w:id="5"/>
    <w:p w14:paraId="055CD507" w14:textId="6854CB4D" w:rsidR="00532C52" w:rsidRPr="00B007D8" w:rsidRDefault="00532C52" w:rsidP="00B007D8">
      <w:pPr>
        <w:kinsoku w:val="0"/>
        <w:overflowPunct w:val="0"/>
        <w:spacing w:line="276" w:lineRule="auto"/>
        <w:ind w:right="216"/>
        <w:textAlignment w:val="baseline"/>
        <w:rPr>
          <w:sz w:val="20"/>
          <w:szCs w:val="20"/>
        </w:rPr>
      </w:pPr>
    </w:p>
    <w:p w14:paraId="0B83BED1" w14:textId="5504E1E7" w:rsidR="002E38C1" w:rsidRPr="00B007D8" w:rsidRDefault="002E38C1" w:rsidP="00B007D8">
      <w:pPr>
        <w:widowControl w:val="0"/>
        <w:numPr>
          <w:ilvl w:val="0"/>
          <w:numId w:val="16"/>
        </w:numPr>
        <w:kinsoku w:val="0"/>
        <w:overflowPunct w:val="0"/>
        <w:spacing w:line="276" w:lineRule="auto"/>
        <w:ind w:right="216" w:hanging="360"/>
        <w:jc w:val="both"/>
        <w:textAlignment w:val="baseline"/>
        <w:rPr>
          <w:b/>
          <w:bCs/>
          <w:sz w:val="20"/>
          <w:szCs w:val="20"/>
        </w:rPr>
      </w:pPr>
      <w:r w:rsidRPr="00B007D8">
        <w:rPr>
          <w:sz w:val="20"/>
          <w:szCs w:val="20"/>
        </w:rPr>
        <w:t xml:space="preserve">Termin realizacji zamówienia: </w:t>
      </w:r>
      <w:r w:rsidRPr="00B007D8">
        <w:rPr>
          <w:b/>
          <w:bCs/>
          <w:sz w:val="20"/>
          <w:szCs w:val="20"/>
        </w:rPr>
        <w:t>od dnia 30 października 202</w:t>
      </w:r>
      <w:r w:rsidR="00E146B4" w:rsidRPr="00B007D8">
        <w:rPr>
          <w:b/>
          <w:bCs/>
          <w:sz w:val="20"/>
          <w:szCs w:val="20"/>
        </w:rPr>
        <w:t>4</w:t>
      </w:r>
      <w:r w:rsidRPr="00B007D8">
        <w:rPr>
          <w:b/>
          <w:bCs/>
          <w:sz w:val="20"/>
          <w:szCs w:val="20"/>
        </w:rPr>
        <w:t xml:space="preserve"> </w:t>
      </w:r>
      <w:r w:rsidRPr="00B007D8">
        <w:rPr>
          <w:b/>
          <w:bCs/>
          <w:spacing w:val="5"/>
          <w:sz w:val="20"/>
          <w:szCs w:val="20"/>
        </w:rPr>
        <w:t>do dnia 30 kwietnia 202</w:t>
      </w:r>
      <w:r w:rsidR="00E146B4" w:rsidRPr="00B007D8">
        <w:rPr>
          <w:b/>
          <w:bCs/>
          <w:spacing w:val="5"/>
          <w:sz w:val="20"/>
          <w:szCs w:val="20"/>
        </w:rPr>
        <w:t>5</w:t>
      </w:r>
      <w:r w:rsidRPr="00B007D8">
        <w:rPr>
          <w:b/>
          <w:bCs/>
          <w:spacing w:val="5"/>
          <w:sz w:val="20"/>
          <w:szCs w:val="20"/>
        </w:rPr>
        <w:t xml:space="preserve"> </w:t>
      </w:r>
    </w:p>
    <w:p w14:paraId="3EEA1544" w14:textId="78F9356E" w:rsidR="002E38C1" w:rsidRPr="00B007D8" w:rsidRDefault="002E38C1" w:rsidP="00B007D8">
      <w:pPr>
        <w:widowControl w:val="0"/>
        <w:numPr>
          <w:ilvl w:val="0"/>
          <w:numId w:val="16"/>
        </w:numPr>
        <w:kinsoku w:val="0"/>
        <w:overflowPunct w:val="0"/>
        <w:spacing w:line="276" w:lineRule="auto"/>
        <w:ind w:right="216" w:hanging="360"/>
        <w:jc w:val="both"/>
        <w:textAlignment w:val="baseline"/>
        <w:rPr>
          <w:b/>
          <w:bCs/>
          <w:sz w:val="20"/>
          <w:szCs w:val="20"/>
        </w:rPr>
      </w:pPr>
      <w:r w:rsidRPr="00B007D8">
        <w:rPr>
          <w:b/>
          <w:bCs/>
          <w:sz w:val="20"/>
          <w:szCs w:val="20"/>
        </w:rPr>
        <w:t>Wykonawca przystąpi do świadczenia usług na każde telefoniczne wezwanie Zamawiającego w czasie:</w:t>
      </w:r>
    </w:p>
    <w:p w14:paraId="353EB881" w14:textId="25058AAA" w:rsidR="002E38C1" w:rsidRPr="00B007D8" w:rsidRDefault="002E38C1" w:rsidP="00B007D8">
      <w:pPr>
        <w:widowControl w:val="0"/>
        <w:kinsoku w:val="0"/>
        <w:overflowPunct w:val="0"/>
        <w:spacing w:line="276" w:lineRule="auto"/>
        <w:ind w:left="1008"/>
        <w:jc w:val="both"/>
        <w:textAlignment w:val="baseline"/>
        <w:rPr>
          <w:b/>
          <w:bCs/>
          <w:spacing w:val="1"/>
          <w:sz w:val="20"/>
          <w:szCs w:val="20"/>
        </w:rPr>
      </w:pPr>
    </w:p>
    <w:p w14:paraId="42390ECB" w14:textId="5CB130F9" w:rsidR="002E38C1" w:rsidRPr="00B007D8" w:rsidRDefault="002E38C1" w:rsidP="00B007D8">
      <w:pPr>
        <w:widowControl w:val="0"/>
        <w:numPr>
          <w:ilvl w:val="0"/>
          <w:numId w:val="17"/>
        </w:numPr>
        <w:kinsoku w:val="0"/>
        <w:overflowPunct w:val="0"/>
        <w:spacing w:line="276" w:lineRule="auto"/>
        <w:ind w:right="216"/>
        <w:jc w:val="both"/>
        <w:textAlignment w:val="baseline"/>
        <w:rPr>
          <w:sz w:val="20"/>
          <w:szCs w:val="20"/>
        </w:rPr>
      </w:pPr>
      <w:r w:rsidRPr="00B007D8">
        <w:rPr>
          <w:sz w:val="20"/>
          <w:szCs w:val="20"/>
        </w:rPr>
        <w:t xml:space="preserve">1 godziny dla solarek, </w:t>
      </w:r>
      <w:r w:rsidRPr="00B007D8">
        <w:rPr>
          <w:sz w:val="20"/>
          <w:szCs w:val="20"/>
          <w:u w:val="single"/>
        </w:rPr>
        <w:t xml:space="preserve">załadowanych </w:t>
      </w:r>
      <w:r w:rsidR="00172760" w:rsidRPr="00B007D8">
        <w:rPr>
          <w:sz w:val="20"/>
          <w:szCs w:val="20"/>
          <w:u w:val="single"/>
        </w:rPr>
        <w:t>materiałem</w:t>
      </w:r>
      <w:r w:rsidRPr="00B007D8">
        <w:rPr>
          <w:sz w:val="20"/>
          <w:szCs w:val="20"/>
          <w:u w:val="single"/>
        </w:rPr>
        <w:t xml:space="preserve"> do zwalczania śliskości</w:t>
      </w:r>
      <w:r w:rsidRPr="00B007D8">
        <w:rPr>
          <w:sz w:val="20"/>
          <w:szCs w:val="20"/>
        </w:rPr>
        <w:t xml:space="preserve"> - od chwili otrzymania wezwania,</w:t>
      </w:r>
    </w:p>
    <w:p w14:paraId="21F96B19" w14:textId="1EDF0BF8" w:rsidR="002E38C1" w:rsidRPr="00B007D8" w:rsidRDefault="002E38C1" w:rsidP="00B007D8">
      <w:pPr>
        <w:widowControl w:val="0"/>
        <w:numPr>
          <w:ilvl w:val="0"/>
          <w:numId w:val="17"/>
        </w:numPr>
        <w:kinsoku w:val="0"/>
        <w:overflowPunct w:val="0"/>
        <w:spacing w:line="276" w:lineRule="auto"/>
        <w:jc w:val="both"/>
        <w:textAlignment w:val="baseline"/>
        <w:rPr>
          <w:spacing w:val="5"/>
          <w:sz w:val="20"/>
          <w:szCs w:val="20"/>
        </w:rPr>
      </w:pPr>
      <w:r w:rsidRPr="00B007D8">
        <w:rPr>
          <w:spacing w:val="5"/>
          <w:sz w:val="20"/>
          <w:szCs w:val="20"/>
        </w:rPr>
        <w:t>1 godzin dla p</w:t>
      </w:r>
      <w:r w:rsidR="00E146B4" w:rsidRPr="00B007D8">
        <w:rPr>
          <w:spacing w:val="5"/>
          <w:sz w:val="20"/>
          <w:szCs w:val="20"/>
        </w:rPr>
        <w:t>ł</w:t>
      </w:r>
      <w:r w:rsidRPr="00B007D8">
        <w:rPr>
          <w:spacing w:val="5"/>
          <w:sz w:val="20"/>
          <w:szCs w:val="20"/>
        </w:rPr>
        <w:t>ugów - od chwili otrzymania wezwania.</w:t>
      </w:r>
    </w:p>
    <w:p w14:paraId="6F10C6E3" w14:textId="49214F28" w:rsidR="007778C6" w:rsidRDefault="007778C6" w:rsidP="00B007D8">
      <w:pPr>
        <w:pStyle w:val="pkt"/>
        <w:numPr>
          <w:ilvl w:val="0"/>
          <w:numId w:val="16"/>
        </w:numPr>
        <w:spacing w:before="0" w:after="0" w:line="276" w:lineRule="auto"/>
        <w:ind w:hanging="142"/>
      </w:pPr>
      <w:r w:rsidRPr="00B007D8">
        <w:rPr>
          <w:b/>
          <w:bCs/>
        </w:rPr>
        <w:t>Skorzystanie z prawa opcji</w:t>
      </w:r>
      <w:r w:rsidRPr="00B007D8">
        <w:t xml:space="preserve"> może nastąpić od momentu wykorzystania zamówienia podstawowego  do końca   trwania umowy  i następuje przez złożenie oświadczenia Zamawiającego o skorzystaniu z prawa opcji</w:t>
      </w:r>
      <w:r w:rsidR="00460F4D">
        <w:t>.</w:t>
      </w:r>
    </w:p>
    <w:p w14:paraId="2FF3AA65" w14:textId="77777777" w:rsidR="00460F4D" w:rsidRDefault="00460F4D" w:rsidP="00460F4D">
      <w:pPr>
        <w:pStyle w:val="pkt"/>
        <w:spacing w:before="0" w:after="0" w:line="276" w:lineRule="auto"/>
      </w:pPr>
    </w:p>
    <w:p w14:paraId="7BFF1F27" w14:textId="77777777" w:rsidR="00460F4D" w:rsidRPr="00B007D8" w:rsidRDefault="00460F4D" w:rsidP="00460F4D">
      <w:pPr>
        <w:pStyle w:val="pkt"/>
        <w:spacing w:before="0" w:after="0" w:line="276" w:lineRule="auto"/>
      </w:pPr>
    </w:p>
    <w:p w14:paraId="49B45C86" w14:textId="77777777" w:rsidR="00460F4D" w:rsidRDefault="00460F4D" w:rsidP="00B007D8">
      <w:pPr>
        <w:pStyle w:val="pkt"/>
        <w:pBdr>
          <w:bottom w:val="double" w:sz="4" w:space="1" w:color="auto"/>
        </w:pBdr>
        <w:shd w:val="clear" w:color="auto" w:fill="DAEEF3"/>
        <w:spacing w:before="0" w:after="0" w:line="276" w:lineRule="auto"/>
        <w:ind w:left="284" w:firstLine="0"/>
        <w:rPr>
          <w:b/>
          <w:bCs/>
          <w:color w:val="FF0000"/>
        </w:rPr>
      </w:pPr>
    </w:p>
    <w:p w14:paraId="32E96E46" w14:textId="274E5474" w:rsidR="00532C52" w:rsidRPr="00B007D8" w:rsidRDefault="00532C52" w:rsidP="00B007D8">
      <w:pPr>
        <w:pStyle w:val="pkt"/>
        <w:pBdr>
          <w:bottom w:val="double" w:sz="4" w:space="1" w:color="auto"/>
        </w:pBdr>
        <w:shd w:val="clear" w:color="auto" w:fill="DAEEF3"/>
        <w:spacing w:before="0" w:after="0" w:line="276" w:lineRule="auto"/>
        <w:ind w:left="284" w:firstLine="0"/>
        <w:rPr>
          <w:b/>
        </w:rPr>
      </w:pPr>
      <w:r w:rsidRPr="00B007D8">
        <w:rPr>
          <w:b/>
        </w:rPr>
        <w:t xml:space="preserve">   VII.</w:t>
      </w:r>
      <w:r w:rsidRPr="00B007D8">
        <w:rPr>
          <w:b/>
        </w:rPr>
        <w:tab/>
        <w:t xml:space="preserve">  </w:t>
      </w:r>
      <w:r w:rsidR="003717F0" w:rsidRPr="00B007D8">
        <w:rPr>
          <w:b/>
        </w:rPr>
        <w:t>Podstawy wykluczenia</w:t>
      </w:r>
    </w:p>
    <w:p w14:paraId="0993ECB2" w14:textId="77777777" w:rsidR="002E38C1" w:rsidRPr="00B007D8" w:rsidRDefault="002E38C1" w:rsidP="00B007D8">
      <w:pPr>
        <w:widowControl w:val="0"/>
        <w:kinsoku w:val="0"/>
        <w:overflowPunct w:val="0"/>
        <w:spacing w:line="276" w:lineRule="auto"/>
        <w:jc w:val="both"/>
        <w:textAlignment w:val="baseline"/>
        <w:rPr>
          <w:spacing w:val="5"/>
          <w:sz w:val="20"/>
          <w:szCs w:val="20"/>
        </w:rPr>
      </w:pPr>
    </w:p>
    <w:p w14:paraId="0AEC286E" w14:textId="465881C6" w:rsidR="002E38C1" w:rsidRPr="00B007D8" w:rsidRDefault="002E38C1" w:rsidP="00B007D8">
      <w:pPr>
        <w:kinsoku w:val="0"/>
        <w:overflowPunct w:val="0"/>
        <w:spacing w:line="276" w:lineRule="auto"/>
        <w:ind w:left="288" w:right="216"/>
        <w:jc w:val="both"/>
        <w:textAlignment w:val="baseline"/>
        <w:rPr>
          <w:spacing w:val="4"/>
          <w:sz w:val="20"/>
          <w:szCs w:val="20"/>
        </w:rPr>
      </w:pPr>
      <w:r w:rsidRPr="00B007D8">
        <w:rPr>
          <w:spacing w:val="4"/>
          <w:sz w:val="20"/>
          <w:szCs w:val="20"/>
        </w:rPr>
        <w:t>Podstawy wykluczenia, o których mowa w</w:t>
      </w:r>
      <w:r w:rsidRPr="00B007D8">
        <w:rPr>
          <w:spacing w:val="4"/>
          <w:sz w:val="20"/>
          <w:szCs w:val="20"/>
          <w:lang w:val="en-US" w:eastAsia="en-US"/>
        </w:rPr>
        <w:t xml:space="preserve"> art.</w:t>
      </w:r>
      <w:r w:rsidRPr="00B007D8">
        <w:rPr>
          <w:spacing w:val="4"/>
          <w:sz w:val="20"/>
          <w:szCs w:val="20"/>
        </w:rPr>
        <w:t xml:space="preserve"> 108 ust. 1 Ustawy Pzp, w Ustawie </w:t>
      </w:r>
      <w:r w:rsidR="00B56A58" w:rsidRPr="00B007D8">
        <w:rPr>
          <w:spacing w:val="4"/>
          <w:sz w:val="20"/>
          <w:szCs w:val="20"/>
        </w:rPr>
        <w:t>z</w:t>
      </w:r>
      <w:r w:rsidRPr="00B007D8">
        <w:rPr>
          <w:spacing w:val="4"/>
          <w:sz w:val="20"/>
          <w:szCs w:val="20"/>
        </w:rPr>
        <w:t xml:space="preserve"> dnia 13 kwietnia 2022 r. „O szczególnych rozwiązaniach w zakresie przeciwdziałania wspieraniu agresji na Ukrainę oraz służących ochronie bezpieczeństwa narodowego" (t.j. Dz. U. 202</w:t>
      </w:r>
      <w:r w:rsidR="00B56A58" w:rsidRPr="00B007D8">
        <w:rPr>
          <w:spacing w:val="4"/>
          <w:sz w:val="20"/>
          <w:szCs w:val="20"/>
        </w:rPr>
        <w:t>4</w:t>
      </w:r>
      <w:r w:rsidRPr="00B007D8">
        <w:rPr>
          <w:spacing w:val="4"/>
          <w:sz w:val="20"/>
          <w:szCs w:val="20"/>
        </w:rPr>
        <w:t xml:space="preserve"> r., poz.</w:t>
      </w:r>
      <w:r w:rsidR="00B56A58" w:rsidRPr="00B007D8">
        <w:rPr>
          <w:spacing w:val="4"/>
          <w:sz w:val="20"/>
          <w:szCs w:val="20"/>
        </w:rPr>
        <w:t xml:space="preserve"> 507</w:t>
      </w:r>
      <w:r w:rsidRPr="00B007D8">
        <w:rPr>
          <w:spacing w:val="4"/>
          <w:sz w:val="20"/>
          <w:szCs w:val="20"/>
        </w:rPr>
        <w:t xml:space="preserve"> z </w:t>
      </w:r>
      <w:hyperlink r:id="rId16" w:history="1">
        <w:r w:rsidRPr="00B007D8">
          <w:rPr>
            <w:spacing w:val="4"/>
            <w:sz w:val="20"/>
            <w:szCs w:val="20"/>
            <w:u w:val="single"/>
          </w:rPr>
          <w:t>późn. zm</w:t>
        </w:r>
      </w:hyperlink>
      <w:r w:rsidRPr="00B007D8">
        <w:rPr>
          <w:spacing w:val="4"/>
          <w:sz w:val="20"/>
          <w:szCs w:val="20"/>
        </w:rPr>
        <w:t>.) oraz w</w:t>
      </w:r>
      <w:r w:rsidRPr="00B007D8">
        <w:rPr>
          <w:spacing w:val="4"/>
          <w:sz w:val="20"/>
          <w:szCs w:val="20"/>
          <w:lang w:val="en-US" w:eastAsia="en-US"/>
        </w:rPr>
        <w:t xml:space="preserve"> art.</w:t>
      </w:r>
      <w:r w:rsidRPr="00B007D8">
        <w:rPr>
          <w:spacing w:val="4"/>
          <w:sz w:val="20"/>
          <w:szCs w:val="20"/>
        </w:rPr>
        <w:t xml:space="preserve"> 5k rozporządzenia (UE) 2022/576 w sprawie zmiany rozporządzenia (UE) nr 833/2014 dotyczącego środków ograniczających w związku z działaniami Rosji destabilizującymi sytuację na Ukrainie (Dz. Urz. UE nr L 111 z 8.4.2022, str. 1)</w:t>
      </w:r>
    </w:p>
    <w:p w14:paraId="20D7CD8B" w14:textId="77777777" w:rsidR="002E38C1" w:rsidRPr="00B007D8" w:rsidRDefault="002E38C1" w:rsidP="00B007D8">
      <w:pPr>
        <w:kinsoku w:val="0"/>
        <w:overflowPunct w:val="0"/>
        <w:spacing w:line="276" w:lineRule="auto"/>
        <w:ind w:left="288"/>
        <w:jc w:val="both"/>
        <w:textAlignment w:val="baseline"/>
        <w:rPr>
          <w:spacing w:val="10"/>
          <w:sz w:val="20"/>
          <w:szCs w:val="20"/>
        </w:rPr>
      </w:pPr>
      <w:r w:rsidRPr="00B007D8">
        <w:rPr>
          <w:spacing w:val="10"/>
          <w:sz w:val="20"/>
          <w:szCs w:val="20"/>
        </w:rPr>
        <w:t>1. Na podstawie art.108, ust.1 ustawy Pzp z postępowania o udzielenie zamówienia wyklucza się</w:t>
      </w:r>
    </w:p>
    <w:p w14:paraId="11F50F36" w14:textId="77777777" w:rsidR="002E38C1" w:rsidRPr="00B007D8" w:rsidRDefault="002E38C1" w:rsidP="00B007D8">
      <w:pPr>
        <w:kinsoku w:val="0"/>
        <w:overflowPunct w:val="0"/>
        <w:spacing w:line="276" w:lineRule="auto"/>
        <w:ind w:left="648"/>
        <w:textAlignment w:val="baseline"/>
        <w:rPr>
          <w:sz w:val="20"/>
          <w:szCs w:val="20"/>
        </w:rPr>
      </w:pPr>
      <w:r w:rsidRPr="00B007D8">
        <w:rPr>
          <w:sz w:val="20"/>
          <w:szCs w:val="20"/>
        </w:rPr>
        <w:t>wykonawcę:</w:t>
      </w:r>
    </w:p>
    <w:p w14:paraId="01554990" w14:textId="77777777" w:rsidR="002E38C1" w:rsidRPr="00B007D8" w:rsidRDefault="002E38C1" w:rsidP="00B007D8">
      <w:pPr>
        <w:kinsoku w:val="0"/>
        <w:overflowPunct w:val="0"/>
        <w:spacing w:line="276" w:lineRule="auto"/>
        <w:ind w:left="648"/>
        <w:textAlignment w:val="baseline"/>
        <w:rPr>
          <w:spacing w:val="3"/>
          <w:sz w:val="20"/>
          <w:szCs w:val="20"/>
        </w:rPr>
      </w:pPr>
      <w:r w:rsidRPr="00B007D8">
        <w:rPr>
          <w:spacing w:val="3"/>
          <w:sz w:val="20"/>
          <w:szCs w:val="20"/>
        </w:rPr>
        <w:t>1) będącego osobą fizyczną, którego prawomocnie skazano za przestępstwo,</w:t>
      </w:r>
    </w:p>
    <w:p w14:paraId="3FF3BC9B" w14:textId="77777777" w:rsidR="002E38C1" w:rsidRPr="00B007D8" w:rsidRDefault="002E38C1" w:rsidP="00B007D8">
      <w:pPr>
        <w:widowControl w:val="0"/>
        <w:numPr>
          <w:ilvl w:val="0"/>
          <w:numId w:val="18"/>
        </w:numPr>
        <w:tabs>
          <w:tab w:val="clear" w:pos="1368"/>
          <w:tab w:val="num" w:pos="1134"/>
        </w:tabs>
        <w:kinsoku w:val="0"/>
        <w:overflowPunct w:val="0"/>
        <w:spacing w:line="276" w:lineRule="auto"/>
        <w:ind w:left="1134" w:right="216" w:hanging="283"/>
        <w:textAlignment w:val="baseline"/>
        <w:rPr>
          <w:sz w:val="20"/>
          <w:szCs w:val="20"/>
        </w:rPr>
      </w:pPr>
      <w:r w:rsidRPr="00B007D8">
        <w:rPr>
          <w:sz w:val="20"/>
          <w:szCs w:val="20"/>
        </w:rPr>
        <w:t>udziału w zorganizowanej grupie przestępczej albo związku mającym na celu popełnienie przestępstwa lub przestępstwa skarbowego, o którym mowa w</w:t>
      </w:r>
      <w:r w:rsidRPr="00B007D8">
        <w:rPr>
          <w:sz w:val="20"/>
          <w:szCs w:val="20"/>
          <w:lang w:val="en-US" w:eastAsia="en-US"/>
        </w:rPr>
        <w:t xml:space="preserve"> art.</w:t>
      </w:r>
      <w:r w:rsidRPr="00B007D8">
        <w:rPr>
          <w:sz w:val="20"/>
          <w:szCs w:val="20"/>
        </w:rPr>
        <w:t xml:space="preserve"> 258 Kodeksu karnego,</w:t>
      </w:r>
    </w:p>
    <w:p w14:paraId="04974EFF" w14:textId="77777777" w:rsidR="002E38C1" w:rsidRPr="00B007D8" w:rsidRDefault="002E38C1" w:rsidP="00B007D8">
      <w:pPr>
        <w:widowControl w:val="0"/>
        <w:numPr>
          <w:ilvl w:val="0"/>
          <w:numId w:val="18"/>
        </w:numPr>
        <w:kinsoku w:val="0"/>
        <w:overflowPunct w:val="0"/>
        <w:spacing w:line="276" w:lineRule="auto"/>
        <w:ind w:left="1134" w:hanging="283"/>
        <w:textAlignment w:val="baseline"/>
        <w:rPr>
          <w:spacing w:val="3"/>
          <w:sz w:val="20"/>
          <w:szCs w:val="20"/>
        </w:rPr>
      </w:pPr>
      <w:r w:rsidRPr="00B007D8">
        <w:rPr>
          <w:spacing w:val="3"/>
          <w:sz w:val="20"/>
          <w:szCs w:val="20"/>
        </w:rPr>
        <w:t>handlu ludźmi, o którym mowa w</w:t>
      </w:r>
      <w:r w:rsidRPr="00B007D8">
        <w:rPr>
          <w:spacing w:val="3"/>
          <w:sz w:val="20"/>
          <w:szCs w:val="20"/>
          <w:lang w:val="en-US" w:eastAsia="en-US"/>
        </w:rPr>
        <w:t xml:space="preserve"> art.</w:t>
      </w:r>
      <w:r w:rsidRPr="00B007D8">
        <w:rPr>
          <w:spacing w:val="3"/>
          <w:sz w:val="20"/>
          <w:szCs w:val="20"/>
        </w:rPr>
        <w:t xml:space="preserve"> 189a Kodeksu karnego,</w:t>
      </w:r>
    </w:p>
    <w:p w14:paraId="3BBE2C8F" w14:textId="1A0EEBCA" w:rsidR="002E38C1" w:rsidRPr="00B007D8" w:rsidRDefault="002E38C1" w:rsidP="00B007D8">
      <w:pPr>
        <w:widowControl w:val="0"/>
        <w:numPr>
          <w:ilvl w:val="0"/>
          <w:numId w:val="18"/>
        </w:numPr>
        <w:kinsoku w:val="0"/>
        <w:overflowPunct w:val="0"/>
        <w:spacing w:line="276" w:lineRule="auto"/>
        <w:ind w:left="1134" w:right="216" w:hanging="283"/>
        <w:jc w:val="both"/>
        <w:textAlignment w:val="baseline"/>
        <w:rPr>
          <w:sz w:val="20"/>
          <w:szCs w:val="20"/>
        </w:rPr>
      </w:pPr>
      <w:r w:rsidRPr="00B007D8">
        <w:rPr>
          <w:sz w:val="20"/>
          <w:szCs w:val="20"/>
        </w:rPr>
        <w:t>o którym mowa w</w:t>
      </w:r>
      <w:r w:rsidRPr="00B007D8">
        <w:rPr>
          <w:sz w:val="20"/>
          <w:szCs w:val="20"/>
          <w:lang w:val="en-US" w:eastAsia="en-US"/>
        </w:rPr>
        <w:t xml:space="preserve"> art.</w:t>
      </w:r>
      <w:r w:rsidRPr="00B007D8">
        <w:rPr>
          <w:sz w:val="20"/>
          <w:szCs w:val="20"/>
        </w:rPr>
        <w:t xml:space="preserve"> 228-230a,</w:t>
      </w:r>
      <w:r w:rsidRPr="00B007D8">
        <w:rPr>
          <w:sz w:val="20"/>
          <w:szCs w:val="20"/>
          <w:lang w:val="en-US" w:eastAsia="en-US"/>
        </w:rPr>
        <w:t xml:space="preserve"> art.</w:t>
      </w:r>
      <w:r w:rsidRPr="00B007D8">
        <w:rPr>
          <w:sz w:val="20"/>
          <w:szCs w:val="20"/>
        </w:rPr>
        <w:t xml:space="preserve"> 250a Kodeksu karnego, w</w:t>
      </w:r>
      <w:r w:rsidRPr="00B007D8">
        <w:rPr>
          <w:sz w:val="20"/>
          <w:szCs w:val="20"/>
          <w:lang w:val="en-US" w:eastAsia="en-US"/>
        </w:rPr>
        <w:t xml:space="preserve"> art.</w:t>
      </w:r>
      <w:r w:rsidRPr="00B007D8">
        <w:rPr>
          <w:sz w:val="20"/>
          <w:szCs w:val="20"/>
        </w:rPr>
        <w:t xml:space="preserve"> 46-48 ustawy z dnia 25 czerwca 2010 r. o sporcie lub wart. 54 ust. 1-4 ustawy z dnia 12 maja 2011 r. o refundacji leków, środków spożywczych specjalnego przeznaczenia żywieniowego oraz wyrobów medycznych </w:t>
      </w:r>
      <w:r w:rsidR="00B56A58" w:rsidRPr="00B007D8">
        <w:rPr>
          <w:sz w:val="20"/>
          <w:szCs w:val="20"/>
        </w:rPr>
        <w:t>(Dz.U. z 2023 r. </w:t>
      </w:r>
      <w:hyperlink r:id="rId17" w:history="1">
        <w:r w:rsidR="00B56A58" w:rsidRPr="00B007D8">
          <w:rPr>
            <w:rStyle w:val="Hipercze"/>
            <w:color w:val="000000" w:themeColor="text1"/>
            <w:sz w:val="20"/>
            <w:szCs w:val="20"/>
            <w:u w:val="none"/>
          </w:rPr>
          <w:t>poz. 826</w:t>
        </w:r>
      </w:hyperlink>
      <w:r w:rsidR="00B56A58" w:rsidRPr="00B007D8">
        <w:rPr>
          <w:color w:val="000000" w:themeColor="text1"/>
          <w:sz w:val="20"/>
          <w:szCs w:val="20"/>
        </w:rPr>
        <w:t>, </w:t>
      </w:r>
      <w:hyperlink r:id="rId18" w:history="1">
        <w:r w:rsidR="00B56A58" w:rsidRPr="00B007D8">
          <w:rPr>
            <w:rStyle w:val="Hipercze"/>
            <w:color w:val="000000" w:themeColor="text1"/>
            <w:sz w:val="20"/>
            <w:szCs w:val="20"/>
            <w:u w:val="none"/>
          </w:rPr>
          <w:t>1733</w:t>
        </w:r>
      </w:hyperlink>
      <w:r w:rsidR="00B56A58" w:rsidRPr="00B007D8">
        <w:rPr>
          <w:color w:val="000000" w:themeColor="text1"/>
          <w:sz w:val="20"/>
          <w:szCs w:val="20"/>
        </w:rPr>
        <w:t>, </w:t>
      </w:r>
      <w:hyperlink r:id="rId19" w:history="1">
        <w:r w:rsidR="00B56A58" w:rsidRPr="00B007D8">
          <w:rPr>
            <w:rStyle w:val="Hipercze"/>
            <w:color w:val="000000" w:themeColor="text1"/>
            <w:sz w:val="20"/>
            <w:szCs w:val="20"/>
            <w:u w:val="none"/>
          </w:rPr>
          <w:t>1938</w:t>
        </w:r>
      </w:hyperlink>
      <w:r w:rsidR="00B56A58" w:rsidRPr="00B007D8">
        <w:rPr>
          <w:color w:val="000000" w:themeColor="text1"/>
          <w:sz w:val="20"/>
          <w:szCs w:val="20"/>
        </w:rPr>
        <w:t> i </w:t>
      </w:r>
      <w:hyperlink r:id="rId20" w:history="1">
        <w:r w:rsidR="00B56A58" w:rsidRPr="00B007D8">
          <w:rPr>
            <w:rStyle w:val="Hipercze"/>
            <w:color w:val="000000" w:themeColor="text1"/>
            <w:sz w:val="20"/>
            <w:szCs w:val="20"/>
            <w:u w:val="none"/>
          </w:rPr>
          <w:t>2105</w:t>
        </w:r>
      </w:hyperlink>
      <w:r w:rsidR="00B56A58" w:rsidRPr="00B007D8">
        <w:rPr>
          <w:color w:val="000000" w:themeColor="text1"/>
          <w:sz w:val="20"/>
          <w:szCs w:val="20"/>
        </w:rPr>
        <w:t>)</w:t>
      </w:r>
    </w:p>
    <w:p w14:paraId="09C02BF7" w14:textId="77777777" w:rsidR="002E38C1" w:rsidRPr="00B007D8" w:rsidRDefault="002E38C1" w:rsidP="00B007D8">
      <w:pPr>
        <w:widowControl w:val="0"/>
        <w:numPr>
          <w:ilvl w:val="0"/>
          <w:numId w:val="18"/>
        </w:numPr>
        <w:kinsoku w:val="0"/>
        <w:overflowPunct w:val="0"/>
        <w:spacing w:line="276" w:lineRule="auto"/>
        <w:ind w:left="1134" w:right="216" w:hanging="283"/>
        <w:jc w:val="both"/>
        <w:textAlignment w:val="baseline"/>
        <w:rPr>
          <w:spacing w:val="4"/>
          <w:sz w:val="20"/>
          <w:szCs w:val="20"/>
        </w:rPr>
      </w:pPr>
      <w:r w:rsidRPr="00B007D8">
        <w:rPr>
          <w:spacing w:val="4"/>
          <w:sz w:val="20"/>
          <w:szCs w:val="20"/>
        </w:rPr>
        <w:t>finansowania przestępstwa o charakterze terrorystycznym, o którym mowa w</w:t>
      </w:r>
      <w:r w:rsidRPr="00B007D8">
        <w:rPr>
          <w:spacing w:val="4"/>
          <w:sz w:val="20"/>
          <w:szCs w:val="20"/>
          <w:lang w:val="en-US" w:eastAsia="en-US"/>
        </w:rPr>
        <w:t xml:space="preserve"> art.</w:t>
      </w:r>
      <w:r w:rsidRPr="00B007D8">
        <w:rPr>
          <w:spacing w:val="4"/>
          <w:sz w:val="20"/>
          <w:szCs w:val="20"/>
        </w:rPr>
        <w:t xml:space="preserve"> 165a Kodeksu karnego, lub przestępstwo udaremniania lub utrudniania stwierdzenia przestępnego pochodzenia pieniędzy lub ukrywania ich pochodzenia, o którym mowa w</w:t>
      </w:r>
      <w:r w:rsidRPr="00B007D8">
        <w:rPr>
          <w:spacing w:val="4"/>
          <w:sz w:val="20"/>
          <w:szCs w:val="20"/>
          <w:lang w:val="en-US" w:eastAsia="en-US"/>
        </w:rPr>
        <w:t xml:space="preserve"> art.</w:t>
      </w:r>
      <w:r w:rsidRPr="00B007D8">
        <w:rPr>
          <w:spacing w:val="4"/>
          <w:sz w:val="20"/>
          <w:szCs w:val="20"/>
        </w:rPr>
        <w:t xml:space="preserve"> 299 Kodeksu karnego,</w:t>
      </w:r>
    </w:p>
    <w:p w14:paraId="2C63572F" w14:textId="77777777" w:rsidR="002E38C1" w:rsidRPr="00B007D8" w:rsidRDefault="002E38C1" w:rsidP="00B007D8">
      <w:pPr>
        <w:widowControl w:val="0"/>
        <w:numPr>
          <w:ilvl w:val="0"/>
          <w:numId w:val="18"/>
        </w:numPr>
        <w:kinsoku w:val="0"/>
        <w:overflowPunct w:val="0"/>
        <w:spacing w:line="276" w:lineRule="auto"/>
        <w:ind w:left="1134" w:right="216" w:hanging="283"/>
        <w:jc w:val="both"/>
        <w:textAlignment w:val="baseline"/>
        <w:rPr>
          <w:sz w:val="20"/>
          <w:szCs w:val="20"/>
        </w:rPr>
      </w:pPr>
      <w:r w:rsidRPr="00B007D8">
        <w:rPr>
          <w:sz w:val="20"/>
          <w:szCs w:val="20"/>
        </w:rPr>
        <w:t>o charakterze terrorystycznym, o którym mowa w</w:t>
      </w:r>
      <w:r w:rsidRPr="00B007D8">
        <w:rPr>
          <w:sz w:val="20"/>
          <w:szCs w:val="20"/>
          <w:lang w:val="en-US" w:eastAsia="en-US"/>
        </w:rPr>
        <w:t xml:space="preserve"> art.</w:t>
      </w:r>
      <w:r w:rsidRPr="00B007D8">
        <w:rPr>
          <w:sz w:val="20"/>
          <w:szCs w:val="20"/>
        </w:rPr>
        <w:t xml:space="preserve"> 115 § 20 Kodeksu karnego, lub mające na celu popełnienie tego przestępstwa,</w:t>
      </w:r>
    </w:p>
    <w:p w14:paraId="2E2F1A7C" w14:textId="565B646F" w:rsidR="002E38C1" w:rsidRPr="00B007D8" w:rsidRDefault="002E38C1" w:rsidP="00B007D8">
      <w:pPr>
        <w:widowControl w:val="0"/>
        <w:numPr>
          <w:ilvl w:val="0"/>
          <w:numId w:val="18"/>
        </w:numPr>
        <w:kinsoku w:val="0"/>
        <w:overflowPunct w:val="0"/>
        <w:spacing w:line="276" w:lineRule="auto"/>
        <w:ind w:left="1134" w:right="216" w:hanging="283"/>
        <w:jc w:val="both"/>
        <w:textAlignment w:val="baseline"/>
        <w:rPr>
          <w:spacing w:val="4"/>
          <w:sz w:val="20"/>
          <w:szCs w:val="20"/>
        </w:rPr>
      </w:pPr>
      <w:r w:rsidRPr="00B007D8">
        <w:rPr>
          <w:spacing w:val="4"/>
          <w:sz w:val="20"/>
          <w:szCs w:val="20"/>
        </w:rPr>
        <w:t xml:space="preserve">powierzenia wykonywania pracy </w:t>
      </w:r>
      <w:r w:rsidR="00172760" w:rsidRPr="00B007D8">
        <w:rPr>
          <w:spacing w:val="4"/>
          <w:sz w:val="20"/>
          <w:szCs w:val="20"/>
        </w:rPr>
        <w:t>małoletniemu</w:t>
      </w:r>
      <w:r w:rsidRPr="00B007D8">
        <w:rPr>
          <w:spacing w:val="4"/>
          <w:sz w:val="20"/>
          <w:szCs w:val="20"/>
        </w:rPr>
        <w:t xml:space="preserve"> cudzoziemcowi, o którym mowa w</w:t>
      </w:r>
      <w:r w:rsidRPr="00B007D8">
        <w:rPr>
          <w:spacing w:val="4"/>
          <w:sz w:val="20"/>
          <w:szCs w:val="20"/>
          <w:lang w:val="en-US" w:eastAsia="en-US"/>
        </w:rPr>
        <w:t xml:space="preserve"> art.</w:t>
      </w:r>
      <w:r w:rsidRPr="00B007D8">
        <w:rPr>
          <w:spacing w:val="4"/>
          <w:sz w:val="20"/>
          <w:szCs w:val="20"/>
        </w:rPr>
        <w:t xml:space="preserve"> 9, ust. 2 ustawy z dnia 15 czerwca 2012 r. o skutkach powierzania wykonywania pracy cudzoziemcom przebywającym wbrew przepisom na terytorium Rzeczypospolitej Polskiej (t.j. Dz.U. 2021 poz. 1745)</w:t>
      </w:r>
    </w:p>
    <w:p w14:paraId="6017E17C" w14:textId="77777777" w:rsidR="002E38C1" w:rsidRPr="00B007D8" w:rsidRDefault="002E38C1" w:rsidP="00B007D8">
      <w:pPr>
        <w:widowControl w:val="0"/>
        <w:numPr>
          <w:ilvl w:val="0"/>
          <w:numId w:val="19"/>
        </w:numPr>
        <w:kinsoku w:val="0"/>
        <w:overflowPunct w:val="0"/>
        <w:spacing w:line="276" w:lineRule="auto"/>
        <w:ind w:right="432" w:hanging="357"/>
        <w:jc w:val="both"/>
        <w:textAlignment w:val="baseline"/>
        <w:rPr>
          <w:sz w:val="20"/>
          <w:szCs w:val="20"/>
        </w:rPr>
      </w:pPr>
      <w:r w:rsidRPr="00B007D8">
        <w:rPr>
          <w:sz w:val="20"/>
          <w:szCs w:val="20"/>
        </w:rPr>
        <w:t>przeciwko obrotowi gospodarczemu, o których mowa w</w:t>
      </w:r>
      <w:r w:rsidRPr="00B007D8">
        <w:rPr>
          <w:sz w:val="20"/>
          <w:szCs w:val="20"/>
          <w:lang w:val="en-US" w:eastAsia="en-US"/>
        </w:rPr>
        <w:t xml:space="preserve"> art.</w:t>
      </w:r>
      <w:r w:rsidRPr="00B007D8">
        <w:rPr>
          <w:sz w:val="20"/>
          <w:szCs w:val="20"/>
        </w:rPr>
        <w:t xml:space="preserve"> 296-307 Kodeksu karnego, przestępstwo oszustwa, o którym mowa w</w:t>
      </w:r>
      <w:r w:rsidRPr="00B007D8">
        <w:rPr>
          <w:sz w:val="20"/>
          <w:szCs w:val="20"/>
          <w:lang w:val="en-US" w:eastAsia="en-US"/>
        </w:rPr>
        <w:t xml:space="preserve"> art.</w:t>
      </w:r>
      <w:r w:rsidRPr="00B007D8">
        <w:rPr>
          <w:sz w:val="20"/>
          <w:szCs w:val="20"/>
        </w:rPr>
        <w:t xml:space="preserve"> 286 Kodeksu karnego, przestępstwo przeciwko wiarygodności dokumentów, o których mowa w</w:t>
      </w:r>
      <w:r w:rsidRPr="00B007D8">
        <w:rPr>
          <w:sz w:val="20"/>
          <w:szCs w:val="20"/>
          <w:lang w:val="en-US" w:eastAsia="en-US"/>
        </w:rPr>
        <w:t xml:space="preserve"> art.</w:t>
      </w:r>
      <w:r w:rsidRPr="00B007D8">
        <w:rPr>
          <w:sz w:val="20"/>
          <w:szCs w:val="20"/>
        </w:rPr>
        <w:t xml:space="preserve"> 270-277d Kodeksu karnego, lub przestępstwo skarbowe,</w:t>
      </w:r>
    </w:p>
    <w:p w14:paraId="057576F8" w14:textId="043049FC" w:rsidR="002E38C1" w:rsidRPr="00B007D8" w:rsidRDefault="002E38C1" w:rsidP="00B007D8">
      <w:pPr>
        <w:widowControl w:val="0"/>
        <w:numPr>
          <w:ilvl w:val="0"/>
          <w:numId w:val="19"/>
        </w:numPr>
        <w:kinsoku w:val="0"/>
        <w:overflowPunct w:val="0"/>
        <w:spacing w:line="276" w:lineRule="auto"/>
        <w:ind w:right="432"/>
        <w:jc w:val="both"/>
        <w:textAlignment w:val="baseline"/>
        <w:rPr>
          <w:sz w:val="20"/>
          <w:szCs w:val="20"/>
        </w:rPr>
      </w:pPr>
      <w:r w:rsidRPr="00B007D8">
        <w:rPr>
          <w:sz w:val="20"/>
          <w:szCs w:val="20"/>
        </w:rPr>
        <w:t>o którym mowa w</w:t>
      </w:r>
      <w:r w:rsidRPr="00B007D8">
        <w:rPr>
          <w:sz w:val="20"/>
          <w:szCs w:val="20"/>
          <w:lang w:val="en-US" w:eastAsia="en-US"/>
        </w:rPr>
        <w:t xml:space="preserve"> art.</w:t>
      </w:r>
      <w:r w:rsidRPr="00B007D8">
        <w:rPr>
          <w:sz w:val="20"/>
          <w:szCs w:val="20"/>
        </w:rPr>
        <w:t xml:space="preserve"> 9 ust. 1 i 3 lub</w:t>
      </w:r>
      <w:r w:rsidRPr="00B007D8">
        <w:rPr>
          <w:sz w:val="20"/>
          <w:szCs w:val="20"/>
          <w:lang w:val="en-US" w:eastAsia="en-US"/>
        </w:rPr>
        <w:t xml:space="preserve"> art.</w:t>
      </w:r>
      <w:r w:rsidRPr="00B007D8">
        <w:rPr>
          <w:sz w:val="20"/>
          <w:szCs w:val="20"/>
        </w:rPr>
        <w:t xml:space="preserve"> 10 ustawy z dnia 15 czerwca 2012 r. o skutkach powierzania wykonywania pracy cudzoziemcom przebywającym wbrew przepisom na terytorium Rzeczypospolitej Polskiej</w:t>
      </w:r>
    </w:p>
    <w:p w14:paraId="66EC8014" w14:textId="77777777" w:rsidR="002E38C1" w:rsidRPr="00B007D8" w:rsidRDefault="002E38C1" w:rsidP="00B007D8">
      <w:pPr>
        <w:kinsoku w:val="0"/>
        <w:overflowPunct w:val="0"/>
        <w:spacing w:line="276" w:lineRule="auto"/>
        <w:jc w:val="center"/>
        <w:textAlignment w:val="baseline"/>
        <w:rPr>
          <w:spacing w:val="1"/>
          <w:sz w:val="20"/>
          <w:szCs w:val="20"/>
        </w:rPr>
      </w:pPr>
      <w:r w:rsidRPr="00B007D8">
        <w:rPr>
          <w:spacing w:val="1"/>
          <w:sz w:val="20"/>
          <w:szCs w:val="20"/>
        </w:rPr>
        <w:t>— lub za odpowiedni czyn zabroniony określony w przepisach prawa obcego;</w:t>
      </w:r>
    </w:p>
    <w:p w14:paraId="19FA5C67" w14:textId="430D80F2" w:rsidR="002E38C1" w:rsidRPr="00B007D8" w:rsidRDefault="00C028F4" w:rsidP="00B007D8">
      <w:pPr>
        <w:widowControl w:val="0"/>
        <w:numPr>
          <w:ilvl w:val="0"/>
          <w:numId w:val="20"/>
        </w:numPr>
        <w:tabs>
          <w:tab w:val="clear" w:pos="792"/>
        </w:tabs>
        <w:kinsoku w:val="0"/>
        <w:overflowPunct w:val="0"/>
        <w:spacing w:line="276" w:lineRule="auto"/>
        <w:ind w:left="567" w:right="432" w:firstLine="0"/>
        <w:jc w:val="both"/>
        <w:textAlignment w:val="baseline"/>
        <w:rPr>
          <w:spacing w:val="3"/>
          <w:sz w:val="20"/>
          <w:szCs w:val="20"/>
        </w:rPr>
      </w:pPr>
      <w:r w:rsidRPr="00B007D8">
        <w:rPr>
          <w:spacing w:val="3"/>
          <w:sz w:val="20"/>
          <w:szCs w:val="20"/>
        </w:rPr>
        <w:t xml:space="preserve">  </w:t>
      </w:r>
      <w:r w:rsidR="002E38C1" w:rsidRPr="00B007D8">
        <w:rPr>
          <w:spacing w:val="3"/>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610208D" w14:textId="2EA452FC" w:rsidR="002E38C1" w:rsidRPr="000919C1" w:rsidRDefault="00C028F4" w:rsidP="00B007D8">
      <w:pPr>
        <w:widowControl w:val="0"/>
        <w:numPr>
          <w:ilvl w:val="0"/>
          <w:numId w:val="20"/>
        </w:numPr>
        <w:tabs>
          <w:tab w:val="clear" w:pos="792"/>
        </w:tabs>
        <w:kinsoku w:val="0"/>
        <w:overflowPunct w:val="0"/>
        <w:spacing w:line="276" w:lineRule="auto"/>
        <w:ind w:left="567" w:right="432" w:firstLine="0"/>
        <w:jc w:val="both"/>
        <w:textAlignment w:val="baseline"/>
        <w:rPr>
          <w:spacing w:val="4"/>
          <w:sz w:val="20"/>
          <w:szCs w:val="20"/>
        </w:rPr>
      </w:pPr>
      <w:r w:rsidRPr="00B007D8">
        <w:rPr>
          <w:spacing w:val="4"/>
          <w:sz w:val="20"/>
          <w:szCs w:val="20"/>
        </w:rPr>
        <w:t xml:space="preserve"> </w:t>
      </w:r>
      <w:r w:rsidR="002E38C1" w:rsidRPr="00B007D8">
        <w:rPr>
          <w:spacing w:val="4"/>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103EEC4" w14:textId="15B8D372" w:rsidR="002E38C1" w:rsidRPr="000919C1" w:rsidRDefault="002E38C1" w:rsidP="00B007D8">
      <w:pPr>
        <w:widowControl w:val="0"/>
        <w:numPr>
          <w:ilvl w:val="0"/>
          <w:numId w:val="20"/>
        </w:numPr>
        <w:tabs>
          <w:tab w:val="clear" w:pos="792"/>
        </w:tabs>
        <w:kinsoku w:val="0"/>
        <w:overflowPunct w:val="0"/>
        <w:spacing w:line="276" w:lineRule="auto"/>
        <w:ind w:left="567" w:firstLine="0"/>
        <w:jc w:val="both"/>
        <w:textAlignment w:val="baseline"/>
        <w:rPr>
          <w:spacing w:val="2"/>
          <w:sz w:val="20"/>
          <w:szCs w:val="20"/>
        </w:rPr>
      </w:pPr>
      <w:r w:rsidRPr="00B007D8">
        <w:rPr>
          <w:spacing w:val="2"/>
          <w:sz w:val="20"/>
          <w:szCs w:val="20"/>
        </w:rPr>
        <w:t>wobec którego prawomocnie orzeczono zakaz ubiegania się o zamówienia publiczne;</w:t>
      </w:r>
    </w:p>
    <w:p w14:paraId="095A0C1A" w14:textId="07384579" w:rsidR="00C028F4" w:rsidRPr="000919C1" w:rsidRDefault="002E38C1" w:rsidP="000919C1">
      <w:pPr>
        <w:widowControl w:val="0"/>
        <w:numPr>
          <w:ilvl w:val="0"/>
          <w:numId w:val="20"/>
        </w:numPr>
        <w:tabs>
          <w:tab w:val="clear" w:pos="792"/>
        </w:tabs>
        <w:kinsoku w:val="0"/>
        <w:overflowPunct w:val="0"/>
        <w:spacing w:line="276" w:lineRule="auto"/>
        <w:ind w:left="567" w:right="432" w:firstLine="0"/>
        <w:jc w:val="both"/>
        <w:textAlignment w:val="baseline"/>
        <w:rPr>
          <w:spacing w:val="4"/>
          <w:sz w:val="20"/>
          <w:szCs w:val="20"/>
        </w:rPr>
      </w:pPr>
      <w:r w:rsidRPr="00B007D8">
        <w:rPr>
          <w:spacing w:val="4"/>
          <w:sz w:val="20"/>
          <w:szCs w:val="20"/>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w:t>
      </w:r>
      <w:r w:rsidRPr="00B007D8">
        <w:rPr>
          <w:spacing w:val="4"/>
          <w:sz w:val="20"/>
          <w:szCs w:val="20"/>
        </w:rPr>
        <w:lastRenderedPageBreak/>
        <w:t>lutego 2007 r. o ochronie konkurencji i konsumentów, złożyli odrębne oferty, oferty częściowe lub wnioski o dopuszczenie do udziału w postępowaniu, chyba że wykażą, że przygotowali te oferty lub wnioski niezależnie od siebie;</w:t>
      </w:r>
    </w:p>
    <w:p w14:paraId="111F08DB" w14:textId="2A60B189" w:rsidR="00C028F4" w:rsidRPr="00B007D8" w:rsidRDefault="00C028F4" w:rsidP="00B007D8">
      <w:pPr>
        <w:pStyle w:val="Akapitzlist"/>
        <w:widowControl w:val="0"/>
        <w:numPr>
          <w:ilvl w:val="0"/>
          <w:numId w:val="20"/>
        </w:numPr>
        <w:tabs>
          <w:tab w:val="clear" w:pos="792"/>
        </w:tabs>
        <w:kinsoku w:val="0"/>
        <w:overflowPunct w:val="0"/>
        <w:spacing w:line="276" w:lineRule="auto"/>
        <w:ind w:left="567" w:right="432" w:firstLine="0"/>
        <w:jc w:val="both"/>
        <w:textAlignment w:val="baseline"/>
      </w:pPr>
      <w:r w:rsidRPr="00B007D8">
        <w:t>jeżeli, w przypadkach, o których mowa w</w:t>
      </w:r>
      <w:r w:rsidRPr="00B007D8">
        <w:rPr>
          <w:lang w:val="en-US" w:eastAsia="en-US"/>
        </w:rPr>
        <w:t xml:space="preserve"> art.</w:t>
      </w:r>
      <w:r w:rsidRPr="00B007D8">
        <w:t xml:space="preserve">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w:t>
      </w:r>
      <w:r w:rsidRPr="00B007D8">
        <w:rPr>
          <w:spacing w:val="3"/>
        </w:rPr>
        <w:t>udzielenie zamówienia.</w:t>
      </w:r>
    </w:p>
    <w:p w14:paraId="067A083C" w14:textId="1949D2B1" w:rsidR="003717F0" w:rsidRPr="00B007D8" w:rsidRDefault="003717F0" w:rsidP="00B007D8">
      <w:pPr>
        <w:kinsoku w:val="0"/>
        <w:overflowPunct w:val="0"/>
        <w:spacing w:line="276" w:lineRule="auto"/>
        <w:ind w:left="288" w:right="432" w:hanging="288"/>
        <w:jc w:val="both"/>
        <w:textAlignment w:val="baseline"/>
        <w:rPr>
          <w:b/>
          <w:bCs/>
          <w:spacing w:val="3"/>
          <w:sz w:val="20"/>
          <w:szCs w:val="20"/>
        </w:rPr>
      </w:pPr>
      <w:r w:rsidRPr="00B007D8">
        <w:rPr>
          <w:sz w:val="20"/>
          <w:szCs w:val="20"/>
        </w:rPr>
        <w:t>1a.</w:t>
      </w:r>
      <w:r w:rsidRPr="00B007D8">
        <w:rPr>
          <w:b/>
          <w:bCs/>
          <w:spacing w:val="3"/>
          <w:sz w:val="20"/>
          <w:szCs w:val="20"/>
        </w:rPr>
        <w:t xml:space="preserve"> Na podstawie</w:t>
      </w:r>
      <w:r w:rsidRPr="00B007D8">
        <w:rPr>
          <w:b/>
          <w:bCs/>
          <w:spacing w:val="3"/>
          <w:sz w:val="20"/>
          <w:szCs w:val="20"/>
          <w:lang w:val="en-US" w:eastAsia="en-US"/>
        </w:rPr>
        <w:t xml:space="preserve"> art.</w:t>
      </w:r>
      <w:r w:rsidRPr="00B007D8">
        <w:rPr>
          <w:b/>
          <w:bCs/>
          <w:spacing w:val="3"/>
          <w:sz w:val="20"/>
          <w:szCs w:val="20"/>
        </w:rPr>
        <w:t xml:space="preserve"> 7 ust. 1 Ustawy z dnia 13 kwietnia 2022 r. „O szczególnych rozwiązaniach w zakresie przeciwdziałania wspieraniu agresji na Ukrainę oraz służących ochronie bezpieczeństwa narodowego" (tj. Dz.U. 202</w:t>
      </w:r>
      <w:r w:rsidR="000B1211" w:rsidRPr="00B007D8">
        <w:rPr>
          <w:b/>
          <w:bCs/>
          <w:spacing w:val="3"/>
          <w:sz w:val="20"/>
          <w:szCs w:val="20"/>
        </w:rPr>
        <w:t>4</w:t>
      </w:r>
      <w:r w:rsidRPr="00B007D8">
        <w:rPr>
          <w:b/>
          <w:bCs/>
          <w:spacing w:val="3"/>
          <w:sz w:val="20"/>
          <w:szCs w:val="20"/>
        </w:rPr>
        <w:t xml:space="preserve"> r., poz. </w:t>
      </w:r>
      <w:r w:rsidR="000B1211" w:rsidRPr="00B007D8">
        <w:rPr>
          <w:b/>
          <w:bCs/>
          <w:spacing w:val="3"/>
          <w:sz w:val="20"/>
          <w:szCs w:val="20"/>
        </w:rPr>
        <w:t>769</w:t>
      </w:r>
      <w:r w:rsidRPr="00B007D8">
        <w:rPr>
          <w:b/>
          <w:bCs/>
          <w:spacing w:val="3"/>
          <w:sz w:val="20"/>
          <w:szCs w:val="20"/>
        </w:rPr>
        <w:t xml:space="preserve"> z</w:t>
      </w:r>
      <w:r w:rsidRPr="00B007D8">
        <w:rPr>
          <w:b/>
          <w:bCs/>
          <w:color w:val="000000" w:themeColor="text1"/>
          <w:spacing w:val="3"/>
          <w:sz w:val="20"/>
          <w:szCs w:val="20"/>
        </w:rPr>
        <w:t xml:space="preserve"> </w:t>
      </w:r>
      <w:hyperlink r:id="rId21" w:history="1">
        <w:r w:rsidRPr="00B007D8">
          <w:rPr>
            <w:b/>
            <w:bCs/>
            <w:color w:val="000000" w:themeColor="text1"/>
            <w:spacing w:val="3"/>
            <w:sz w:val="20"/>
            <w:szCs w:val="20"/>
            <w:u w:val="single"/>
          </w:rPr>
          <w:t>późn. zm</w:t>
        </w:r>
      </w:hyperlink>
      <w:r w:rsidRPr="00B007D8">
        <w:rPr>
          <w:b/>
          <w:bCs/>
          <w:spacing w:val="3"/>
          <w:sz w:val="20"/>
          <w:szCs w:val="20"/>
        </w:rPr>
        <w:t>.)" z postępowania o udzielenie zamówienia wyklucza się:</w:t>
      </w:r>
    </w:p>
    <w:p w14:paraId="129A8FFC" w14:textId="77777777" w:rsidR="003717F0" w:rsidRPr="00B007D8" w:rsidRDefault="003717F0" w:rsidP="00B007D8">
      <w:pPr>
        <w:widowControl w:val="0"/>
        <w:numPr>
          <w:ilvl w:val="0"/>
          <w:numId w:val="21"/>
        </w:numPr>
        <w:kinsoku w:val="0"/>
        <w:overflowPunct w:val="0"/>
        <w:spacing w:line="276" w:lineRule="auto"/>
        <w:ind w:right="432"/>
        <w:jc w:val="both"/>
        <w:textAlignment w:val="baseline"/>
        <w:rPr>
          <w:spacing w:val="4"/>
          <w:sz w:val="20"/>
          <w:szCs w:val="20"/>
        </w:rPr>
      </w:pPr>
      <w:r w:rsidRPr="00B007D8">
        <w:rPr>
          <w:spacing w:val="4"/>
          <w:sz w:val="20"/>
          <w:szCs w:val="20"/>
        </w:rPr>
        <w:t>Wykonawcę oraz uczestnika konkursu wymienionego w wykazach określonych w rozporządzeniu 765/2006 i rozporządzeniu 269/2014 albo wpisanego na listę na podstawie decyzji w sprawie wpisu na listę rozstrzygającej o zastosowaniu środka, o którym mowa w</w:t>
      </w:r>
      <w:r w:rsidRPr="00B007D8">
        <w:rPr>
          <w:spacing w:val="4"/>
          <w:sz w:val="20"/>
          <w:szCs w:val="20"/>
          <w:lang w:val="en-US" w:eastAsia="en-US"/>
        </w:rPr>
        <w:t xml:space="preserve"> art.</w:t>
      </w:r>
      <w:r w:rsidRPr="00B007D8">
        <w:rPr>
          <w:spacing w:val="4"/>
          <w:sz w:val="20"/>
          <w:szCs w:val="20"/>
        </w:rPr>
        <w:t xml:space="preserve"> 1 pkt 3;</w:t>
      </w:r>
    </w:p>
    <w:p w14:paraId="4E927423" w14:textId="77777777" w:rsidR="003717F0" w:rsidRPr="00B007D8" w:rsidRDefault="003717F0" w:rsidP="00B007D8">
      <w:pPr>
        <w:widowControl w:val="0"/>
        <w:numPr>
          <w:ilvl w:val="0"/>
          <w:numId w:val="21"/>
        </w:numPr>
        <w:kinsoku w:val="0"/>
        <w:overflowPunct w:val="0"/>
        <w:spacing w:line="276" w:lineRule="auto"/>
        <w:ind w:right="432"/>
        <w:jc w:val="both"/>
        <w:textAlignment w:val="baseline"/>
        <w:rPr>
          <w:spacing w:val="4"/>
          <w:sz w:val="20"/>
          <w:szCs w:val="20"/>
        </w:rPr>
      </w:pPr>
      <w:r w:rsidRPr="00B007D8">
        <w:rPr>
          <w:spacing w:val="4"/>
          <w:sz w:val="20"/>
          <w:szCs w:val="20"/>
        </w:rPr>
        <w:t>Wykonawcę oraz uczestnika konkursu, którego beneficjentem rzeczywistym w rozumieniu ustawy z dnia 1 marca 2018 r. o przeciwdziałaniu praniu pieniędzy oraz finansowaniu terroryzmu (Dz. U. z 2023 r. poz. 180)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sidRPr="00B007D8">
        <w:rPr>
          <w:spacing w:val="4"/>
          <w:sz w:val="20"/>
          <w:szCs w:val="20"/>
          <w:lang w:val="en-US" w:eastAsia="en-US"/>
        </w:rPr>
        <w:t xml:space="preserve"> art.</w:t>
      </w:r>
      <w:r w:rsidRPr="00B007D8">
        <w:rPr>
          <w:spacing w:val="4"/>
          <w:sz w:val="20"/>
          <w:szCs w:val="20"/>
        </w:rPr>
        <w:t xml:space="preserve"> 1 pkt 3;</w:t>
      </w:r>
    </w:p>
    <w:p w14:paraId="637E4864" w14:textId="77777777" w:rsidR="003717F0" w:rsidRPr="00B007D8" w:rsidRDefault="003717F0" w:rsidP="00B007D8">
      <w:pPr>
        <w:widowControl w:val="0"/>
        <w:numPr>
          <w:ilvl w:val="0"/>
          <w:numId w:val="21"/>
        </w:numPr>
        <w:kinsoku w:val="0"/>
        <w:overflowPunct w:val="0"/>
        <w:spacing w:line="276" w:lineRule="auto"/>
        <w:ind w:right="432"/>
        <w:jc w:val="both"/>
        <w:textAlignment w:val="baseline"/>
        <w:rPr>
          <w:sz w:val="20"/>
          <w:szCs w:val="20"/>
        </w:rPr>
      </w:pPr>
      <w:r w:rsidRPr="00B007D8">
        <w:rPr>
          <w:sz w:val="20"/>
          <w:szCs w:val="20"/>
        </w:rPr>
        <w:t>wykonawcę oraz uczestnika konkursu, którego jednostką dominującą w rozumieniu</w:t>
      </w:r>
      <w:r w:rsidRPr="00B007D8">
        <w:rPr>
          <w:sz w:val="20"/>
          <w:szCs w:val="20"/>
          <w:lang w:val="en-US" w:eastAsia="en-US"/>
        </w:rPr>
        <w:t xml:space="preserve"> art.</w:t>
      </w:r>
      <w:r w:rsidRPr="00B007D8">
        <w:rPr>
          <w:sz w:val="20"/>
          <w:szCs w:val="20"/>
        </w:rPr>
        <w:t xml:space="preserve"> 3 ust. 1 pkt 37 ustawy z dnia 29 września 1994 r. o rachunkowości (Dz. U. z 2023 r. poz. 120) jest podmiot wymieniony w wykazach określonych w rozporządzeniu 765/2006 i rozporządzeniu 269/2014 albo wpisany na listę lub będący taką jednostką dominującą od dnia 24 lutego 2022 r.,</w:t>
      </w:r>
    </w:p>
    <w:p w14:paraId="4068F75C" w14:textId="00DF7943" w:rsidR="00C028F4" w:rsidRPr="00B007D8" w:rsidRDefault="003717F0" w:rsidP="00B007D8">
      <w:pPr>
        <w:widowControl w:val="0"/>
        <w:numPr>
          <w:ilvl w:val="0"/>
          <w:numId w:val="22"/>
        </w:numPr>
        <w:kinsoku w:val="0"/>
        <w:overflowPunct w:val="0"/>
        <w:spacing w:line="276" w:lineRule="auto"/>
        <w:ind w:right="432"/>
        <w:jc w:val="both"/>
        <w:textAlignment w:val="baseline"/>
        <w:rPr>
          <w:sz w:val="20"/>
          <w:szCs w:val="20"/>
          <w:lang w:val="en-US" w:eastAsia="en-US"/>
        </w:rPr>
      </w:pPr>
      <w:r w:rsidRPr="00B007D8">
        <w:rPr>
          <w:sz w:val="20"/>
          <w:szCs w:val="20"/>
        </w:rPr>
        <w:t>ile został wpisany na listę na podstawie decyzji w sprawie wpisu na listę rozstrzygającej o zastosowaniu środka, o którym mowa w</w:t>
      </w:r>
      <w:r w:rsidRPr="00B007D8">
        <w:rPr>
          <w:sz w:val="20"/>
          <w:szCs w:val="20"/>
          <w:lang w:val="en-US" w:eastAsia="en-US"/>
        </w:rPr>
        <w:t xml:space="preserve"> art.</w:t>
      </w:r>
      <w:r w:rsidRPr="00B007D8">
        <w:rPr>
          <w:sz w:val="20"/>
          <w:szCs w:val="20"/>
        </w:rPr>
        <w:t xml:space="preserve"> 1 pkt 3</w:t>
      </w:r>
    </w:p>
    <w:p w14:paraId="2BC95060" w14:textId="77777777" w:rsidR="00260116" w:rsidRPr="00B007D8" w:rsidRDefault="00260116" w:rsidP="00562C16">
      <w:pPr>
        <w:kinsoku w:val="0"/>
        <w:overflowPunct w:val="0"/>
        <w:spacing w:line="276" w:lineRule="auto"/>
        <w:ind w:left="288" w:right="29" w:hanging="288"/>
        <w:jc w:val="both"/>
        <w:textAlignment w:val="baseline"/>
        <w:rPr>
          <w:b/>
          <w:bCs/>
          <w:sz w:val="20"/>
          <w:szCs w:val="20"/>
        </w:rPr>
      </w:pPr>
      <w:r w:rsidRPr="00B007D8">
        <w:rPr>
          <w:b/>
          <w:bCs/>
          <w:sz w:val="20"/>
          <w:szCs w:val="20"/>
          <w:lang w:val="en-US" w:eastAsia="en-US"/>
        </w:rPr>
        <w:t>lb.</w:t>
      </w:r>
      <w:r w:rsidRPr="00B007D8">
        <w:rPr>
          <w:b/>
          <w:bCs/>
          <w:sz w:val="20"/>
          <w:szCs w:val="20"/>
        </w:rPr>
        <w:t xml:space="preserve"> Zgodnie z Rozporządzeniem 833/2014 w brzmieniu nadanym rozporządzeniem 2022/576 dotyczącym środków ograniczających w związku z działaniami Rosji destabilizującymi sytuację na Ukrainie, należy wykluczyć Wykonawcę, który należy do którejkolwiek z kategorii podmiotów wymienionych w</w:t>
      </w:r>
      <w:r w:rsidRPr="00B007D8">
        <w:rPr>
          <w:b/>
          <w:bCs/>
          <w:sz w:val="20"/>
          <w:szCs w:val="20"/>
          <w:lang w:val="en-US" w:eastAsia="en-US"/>
        </w:rPr>
        <w:t xml:space="preserve"> art.</w:t>
      </w:r>
      <w:r w:rsidRPr="00B007D8">
        <w:rPr>
          <w:b/>
          <w:bCs/>
          <w:sz w:val="20"/>
          <w:szCs w:val="20"/>
        </w:rPr>
        <w:t xml:space="preserve"> 5k ust. 1 rozporządzenia:</w:t>
      </w:r>
    </w:p>
    <w:p w14:paraId="651D38A2" w14:textId="724197D2" w:rsidR="00260116" w:rsidRPr="00B007D8" w:rsidRDefault="00260116" w:rsidP="00B007D8">
      <w:pPr>
        <w:kinsoku w:val="0"/>
        <w:overflowPunct w:val="0"/>
        <w:spacing w:line="276" w:lineRule="auto"/>
        <w:ind w:left="567" w:hanging="425"/>
        <w:jc w:val="both"/>
        <w:textAlignment w:val="baseline"/>
        <w:rPr>
          <w:spacing w:val="5"/>
          <w:sz w:val="20"/>
          <w:szCs w:val="20"/>
        </w:rPr>
      </w:pPr>
      <w:r w:rsidRPr="00B007D8">
        <w:rPr>
          <w:spacing w:val="5"/>
          <w:sz w:val="20"/>
          <w:szCs w:val="20"/>
        </w:rPr>
        <w:t xml:space="preserve">    1. „5 k ust. 1. Zakazuje się udzielania lub dalszego wykonywania wszelkich zamówień publicznych lub</w:t>
      </w:r>
      <w:r w:rsidRPr="00B007D8">
        <w:rPr>
          <w:noProof/>
          <w:sz w:val="20"/>
          <w:szCs w:val="20"/>
        </w:rPr>
        <mc:AlternateContent>
          <mc:Choice Requires="wps">
            <w:drawing>
              <wp:anchor distT="0" distB="0" distL="0" distR="0" simplePos="0" relativeHeight="251661824" behindDoc="0" locked="0" layoutInCell="0" allowOverlap="1" wp14:anchorId="60781503" wp14:editId="79CAFAF7">
                <wp:simplePos x="0" y="0"/>
                <wp:positionH relativeFrom="page">
                  <wp:posOffset>1691640</wp:posOffset>
                </wp:positionH>
                <wp:positionV relativeFrom="page">
                  <wp:posOffset>10518775</wp:posOffset>
                </wp:positionV>
                <wp:extent cx="5633085" cy="0"/>
                <wp:effectExtent l="5715" t="12700" r="9525" b="6350"/>
                <wp:wrapSquare wrapText="bothSides"/>
                <wp:docPr id="1583797117"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3085" cy="0"/>
                        </a:xfrm>
                        <a:prstGeom prst="line">
                          <a:avLst/>
                        </a:prstGeom>
                        <a:noFill/>
                        <a:ln w="3175">
                          <a:solidFill>
                            <a:srgbClr val="7880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03F80" id="Łącznik prosty 1"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33.2pt,828.25pt" to="576.75pt,8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" o:allowincell="f" strokecolor="#788084" strokeweight=".25pt">
                <w10:wrap type="square" anchorx="page" anchory="page"/>
              </v:line>
            </w:pict>
          </mc:Fallback>
        </mc:AlternateContent>
      </w:r>
      <w:r w:rsidR="00415FF1" w:rsidRPr="00B007D8">
        <w:rPr>
          <w:spacing w:val="5"/>
          <w:sz w:val="20"/>
          <w:szCs w:val="20"/>
        </w:rPr>
        <w:t xml:space="preserve"> </w:t>
      </w:r>
      <w:r w:rsidRPr="00B007D8">
        <w:rPr>
          <w:spacing w:val="7"/>
          <w:sz w:val="20"/>
          <w:szCs w:val="20"/>
        </w:rPr>
        <w:t xml:space="preserve">koncesji objętych zakresem dyrektyw w sprawie zamówień publicznych a także zakresem art. 10 </w:t>
      </w:r>
      <w:r w:rsidRPr="00B007D8">
        <w:rPr>
          <w:spacing w:val="-3"/>
          <w:sz w:val="20"/>
          <w:szCs w:val="20"/>
        </w:rPr>
        <w:t>ust. 1, 3, ust. 6 lit. a)—e), ust. 8, 9 i 10,</w:t>
      </w:r>
      <w:r w:rsidRPr="00B007D8">
        <w:rPr>
          <w:spacing w:val="-3"/>
          <w:sz w:val="20"/>
          <w:szCs w:val="20"/>
          <w:lang w:val="en-US" w:eastAsia="en-US"/>
        </w:rPr>
        <w:t xml:space="preserve"> art.</w:t>
      </w:r>
      <w:r w:rsidRPr="00B007D8">
        <w:rPr>
          <w:spacing w:val="-3"/>
          <w:sz w:val="20"/>
          <w:szCs w:val="20"/>
        </w:rPr>
        <w:t xml:space="preserve"> 11, 12, 13 i 14 dyrektywy 2014/23/UE,</w:t>
      </w:r>
      <w:r w:rsidRPr="00B007D8">
        <w:rPr>
          <w:spacing w:val="-3"/>
          <w:sz w:val="20"/>
          <w:szCs w:val="20"/>
          <w:lang w:val="en-US" w:eastAsia="en-US"/>
        </w:rPr>
        <w:t xml:space="preserve"> art.</w:t>
      </w:r>
      <w:r w:rsidRPr="00B007D8">
        <w:rPr>
          <w:spacing w:val="-3"/>
          <w:sz w:val="20"/>
          <w:szCs w:val="20"/>
        </w:rPr>
        <w:t xml:space="preserve"> 7 i 8,</w:t>
      </w:r>
      <w:r w:rsidRPr="00B007D8">
        <w:rPr>
          <w:spacing w:val="-3"/>
          <w:sz w:val="20"/>
          <w:szCs w:val="20"/>
          <w:lang w:val="en-US" w:eastAsia="en-US"/>
        </w:rPr>
        <w:t xml:space="preserve"> art.</w:t>
      </w:r>
      <w:r w:rsidRPr="00B007D8">
        <w:rPr>
          <w:spacing w:val="-3"/>
          <w:sz w:val="20"/>
          <w:szCs w:val="20"/>
        </w:rPr>
        <w:t xml:space="preserve"> 10 lit. b)—f) i lit. h)—j) dyrektywy 2014/24/UE,</w:t>
      </w:r>
      <w:r w:rsidRPr="00B007D8">
        <w:rPr>
          <w:spacing w:val="-3"/>
          <w:sz w:val="20"/>
          <w:szCs w:val="20"/>
          <w:lang w:val="en-US" w:eastAsia="en-US"/>
        </w:rPr>
        <w:t xml:space="preserve"> art.</w:t>
      </w:r>
      <w:r w:rsidRPr="00B007D8">
        <w:rPr>
          <w:spacing w:val="-3"/>
          <w:sz w:val="20"/>
          <w:szCs w:val="20"/>
        </w:rPr>
        <w:t xml:space="preserve"> 18,</w:t>
      </w:r>
      <w:r w:rsidRPr="00B007D8">
        <w:rPr>
          <w:spacing w:val="-3"/>
          <w:sz w:val="20"/>
          <w:szCs w:val="20"/>
          <w:lang w:val="en-US" w:eastAsia="en-US"/>
        </w:rPr>
        <w:t xml:space="preserve"> art.</w:t>
      </w:r>
      <w:r w:rsidRPr="00B007D8">
        <w:rPr>
          <w:spacing w:val="-3"/>
          <w:sz w:val="20"/>
          <w:szCs w:val="20"/>
        </w:rPr>
        <w:t xml:space="preserve"> 21 lit. b)—e) i lit. g)—i),</w:t>
      </w:r>
      <w:r w:rsidRPr="00B007D8">
        <w:rPr>
          <w:spacing w:val="-3"/>
          <w:sz w:val="20"/>
          <w:szCs w:val="20"/>
          <w:lang w:val="en-US" w:eastAsia="en-US"/>
        </w:rPr>
        <w:t xml:space="preserve"> art.</w:t>
      </w:r>
      <w:r w:rsidRPr="00B007D8">
        <w:rPr>
          <w:spacing w:val="-3"/>
          <w:sz w:val="20"/>
          <w:szCs w:val="20"/>
        </w:rPr>
        <w:t xml:space="preserve"> 29 i 30 dyrektywy 2014/25/UE oraz</w:t>
      </w:r>
      <w:r w:rsidRPr="00B007D8">
        <w:rPr>
          <w:spacing w:val="-3"/>
          <w:sz w:val="20"/>
          <w:szCs w:val="20"/>
          <w:lang w:val="en-US" w:eastAsia="en-US"/>
        </w:rPr>
        <w:t xml:space="preserve"> art.</w:t>
      </w:r>
      <w:r w:rsidRPr="00B007D8">
        <w:rPr>
          <w:spacing w:val="-3"/>
          <w:sz w:val="20"/>
          <w:szCs w:val="20"/>
        </w:rPr>
        <w:t xml:space="preserve"> 13 lit. a)—d), lit. f)—h) i lit. j) dyrektywy 2009/81NVE na rzecz lub z udziałem:</w:t>
      </w:r>
    </w:p>
    <w:p w14:paraId="2D127CD0" w14:textId="77777777" w:rsidR="00260116" w:rsidRPr="00B007D8" w:rsidRDefault="00260116" w:rsidP="00B007D8">
      <w:pPr>
        <w:widowControl w:val="0"/>
        <w:numPr>
          <w:ilvl w:val="0"/>
          <w:numId w:val="23"/>
        </w:numPr>
        <w:kinsoku w:val="0"/>
        <w:overflowPunct w:val="0"/>
        <w:spacing w:line="276" w:lineRule="auto"/>
        <w:ind w:right="216"/>
        <w:textAlignment w:val="baseline"/>
        <w:rPr>
          <w:sz w:val="20"/>
          <w:szCs w:val="20"/>
        </w:rPr>
      </w:pPr>
      <w:r w:rsidRPr="00B007D8">
        <w:rPr>
          <w:sz w:val="20"/>
          <w:szCs w:val="20"/>
        </w:rPr>
        <w:t>obywateli rosyjskich lub osób fizycznych lub prawnych, podmiotów lub organów z siedzibą w Rosji;</w:t>
      </w:r>
    </w:p>
    <w:p w14:paraId="394B08DC" w14:textId="77777777" w:rsidR="00260116" w:rsidRPr="00B007D8" w:rsidRDefault="00260116" w:rsidP="00B007D8">
      <w:pPr>
        <w:widowControl w:val="0"/>
        <w:numPr>
          <w:ilvl w:val="0"/>
          <w:numId w:val="23"/>
        </w:numPr>
        <w:kinsoku w:val="0"/>
        <w:overflowPunct w:val="0"/>
        <w:spacing w:line="276" w:lineRule="auto"/>
        <w:ind w:right="216"/>
        <w:jc w:val="both"/>
        <w:textAlignment w:val="baseline"/>
        <w:rPr>
          <w:sz w:val="20"/>
          <w:szCs w:val="20"/>
        </w:rPr>
      </w:pPr>
      <w:r w:rsidRPr="00B007D8">
        <w:rPr>
          <w:sz w:val="20"/>
          <w:szCs w:val="20"/>
        </w:rPr>
        <w:t>osób prawnych, podmiotów lub organów, do których prawa własności bezpośrednio lub</w:t>
      </w:r>
      <w:r w:rsidRPr="00B007D8">
        <w:rPr>
          <w:sz w:val="20"/>
          <w:szCs w:val="20"/>
        </w:rPr>
        <w:br/>
        <w:t>pośrednio w ponad 50 % należą do podmiotu, o którym mowa w lit, a) niniejszego ustępu; lub</w:t>
      </w:r>
    </w:p>
    <w:p w14:paraId="0E9FBCD6" w14:textId="77777777" w:rsidR="00260116" w:rsidRPr="00B007D8" w:rsidRDefault="00260116" w:rsidP="00B007D8">
      <w:pPr>
        <w:widowControl w:val="0"/>
        <w:numPr>
          <w:ilvl w:val="0"/>
          <w:numId w:val="23"/>
        </w:numPr>
        <w:kinsoku w:val="0"/>
        <w:overflowPunct w:val="0"/>
        <w:spacing w:line="276" w:lineRule="auto"/>
        <w:ind w:right="216"/>
        <w:jc w:val="both"/>
        <w:textAlignment w:val="baseline"/>
        <w:rPr>
          <w:spacing w:val="-2"/>
          <w:sz w:val="20"/>
          <w:szCs w:val="20"/>
        </w:rPr>
      </w:pPr>
      <w:r w:rsidRPr="00B007D8">
        <w:rPr>
          <w:spacing w:val="-2"/>
          <w:sz w:val="20"/>
          <w:szCs w:val="20"/>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211C1A36" w14:textId="77777777" w:rsidR="00260116" w:rsidRPr="00B007D8" w:rsidRDefault="00260116" w:rsidP="00B007D8">
      <w:pPr>
        <w:kinsoku w:val="0"/>
        <w:overflowPunct w:val="0"/>
        <w:spacing w:line="276" w:lineRule="auto"/>
        <w:ind w:left="504" w:right="216" w:hanging="216"/>
        <w:textAlignment w:val="baseline"/>
        <w:rPr>
          <w:sz w:val="20"/>
          <w:szCs w:val="20"/>
        </w:rPr>
      </w:pPr>
      <w:r w:rsidRPr="00B007D8">
        <w:rPr>
          <w:sz w:val="20"/>
          <w:szCs w:val="20"/>
        </w:rPr>
        <w:t>2. Wykonawca może zostać wykluczony przez Zamawiającego na każdym etapie postępowania o udzielenie zamówienia.</w:t>
      </w:r>
    </w:p>
    <w:p w14:paraId="4E26537F" w14:textId="2D116588" w:rsidR="00260116" w:rsidRPr="00B007D8" w:rsidRDefault="00260116" w:rsidP="00B007D8">
      <w:pPr>
        <w:kinsoku w:val="0"/>
        <w:overflowPunct w:val="0"/>
        <w:spacing w:line="276" w:lineRule="auto"/>
        <w:ind w:left="504" w:right="216" w:hanging="216"/>
        <w:textAlignment w:val="baseline"/>
        <w:rPr>
          <w:sz w:val="20"/>
          <w:szCs w:val="20"/>
        </w:rPr>
      </w:pPr>
      <w:r w:rsidRPr="00B007D8">
        <w:rPr>
          <w:sz w:val="20"/>
          <w:szCs w:val="20"/>
        </w:rPr>
        <w:t>3. Wykonawca nie podlega wykluczeniu w okolicznościach określonych w pkt 1 pkt 1, 2 i 5, jeżeli udowodni zamawiającemu, że spełnił łącznie następujące przesłanki:</w:t>
      </w:r>
    </w:p>
    <w:p w14:paraId="2F5E0CB9" w14:textId="77777777" w:rsidR="00260116" w:rsidRPr="00B007D8" w:rsidRDefault="00260116" w:rsidP="00B007D8">
      <w:pPr>
        <w:widowControl w:val="0"/>
        <w:numPr>
          <w:ilvl w:val="0"/>
          <w:numId w:val="24"/>
        </w:numPr>
        <w:kinsoku w:val="0"/>
        <w:overflowPunct w:val="0"/>
        <w:spacing w:line="276" w:lineRule="auto"/>
        <w:ind w:right="216"/>
        <w:textAlignment w:val="baseline"/>
        <w:rPr>
          <w:spacing w:val="-1"/>
          <w:sz w:val="20"/>
          <w:szCs w:val="20"/>
        </w:rPr>
      </w:pPr>
      <w:r w:rsidRPr="00B007D8">
        <w:rPr>
          <w:spacing w:val="-1"/>
          <w:sz w:val="20"/>
          <w:szCs w:val="20"/>
        </w:rPr>
        <w:t xml:space="preserve">naprawił lub zobowiązał się do naprawienia szkody wyrządzonej przestępstwem, wykroczeniem </w:t>
      </w:r>
      <w:r w:rsidRPr="00B007D8">
        <w:rPr>
          <w:spacing w:val="-1"/>
          <w:sz w:val="20"/>
          <w:szCs w:val="20"/>
        </w:rPr>
        <w:lastRenderedPageBreak/>
        <w:t>lub swoim nieprawidłowym postępowaniem, w tym poprzez zadośćuczynienie pieniężne;</w:t>
      </w:r>
    </w:p>
    <w:p w14:paraId="461AEA07" w14:textId="77777777" w:rsidR="00260116" w:rsidRPr="00B007D8" w:rsidRDefault="00260116" w:rsidP="00B007D8">
      <w:pPr>
        <w:widowControl w:val="0"/>
        <w:numPr>
          <w:ilvl w:val="0"/>
          <w:numId w:val="24"/>
        </w:numPr>
        <w:kinsoku w:val="0"/>
        <w:overflowPunct w:val="0"/>
        <w:spacing w:line="276" w:lineRule="auto"/>
        <w:ind w:right="216"/>
        <w:jc w:val="both"/>
        <w:textAlignment w:val="baseline"/>
        <w:rPr>
          <w:sz w:val="20"/>
          <w:szCs w:val="20"/>
        </w:rPr>
      </w:pPr>
      <w:r w:rsidRPr="00B007D8">
        <w:rPr>
          <w:sz w:val="20"/>
          <w:szCs w:val="2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190D9B3" w14:textId="77777777" w:rsidR="00260116" w:rsidRPr="00B007D8" w:rsidRDefault="00260116" w:rsidP="00B007D8">
      <w:pPr>
        <w:widowControl w:val="0"/>
        <w:numPr>
          <w:ilvl w:val="0"/>
          <w:numId w:val="24"/>
        </w:numPr>
        <w:kinsoku w:val="0"/>
        <w:overflowPunct w:val="0"/>
        <w:spacing w:line="276" w:lineRule="auto"/>
        <w:ind w:right="216"/>
        <w:jc w:val="both"/>
        <w:textAlignment w:val="baseline"/>
        <w:rPr>
          <w:sz w:val="20"/>
          <w:szCs w:val="20"/>
        </w:rPr>
      </w:pPr>
      <w:r w:rsidRPr="00B007D8">
        <w:rPr>
          <w:sz w:val="20"/>
          <w:szCs w:val="20"/>
        </w:rPr>
        <w:t>podjął konkretne środki techniczne, organizacyjne i kadrowe, odpowiednie dla zapobiegania dalszym przestępstwom, wykroczeniom lub nieprawidłowemu postępowaniu, w szczególności:</w:t>
      </w:r>
    </w:p>
    <w:p w14:paraId="7CFC629E" w14:textId="77777777" w:rsidR="00260116" w:rsidRPr="00B007D8" w:rsidRDefault="00260116" w:rsidP="00B007D8">
      <w:pPr>
        <w:widowControl w:val="0"/>
        <w:numPr>
          <w:ilvl w:val="0"/>
          <w:numId w:val="25"/>
        </w:numPr>
        <w:kinsoku w:val="0"/>
        <w:overflowPunct w:val="0"/>
        <w:spacing w:line="276" w:lineRule="auto"/>
        <w:ind w:right="216"/>
        <w:textAlignment w:val="baseline"/>
        <w:rPr>
          <w:sz w:val="20"/>
          <w:szCs w:val="20"/>
        </w:rPr>
      </w:pPr>
      <w:r w:rsidRPr="00B007D8">
        <w:rPr>
          <w:sz w:val="20"/>
          <w:szCs w:val="20"/>
        </w:rPr>
        <w:t>zerwał wszelkie powiązania z osobami lub podmiotami odpowiedzialnymi za nieprawidłowe postępowanie wykonawcy,</w:t>
      </w:r>
    </w:p>
    <w:p w14:paraId="7960493F" w14:textId="77777777" w:rsidR="00260116" w:rsidRPr="00B007D8" w:rsidRDefault="00260116" w:rsidP="00B007D8">
      <w:pPr>
        <w:widowControl w:val="0"/>
        <w:numPr>
          <w:ilvl w:val="0"/>
          <w:numId w:val="25"/>
        </w:numPr>
        <w:kinsoku w:val="0"/>
        <w:overflowPunct w:val="0"/>
        <w:spacing w:line="276" w:lineRule="auto"/>
        <w:textAlignment w:val="baseline"/>
        <w:rPr>
          <w:spacing w:val="-1"/>
          <w:sz w:val="20"/>
          <w:szCs w:val="20"/>
        </w:rPr>
      </w:pPr>
      <w:r w:rsidRPr="00B007D8">
        <w:rPr>
          <w:spacing w:val="-1"/>
          <w:sz w:val="20"/>
          <w:szCs w:val="20"/>
        </w:rPr>
        <w:t>zreorganizował personel,</w:t>
      </w:r>
    </w:p>
    <w:p w14:paraId="7DE6EDD8" w14:textId="77777777" w:rsidR="00260116" w:rsidRPr="00B007D8" w:rsidRDefault="00260116" w:rsidP="00B007D8">
      <w:pPr>
        <w:widowControl w:val="0"/>
        <w:numPr>
          <w:ilvl w:val="0"/>
          <w:numId w:val="25"/>
        </w:numPr>
        <w:kinsoku w:val="0"/>
        <w:overflowPunct w:val="0"/>
        <w:spacing w:line="276" w:lineRule="auto"/>
        <w:textAlignment w:val="baseline"/>
        <w:rPr>
          <w:spacing w:val="-1"/>
          <w:sz w:val="20"/>
          <w:szCs w:val="20"/>
        </w:rPr>
      </w:pPr>
      <w:r w:rsidRPr="00B007D8">
        <w:rPr>
          <w:spacing w:val="-1"/>
          <w:sz w:val="20"/>
          <w:szCs w:val="20"/>
        </w:rPr>
        <w:t>wdrożył system sprawozdawczości i kontroli,</w:t>
      </w:r>
    </w:p>
    <w:p w14:paraId="1F3F7055" w14:textId="77777777" w:rsidR="00260116" w:rsidRPr="00B007D8" w:rsidRDefault="00260116" w:rsidP="00B007D8">
      <w:pPr>
        <w:widowControl w:val="0"/>
        <w:numPr>
          <w:ilvl w:val="0"/>
          <w:numId w:val="25"/>
        </w:numPr>
        <w:kinsoku w:val="0"/>
        <w:overflowPunct w:val="0"/>
        <w:spacing w:line="276" w:lineRule="auto"/>
        <w:ind w:right="216"/>
        <w:textAlignment w:val="baseline"/>
        <w:rPr>
          <w:sz w:val="20"/>
          <w:szCs w:val="20"/>
        </w:rPr>
      </w:pPr>
      <w:r w:rsidRPr="00B007D8">
        <w:rPr>
          <w:sz w:val="20"/>
          <w:szCs w:val="20"/>
        </w:rPr>
        <w:t>utworzył struktury audytu wewnętrznego do monitorowania przestrzegania przepisów, wewnętrznych regulacji lub standardów,</w:t>
      </w:r>
    </w:p>
    <w:p w14:paraId="5FC51FE7" w14:textId="77777777" w:rsidR="00260116" w:rsidRPr="00B007D8" w:rsidRDefault="00260116" w:rsidP="00B007D8">
      <w:pPr>
        <w:widowControl w:val="0"/>
        <w:numPr>
          <w:ilvl w:val="0"/>
          <w:numId w:val="25"/>
        </w:numPr>
        <w:kinsoku w:val="0"/>
        <w:overflowPunct w:val="0"/>
        <w:spacing w:line="276" w:lineRule="auto"/>
        <w:ind w:right="216"/>
        <w:textAlignment w:val="baseline"/>
        <w:rPr>
          <w:sz w:val="20"/>
          <w:szCs w:val="20"/>
        </w:rPr>
      </w:pPr>
      <w:r w:rsidRPr="00B007D8">
        <w:rPr>
          <w:sz w:val="20"/>
          <w:szCs w:val="20"/>
        </w:rPr>
        <w:t>wprowadził wewnętrzne regulacje dotyczące odpowiedzialności i odszkodowań za nieprzestrzeganie przepisów, wewnętrznych regulacji lub standardów.</w:t>
      </w:r>
    </w:p>
    <w:p w14:paraId="2865D582" w14:textId="77777777" w:rsidR="00260116" w:rsidRPr="00B007D8" w:rsidRDefault="00260116" w:rsidP="00B007D8">
      <w:pPr>
        <w:kinsoku w:val="0"/>
        <w:overflowPunct w:val="0"/>
        <w:spacing w:line="276" w:lineRule="auto"/>
        <w:ind w:left="288" w:right="216"/>
        <w:textAlignment w:val="baseline"/>
        <w:rPr>
          <w:sz w:val="20"/>
          <w:szCs w:val="20"/>
        </w:rPr>
      </w:pPr>
      <w:r w:rsidRPr="00B007D8">
        <w:rPr>
          <w:sz w:val="20"/>
          <w:szCs w:val="20"/>
        </w:rPr>
        <w:t>4. Zamawiający ocenia, czy podjęte przez Wykonawcę czynności wskazane w pkt 3 są wystarczające do wykazania jego rzetelności, uwzględniając wagę i szczególne okoliczności czynu wykonawcy. Jeżeli podjęte przez wykonawcę czynności wskazane w pkt. 3 nie są wystarczające do wykazania jego rzetelności, Zamawiający wyklucza Wykonawcę</w:t>
      </w:r>
    </w:p>
    <w:p w14:paraId="65BCA7FA" w14:textId="77777777" w:rsidR="00260116" w:rsidRPr="00B007D8" w:rsidRDefault="00260116" w:rsidP="00B007D8">
      <w:pPr>
        <w:tabs>
          <w:tab w:val="left" w:pos="6192"/>
        </w:tabs>
        <w:kinsoku w:val="0"/>
        <w:overflowPunct w:val="0"/>
        <w:spacing w:line="276" w:lineRule="auto"/>
        <w:textAlignment w:val="baseline"/>
        <w:rPr>
          <w:b/>
          <w:bCs/>
          <w:color w:val="FF0000"/>
          <w:spacing w:val="7"/>
          <w:sz w:val="20"/>
          <w:szCs w:val="20"/>
        </w:rPr>
      </w:pPr>
    </w:p>
    <w:p w14:paraId="396349C7" w14:textId="7AADF859" w:rsidR="00260116" w:rsidRPr="00B007D8" w:rsidRDefault="00260116" w:rsidP="00B007D8">
      <w:pPr>
        <w:pStyle w:val="pkt"/>
        <w:pBdr>
          <w:bottom w:val="double" w:sz="4" w:space="1" w:color="auto"/>
        </w:pBdr>
        <w:shd w:val="clear" w:color="auto" w:fill="DAEEF3"/>
        <w:spacing w:before="0" w:after="0" w:line="276" w:lineRule="auto"/>
        <w:ind w:left="284" w:firstLine="0"/>
        <w:rPr>
          <w:b/>
        </w:rPr>
      </w:pPr>
      <w:r w:rsidRPr="00B007D8">
        <w:rPr>
          <w:b/>
        </w:rPr>
        <w:t xml:space="preserve">   VIII.</w:t>
      </w:r>
      <w:r w:rsidRPr="00B007D8">
        <w:rPr>
          <w:b/>
        </w:rPr>
        <w:tab/>
        <w:t xml:space="preserve">  Informacje o warunkach udziału w postępowaniu o udzielenie zamówienia</w:t>
      </w:r>
    </w:p>
    <w:p w14:paraId="31122BD0" w14:textId="77777777" w:rsidR="00260116" w:rsidRPr="00B007D8" w:rsidRDefault="00260116" w:rsidP="00B007D8">
      <w:pPr>
        <w:pStyle w:val="pkt"/>
        <w:spacing w:before="0" w:after="0" w:line="276" w:lineRule="auto"/>
        <w:ind w:left="426" w:hanging="426"/>
        <w:rPr>
          <w:rStyle w:val="TeksttreciPogrubienie"/>
          <w:rFonts w:ascii="Times New Roman" w:hAnsi="Times New Roman" w:cs="Times New Roman"/>
          <w:b w:val="0"/>
          <w:bCs w:val="0"/>
          <w:sz w:val="20"/>
          <w:szCs w:val="20"/>
          <w:shd w:val="clear" w:color="auto" w:fill="auto"/>
        </w:rPr>
      </w:pPr>
      <w:r w:rsidRPr="00B007D8">
        <w:rPr>
          <w:rStyle w:val="TeksttreciPogrubienie"/>
          <w:rFonts w:ascii="Times New Roman" w:hAnsi="Times New Roman" w:cs="Times New Roman"/>
          <w:bCs w:val="0"/>
          <w:sz w:val="20"/>
          <w:szCs w:val="20"/>
          <w:shd w:val="clear" w:color="auto" w:fill="auto"/>
        </w:rPr>
        <w:t>1.</w:t>
      </w:r>
      <w:r w:rsidRPr="00B007D8">
        <w:rPr>
          <w:rStyle w:val="TeksttreciPogrubienie"/>
          <w:rFonts w:ascii="Times New Roman" w:hAnsi="Times New Roman" w:cs="Times New Roman"/>
          <w:bCs w:val="0"/>
          <w:sz w:val="20"/>
          <w:szCs w:val="20"/>
          <w:shd w:val="clear" w:color="auto" w:fill="auto"/>
        </w:rPr>
        <w:tab/>
      </w:r>
      <w:r w:rsidRPr="00B007D8">
        <w:t>O udzielenie zamówienia mogą ubiegać się Wykonawcy, którzy nie podlegają wykluczeniu na zasadach określonych w Rozdziale VII SWZ, oraz spełniają określone przez Zamawiającego warunki</w:t>
      </w:r>
      <w:r w:rsidRPr="00B007D8">
        <w:rPr>
          <w:rStyle w:val="TeksttreciPogrubienie"/>
          <w:rFonts w:ascii="Times New Roman" w:hAnsi="Times New Roman" w:cs="Times New Roman"/>
          <w:sz w:val="20"/>
          <w:szCs w:val="20"/>
        </w:rPr>
        <w:t xml:space="preserve"> </w:t>
      </w:r>
      <w:r w:rsidRPr="00B007D8">
        <w:rPr>
          <w:rStyle w:val="TeksttreciPogrubienie"/>
          <w:rFonts w:ascii="Times New Roman" w:hAnsi="Times New Roman" w:cs="Times New Roman"/>
          <w:b w:val="0"/>
          <w:sz w:val="20"/>
          <w:szCs w:val="20"/>
        </w:rPr>
        <w:t>udziału w postępowaniu.</w:t>
      </w:r>
      <w:bookmarkStart w:id="6" w:name="bookmark3"/>
    </w:p>
    <w:p w14:paraId="2127A035" w14:textId="77777777" w:rsidR="00260116" w:rsidRPr="00B007D8" w:rsidRDefault="00260116" w:rsidP="00B007D8">
      <w:pPr>
        <w:pStyle w:val="pkt"/>
        <w:spacing w:before="0" w:after="0" w:line="276" w:lineRule="auto"/>
        <w:ind w:left="426" w:hanging="426"/>
      </w:pPr>
      <w:r w:rsidRPr="00B007D8">
        <w:rPr>
          <w:b/>
        </w:rPr>
        <w:t>2.</w:t>
      </w:r>
      <w:r w:rsidRPr="00B007D8">
        <w:rPr>
          <w:b/>
        </w:rPr>
        <w:tab/>
      </w:r>
      <w:r w:rsidRPr="00B007D8">
        <w:t>O udzielenie zamówienia mogą ubiegać się Wykonawcy, którzy spełniają warunki dotyczące:</w:t>
      </w:r>
      <w:bookmarkEnd w:id="6"/>
    </w:p>
    <w:p w14:paraId="0839DC56" w14:textId="77777777" w:rsidR="00260116" w:rsidRPr="00B007D8" w:rsidRDefault="00260116" w:rsidP="00B007D8">
      <w:pPr>
        <w:pStyle w:val="Teksttreci0"/>
        <w:shd w:val="clear" w:color="auto" w:fill="auto"/>
        <w:spacing w:line="276" w:lineRule="auto"/>
        <w:ind w:left="851" w:right="20" w:hanging="425"/>
        <w:jc w:val="both"/>
        <w:rPr>
          <w:rFonts w:ascii="Times New Roman" w:hAnsi="Times New Roman"/>
          <w:b/>
          <w:sz w:val="20"/>
          <w:szCs w:val="20"/>
        </w:rPr>
      </w:pPr>
      <w:r w:rsidRPr="00B007D8">
        <w:rPr>
          <w:rFonts w:ascii="Times New Roman" w:hAnsi="Times New Roman"/>
          <w:b/>
          <w:sz w:val="20"/>
          <w:szCs w:val="20"/>
        </w:rPr>
        <w:t>1)</w:t>
      </w:r>
      <w:r w:rsidRPr="00B007D8">
        <w:rPr>
          <w:rFonts w:ascii="Times New Roman" w:hAnsi="Times New Roman"/>
          <w:b/>
          <w:sz w:val="20"/>
          <w:szCs w:val="20"/>
        </w:rPr>
        <w:tab/>
        <w:t>zdolności technicznej lub zawodowej:</w:t>
      </w:r>
    </w:p>
    <w:p w14:paraId="2EC682DF" w14:textId="77777777" w:rsidR="00260116" w:rsidRPr="00B007D8" w:rsidRDefault="00260116" w:rsidP="00B007D8">
      <w:pPr>
        <w:widowControl w:val="0"/>
        <w:numPr>
          <w:ilvl w:val="0"/>
          <w:numId w:val="26"/>
        </w:numPr>
        <w:kinsoku w:val="0"/>
        <w:overflowPunct w:val="0"/>
        <w:spacing w:line="276" w:lineRule="auto"/>
        <w:ind w:right="216"/>
        <w:jc w:val="both"/>
        <w:textAlignment w:val="baseline"/>
        <w:rPr>
          <w:b/>
          <w:bCs/>
          <w:sz w:val="20"/>
          <w:szCs w:val="20"/>
        </w:rPr>
      </w:pPr>
      <w:r w:rsidRPr="00B007D8">
        <w:rPr>
          <w:sz w:val="20"/>
          <w:szCs w:val="20"/>
        </w:rPr>
        <w:t xml:space="preserve">Wykonawca spełni warunek, jeżeli wykaże, że w okresie ostatnich 3 lat ( minimum 1 sezon zimowy) przed upływem terminu składania ofert, a jeżeli okres prowadzenia działalności jest krótszy - w tym okresie, wykonał należycie usługi zimowego utrzymania dróg o wartości co najmniej 30 000,00zł brutto.  W przypadku składania ofert na więcej niż 1 zadanie, powyższe wymagania dla poszczególnych zadań nie podlegają sumowaniu, np. posiadanie wskazanego wyżej doświadczenia o wartości 30 000,00 zł brutto uprawnia Wykonawcę do złożenia oferty na wszystkie zadania. </w:t>
      </w:r>
    </w:p>
    <w:p w14:paraId="10975E43" w14:textId="77777777" w:rsidR="00260116" w:rsidRPr="00B007D8" w:rsidRDefault="00260116" w:rsidP="00B007D8">
      <w:pPr>
        <w:widowControl w:val="0"/>
        <w:kinsoku w:val="0"/>
        <w:overflowPunct w:val="0"/>
        <w:spacing w:line="276" w:lineRule="auto"/>
        <w:ind w:left="288" w:right="216"/>
        <w:jc w:val="both"/>
        <w:textAlignment w:val="baseline"/>
        <w:rPr>
          <w:b/>
          <w:bCs/>
          <w:sz w:val="20"/>
          <w:szCs w:val="20"/>
        </w:rPr>
      </w:pPr>
      <w:r w:rsidRPr="00B007D8">
        <w:rPr>
          <w:sz w:val="20"/>
          <w:szCs w:val="20"/>
        </w:rPr>
        <w:t xml:space="preserve">Wzór wykazu stanowi </w:t>
      </w:r>
      <w:r w:rsidRPr="00B007D8">
        <w:rPr>
          <w:b/>
          <w:bCs/>
          <w:sz w:val="20"/>
          <w:szCs w:val="20"/>
        </w:rPr>
        <w:t>załącznik 6 do SWZ.</w:t>
      </w:r>
    </w:p>
    <w:p w14:paraId="1A07DB20" w14:textId="77777777" w:rsidR="00260116" w:rsidRPr="00B007D8" w:rsidRDefault="00260116" w:rsidP="00B007D8">
      <w:pPr>
        <w:widowControl w:val="0"/>
        <w:numPr>
          <w:ilvl w:val="0"/>
          <w:numId w:val="26"/>
        </w:numPr>
        <w:kinsoku w:val="0"/>
        <w:overflowPunct w:val="0"/>
        <w:spacing w:line="276" w:lineRule="auto"/>
        <w:ind w:right="216"/>
        <w:jc w:val="both"/>
        <w:textAlignment w:val="baseline"/>
        <w:rPr>
          <w:sz w:val="20"/>
          <w:szCs w:val="20"/>
        </w:rPr>
      </w:pPr>
      <w:r w:rsidRPr="00B007D8">
        <w:rPr>
          <w:sz w:val="20"/>
          <w:szCs w:val="20"/>
        </w:rPr>
        <w:t xml:space="preserve">Dysponowania odpowiednim potencjałem technicznym: Warunek zostanie uznany za spełniony, gdy Wykonawca wykaże, że dysponuje lub będzie dysponował (wraz z podstawą dysponowania) stosownie do oferowanego zakresu zamówienia sprzętem i środkami transportu (zgodnie </w:t>
      </w:r>
      <w:r w:rsidRPr="00B007D8">
        <w:rPr>
          <w:b/>
          <w:bCs/>
          <w:sz w:val="20"/>
          <w:szCs w:val="20"/>
        </w:rPr>
        <w:t xml:space="preserve">z załącznikiem  7  do SWZ </w:t>
      </w:r>
      <w:r w:rsidRPr="00B007D8">
        <w:rPr>
          <w:sz w:val="20"/>
          <w:szCs w:val="20"/>
        </w:rPr>
        <w:t xml:space="preserve">Wykaz urządzeń technicznych)  Odpowiednio co najmniej </w:t>
      </w:r>
    </w:p>
    <w:p w14:paraId="3A6E299A" w14:textId="77777777" w:rsidR="00260116" w:rsidRPr="00B007D8" w:rsidRDefault="00260116" w:rsidP="00B007D8">
      <w:pPr>
        <w:pStyle w:val="Akapitzlist"/>
        <w:widowControl w:val="0"/>
        <w:numPr>
          <w:ilvl w:val="0"/>
          <w:numId w:val="27"/>
        </w:numPr>
        <w:kinsoku w:val="0"/>
        <w:overflowPunct w:val="0"/>
        <w:spacing w:line="276" w:lineRule="auto"/>
        <w:ind w:right="216"/>
        <w:jc w:val="both"/>
        <w:textAlignment w:val="baseline"/>
      </w:pPr>
      <w:r w:rsidRPr="00B007D8">
        <w:t>Nośnik solarki opłużonej pługiem średnim samochód ciężarowy z napędem na 2 lub więcej osi lub pojazd równoważny 1szt  na każde zadanie</w:t>
      </w:r>
    </w:p>
    <w:p w14:paraId="2F3EBDA8" w14:textId="77777777" w:rsidR="00260116" w:rsidRPr="00B007D8" w:rsidRDefault="00260116" w:rsidP="00B007D8">
      <w:pPr>
        <w:pStyle w:val="Akapitzlist"/>
        <w:widowControl w:val="0"/>
        <w:numPr>
          <w:ilvl w:val="0"/>
          <w:numId w:val="27"/>
        </w:numPr>
        <w:kinsoku w:val="0"/>
        <w:overflowPunct w:val="0"/>
        <w:spacing w:line="276" w:lineRule="auto"/>
        <w:ind w:right="216"/>
        <w:jc w:val="both"/>
        <w:textAlignment w:val="baseline"/>
      </w:pPr>
      <w:r w:rsidRPr="00B007D8">
        <w:t xml:space="preserve">Urządzenie z własnym napędem spalinowym zapewniające sprawny ( do 20 minut) załadunek solarek materiałem do zwalczania śliskości 1szt. </w:t>
      </w:r>
    </w:p>
    <w:p w14:paraId="14FE9F2A" w14:textId="520502EC" w:rsidR="00260116" w:rsidRPr="00B007D8" w:rsidRDefault="00260116" w:rsidP="00B007D8">
      <w:pPr>
        <w:pStyle w:val="Akapitzlist"/>
        <w:widowControl w:val="0"/>
        <w:numPr>
          <w:ilvl w:val="0"/>
          <w:numId w:val="27"/>
        </w:numPr>
        <w:kinsoku w:val="0"/>
        <w:overflowPunct w:val="0"/>
        <w:spacing w:line="276" w:lineRule="auto"/>
        <w:ind w:right="216"/>
        <w:jc w:val="both"/>
        <w:textAlignment w:val="baseline"/>
      </w:pPr>
      <w:r w:rsidRPr="00B007D8">
        <w:t xml:space="preserve">Nośnik pługa średniego samochód z napędem na 2 lub więcej osi  </w:t>
      </w:r>
      <w:r w:rsidR="003757A6">
        <w:t xml:space="preserve">lub pojazd równoważny  1 szt. </w:t>
      </w:r>
      <w:r w:rsidRPr="00B007D8">
        <w:t>na każde zadanie.</w:t>
      </w:r>
    </w:p>
    <w:p w14:paraId="072CCC87" w14:textId="77777777" w:rsidR="00260116" w:rsidRPr="00B007D8" w:rsidRDefault="00260116" w:rsidP="00B007D8">
      <w:pPr>
        <w:pStyle w:val="Nagwek11"/>
        <w:shd w:val="clear" w:color="auto" w:fill="auto"/>
        <w:tabs>
          <w:tab w:val="left" w:pos="417"/>
        </w:tabs>
        <w:spacing w:before="0" w:after="0" w:line="276" w:lineRule="auto"/>
        <w:ind w:firstLine="0"/>
        <w:jc w:val="both"/>
        <w:rPr>
          <w:b w:val="0"/>
          <w:bCs w:val="0"/>
        </w:rPr>
      </w:pPr>
    </w:p>
    <w:p w14:paraId="5CAF0858" w14:textId="767BCC04" w:rsidR="00260116" w:rsidRPr="00B007D8" w:rsidRDefault="00F12D8C" w:rsidP="00B007D8">
      <w:pPr>
        <w:pStyle w:val="pkt"/>
        <w:spacing w:before="0" w:after="0" w:line="276" w:lineRule="auto"/>
        <w:ind w:left="426" w:hanging="426"/>
      </w:pPr>
      <w:r>
        <w:rPr>
          <w:b/>
          <w:bCs/>
        </w:rPr>
        <w:t>3</w:t>
      </w:r>
      <w:r w:rsidR="00260116" w:rsidRPr="00B007D8">
        <w:rPr>
          <w:b/>
          <w:bCs/>
        </w:rPr>
        <w:t>.</w:t>
      </w:r>
      <w:r w:rsidR="00260116" w:rsidRPr="00B007D8">
        <w:rPr>
          <w:b/>
          <w:bCs/>
        </w:rPr>
        <w:tab/>
      </w:r>
      <w:r w:rsidR="00260116" w:rsidRPr="00B007D8">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41E005BD" w14:textId="112387D1" w:rsidR="00260116" w:rsidRDefault="00F12D8C" w:rsidP="00B007D8">
      <w:pPr>
        <w:pStyle w:val="pkt"/>
        <w:spacing w:before="0" w:after="0" w:line="276" w:lineRule="auto"/>
        <w:ind w:left="426" w:hanging="426"/>
        <w:rPr>
          <w:bCs/>
        </w:rPr>
      </w:pPr>
      <w:r>
        <w:rPr>
          <w:b/>
          <w:bCs/>
        </w:rPr>
        <w:t>4</w:t>
      </w:r>
      <w:r w:rsidR="00260116" w:rsidRPr="00B007D8">
        <w:rPr>
          <w:b/>
          <w:bCs/>
        </w:rPr>
        <w:t>.</w:t>
      </w:r>
      <w:r w:rsidR="00260116" w:rsidRPr="00B007D8">
        <w:rPr>
          <w:bCs/>
        </w:rPr>
        <w:t xml:space="preserve"> </w:t>
      </w:r>
      <w:r w:rsidR="00260116" w:rsidRPr="00B007D8">
        <w:rPr>
          <w:bCs/>
        </w:rPr>
        <w:tab/>
        <w:t>Wykonawcy którzy nie wykażą spełnienia wymaganych warunków zostaną wykluczeni z postępowania.</w:t>
      </w:r>
    </w:p>
    <w:p w14:paraId="3B085CC3" w14:textId="77777777" w:rsidR="003757A6" w:rsidRPr="00B007D8" w:rsidRDefault="003757A6" w:rsidP="00B007D8">
      <w:pPr>
        <w:pStyle w:val="pkt"/>
        <w:spacing w:before="0" w:after="0" w:line="276" w:lineRule="auto"/>
        <w:ind w:left="426" w:hanging="426"/>
        <w:rPr>
          <w:bCs/>
        </w:rPr>
      </w:pPr>
    </w:p>
    <w:p w14:paraId="4A490178" w14:textId="77777777" w:rsidR="00260116" w:rsidRPr="00B007D8" w:rsidRDefault="00260116" w:rsidP="00B007D8">
      <w:pPr>
        <w:tabs>
          <w:tab w:val="left" w:pos="6192"/>
        </w:tabs>
        <w:kinsoku w:val="0"/>
        <w:overflowPunct w:val="0"/>
        <w:spacing w:line="276" w:lineRule="auto"/>
        <w:textAlignment w:val="baseline"/>
        <w:rPr>
          <w:b/>
          <w:bCs/>
          <w:color w:val="FF0000"/>
          <w:spacing w:val="7"/>
          <w:sz w:val="20"/>
          <w:szCs w:val="20"/>
        </w:rPr>
      </w:pPr>
    </w:p>
    <w:p w14:paraId="6EF2C9FE" w14:textId="7F1D6816" w:rsidR="00260116" w:rsidRPr="00B007D8" w:rsidRDefault="00260116" w:rsidP="00B007D8">
      <w:pPr>
        <w:pStyle w:val="pkt"/>
        <w:pBdr>
          <w:bottom w:val="double" w:sz="4" w:space="1" w:color="auto"/>
        </w:pBdr>
        <w:shd w:val="clear" w:color="auto" w:fill="DAEEF3"/>
        <w:spacing w:before="0" w:after="0" w:line="276" w:lineRule="auto"/>
        <w:ind w:left="284" w:firstLine="0"/>
        <w:rPr>
          <w:b/>
        </w:rPr>
      </w:pPr>
      <w:r w:rsidRPr="00B007D8">
        <w:rPr>
          <w:b/>
        </w:rPr>
        <w:t xml:space="preserve">   IX.</w:t>
      </w:r>
      <w:r w:rsidRPr="00B007D8">
        <w:rPr>
          <w:b/>
        </w:rPr>
        <w:tab/>
        <w:t xml:space="preserve">  Informacja o podmiotowych środkach dowodowych</w:t>
      </w:r>
    </w:p>
    <w:p w14:paraId="733C1A7E" w14:textId="77777777" w:rsidR="00260116" w:rsidRPr="00B007D8" w:rsidRDefault="00260116" w:rsidP="00B007D8">
      <w:pPr>
        <w:pStyle w:val="pkt"/>
        <w:keepNext/>
        <w:spacing w:before="0" w:after="0" w:line="276" w:lineRule="auto"/>
        <w:ind w:left="0" w:firstLine="0"/>
      </w:pPr>
      <w:r w:rsidRPr="00B007D8">
        <w:rPr>
          <w:b/>
        </w:rPr>
        <w:lastRenderedPageBreak/>
        <w:t>1.</w:t>
      </w:r>
      <w:r w:rsidRPr="00B007D8">
        <w:rPr>
          <w:b/>
        </w:rPr>
        <w:tab/>
      </w:r>
      <w:r w:rsidRPr="00B007D8">
        <w:t xml:space="preserve">Do oferty Wykonawca zobowiązany jest dołączyć aktualne na dzień składania ofert oświadczenie o spełnianiu warunków udziału w postępowaniu oraz o braku podstaw do wykluczenia z postępowania - zgodnie z </w:t>
      </w:r>
      <w:r w:rsidRPr="00B007D8">
        <w:rPr>
          <w:b/>
        </w:rPr>
        <w:t>Załącznikiem nr 8 do SWZ</w:t>
      </w:r>
      <w:r w:rsidRPr="00B007D8">
        <w:t>;</w:t>
      </w:r>
    </w:p>
    <w:p w14:paraId="63D1527A" w14:textId="77777777" w:rsidR="00260116" w:rsidRPr="00B007D8" w:rsidRDefault="00260116" w:rsidP="00B007D8">
      <w:pPr>
        <w:pStyle w:val="pkt"/>
        <w:spacing w:before="0" w:after="0" w:line="276" w:lineRule="auto"/>
        <w:ind w:left="426" w:hanging="426"/>
      </w:pPr>
      <w:r w:rsidRPr="00B007D8">
        <w:rPr>
          <w:b/>
        </w:rPr>
        <w:t>2.</w:t>
      </w:r>
      <w:r w:rsidRPr="00B007D8">
        <w:rPr>
          <w:b/>
        </w:rPr>
        <w:tab/>
      </w:r>
      <w:r w:rsidRPr="00B007D8">
        <w:t>Informacje zawarte w oświadczeniu, o którym mowa w pkt 1 stanowią wstępne potwierdzenie, że Wykonawca nie podlega wykluczeniu oraz spełnia warunki udziału w postępowaniu.</w:t>
      </w:r>
    </w:p>
    <w:p w14:paraId="7055F227" w14:textId="77777777" w:rsidR="00260116" w:rsidRPr="00B007D8" w:rsidRDefault="00260116" w:rsidP="00B007D8">
      <w:pPr>
        <w:pStyle w:val="pkt"/>
        <w:spacing w:before="0" w:after="0" w:line="276" w:lineRule="auto"/>
        <w:ind w:left="426" w:hanging="426"/>
      </w:pPr>
      <w:r w:rsidRPr="00B007D8">
        <w:rPr>
          <w:b/>
        </w:rPr>
        <w:t>3.</w:t>
      </w:r>
      <w:r w:rsidRPr="00B007D8">
        <w:rPr>
          <w:b/>
        </w:rPr>
        <w:tab/>
      </w:r>
      <w:r w:rsidRPr="00B007D8">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2C37A839" w14:textId="77777777" w:rsidR="00260116" w:rsidRPr="00B007D8" w:rsidRDefault="00260116" w:rsidP="00B007D8">
      <w:pPr>
        <w:pStyle w:val="pkt"/>
        <w:spacing w:before="0" w:after="0" w:line="276" w:lineRule="auto"/>
        <w:ind w:left="426" w:hanging="426"/>
      </w:pPr>
      <w:r w:rsidRPr="00B007D8">
        <w:rPr>
          <w:b/>
        </w:rPr>
        <w:t>4.</w:t>
      </w:r>
      <w:r w:rsidRPr="00B007D8">
        <w:rPr>
          <w:b/>
        </w:rPr>
        <w:tab/>
      </w:r>
      <w:r w:rsidRPr="00B007D8">
        <w:t>Podmiotowe środki dowodowe wymagane od wykonawcy obejmują:</w:t>
      </w:r>
    </w:p>
    <w:p w14:paraId="6E3D5577" w14:textId="74ED7E5F" w:rsidR="00260116" w:rsidRPr="00B007D8" w:rsidRDefault="00260116" w:rsidP="00B007D8">
      <w:pPr>
        <w:spacing w:line="276" w:lineRule="auto"/>
        <w:ind w:left="852" w:hanging="426"/>
        <w:jc w:val="both"/>
        <w:rPr>
          <w:sz w:val="20"/>
          <w:szCs w:val="20"/>
        </w:rPr>
      </w:pPr>
      <w:r w:rsidRPr="00B007D8">
        <w:rPr>
          <w:b/>
          <w:bCs/>
          <w:sz w:val="20"/>
          <w:szCs w:val="20"/>
        </w:rPr>
        <w:t>1)</w:t>
      </w:r>
      <w:r w:rsidRPr="00B007D8">
        <w:rPr>
          <w:b/>
          <w:bCs/>
          <w:sz w:val="20"/>
          <w:szCs w:val="20"/>
        </w:rPr>
        <w:tab/>
      </w:r>
      <w:r w:rsidRPr="00B007D8">
        <w:rPr>
          <w:sz w:val="20"/>
          <w:szCs w:val="20"/>
        </w:rPr>
        <w:t>Oświadczenie wykonawcy, w zakresie art. 108 ust. 1 pkt 5 ustawy, o braku przynależności do tej samej grupy kapitałowej, w rozumieniu ustawy z dnia 16.02.2007 r. o ochronie konkurencji i konsumentów (t.j. Dz. U. z 202</w:t>
      </w:r>
      <w:r w:rsidR="009756A8" w:rsidRPr="00B007D8">
        <w:rPr>
          <w:sz w:val="20"/>
          <w:szCs w:val="20"/>
        </w:rPr>
        <w:t>4</w:t>
      </w:r>
      <w:r w:rsidRPr="00B007D8">
        <w:rPr>
          <w:sz w:val="20"/>
          <w:szCs w:val="20"/>
        </w:rPr>
        <w:t xml:space="preserve"> r. poz. </w:t>
      </w:r>
      <w:r w:rsidR="009756A8" w:rsidRPr="00B007D8">
        <w:rPr>
          <w:sz w:val="20"/>
          <w:szCs w:val="20"/>
        </w:rPr>
        <w:t>594</w:t>
      </w:r>
      <w:r w:rsidRPr="00B007D8">
        <w:rPr>
          <w:sz w:val="20"/>
          <w:szCs w:val="20"/>
        </w:rPr>
        <w:t xml:space="preserve">.), z innym wykonawcą, który złożył odrębną ofertę, ofertę częściową lub wniosek o dopuszczenie do udziału w postępowaniu, albo oświadczenia o </w:t>
      </w:r>
    </w:p>
    <w:p w14:paraId="4204B05D" w14:textId="77777777" w:rsidR="00260116" w:rsidRPr="00B007D8" w:rsidRDefault="00260116" w:rsidP="00B007D8">
      <w:pPr>
        <w:spacing w:line="276" w:lineRule="auto"/>
        <w:ind w:left="852" w:hanging="426"/>
        <w:jc w:val="both"/>
        <w:rPr>
          <w:sz w:val="20"/>
          <w:szCs w:val="20"/>
        </w:rPr>
      </w:pPr>
      <w:r w:rsidRPr="00B007D8">
        <w:rPr>
          <w:sz w:val="20"/>
          <w:szCs w:val="20"/>
        </w:rPr>
        <w:tab/>
        <w:t xml:space="preserve">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B007D8">
        <w:rPr>
          <w:b/>
          <w:bCs/>
          <w:sz w:val="20"/>
          <w:szCs w:val="20"/>
        </w:rPr>
        <w:t>załącznik nr 9 do SWZ</w:t>
      </w:r>
      <w:r w:rsidRPr="00B007D8">
        <w:rPr>
          <w:sz w:val="20"/>
          <w:szCs w:val="20"/>
        </w:rPr>
        <w:t>;</w:t>
      </w:r>
    </w:p>
    <w:p w14:paraId="48EEBC9F" w14:textId="77777777" w:rsidR="00260116" w:rsidRPr="00B007D8" w:rsidRDefault="00260116" w:rsidP="00B007D8">
      <w:pPr>
        <w:widowControl w:val="0"/>
        <w:kinsoku w:val="0"/>
        <w:overflowPunct w:val="0"/>
        <w:spacing w:line="276" w:lineRule="auto"/>
        <w:ind w:left="851" w:hanging="425"/>
        <w:jc w:val="both"/>
        <w:textAlignment w:val="baseline"/>
        <w:rPr>
          <w:b/>
          <w:bCs/>
          <w:sz w:val="20"/>
          <w:szCs w:val="20"/>
        </w:rPr>
      </w:pPr>
      <w:r w:rsidRPr="00B007D8">
        <w:rPr>
          <w:b/>
          <w:bCs/>
          <w:sz w:val="20"/>
          <w:szCs w:val="20"/>
        </w:rPr>
        <w:t xml:space="preserve">2)    </w:t>
      </w:r>
      <w:r w:rsidRPr="00B007D8">
        <w:rPr>
          <w:sz w:val="20"/>
          <w:szCs w:val="20"/>
        </w:rPr>
        <w:t xml:space="preserve">wykaz wykonanych usług, o których mowa w pkt. VIII. SWZ wykonanych, a w przypadku świadczeń okresowych lub ciągłych również wykonywanych w okresie ostatnich 3 lat przed upływem terminu składania ofert, a jeżeli okres prowadzenia działalności jest krótszy w tym okresie, wraz z podaniem ich przedmiotu, zakresu, dat wykonania, wartości (brutto) i podmiotów, na rzecz których usługi te zostały wykonane. Jeżeli Wykonawca powołuje się na doświadczenie w realizacji usług wykonywanych wspólnie z innymi wykonawcami wykaz winien dotyczyć usług, w których wykonaniu wykonawca ten bezpośrednio uczestniczył </w:t>
      </w:r>
      <w:r w:rsidRPr="00B007D8">
        <w:rPr>
          <w:b/>
          <w:bCs/>
          <w:sz w:val="20"/>
          <w:szCs w:val="20"/>
        </w:rPr>
        <w:t>(wzór załącznik 6 do SWZ).</w:t>
      </w:r>
    </w:p>
    <w:p w14:paraId="46A863D6" w14:textId="781DC8C9" w:rsidR="00260116" w:rsidRPr="00B007D8" w:rsidRDefault="00260116" w:rsidP="00B007D8">
      <w:pPr>
        <w:widowControl w:val="0"/>
        <w:kinsoku w:val="0"/>
        <w:overflowPunct w:val="0"/>
        <w:spacing w:line="276" w:lineRule="auto"/>
        <w:ind w:left="851" w:hanging="425"/>
        <w:jc w:val="both"/>
        <w:textAlignment w:val="baseline"/>
        <w:rPr>
          <w:b/>
          <w:bCs/>
          <w:sz w:val="20"/>
          <w:szCs w:val="20"/>
        </w:rPr>
      </w:pPr>
      <w:r w:rsidRPr="00B007D8">
        <w:rPr>
          <w:spacing w:val="-1"/>
          <w:sz w:val="20"/>
          <w:szCs w:val="20"/>
        </w:rPr>
        <w:t xml:space="preserve">3)  „Wykaz potencjału technicznego", o którym mowa w pkt. VIII. SWZ </w:t>
      </w:r>
      <w:r w:rsidRPr="00B007D8">
        <w:rPr>
          <w:b/>
          <w:bCs/>
          <w:spacing w:val="-1"/>
          <w:sz w:val="20"/>
          <w:szCs w:val="20"/>
        </w:rPr>
        <w:t xml:space="preserve">(wzór załącznik 7 do SWZ — </w:t>
      </w:r>
      <w:r w:rsidRPr="00B007D8">
        <w:rPr>
          <w:spacing w:val="-1"/>
          <w:sz w:val="20"/>
          <w:szCs w:val="20"/>
        </w:rPr>
        <w:t>osobno do każdego zadania) Wykonawca oświadczy, że dysponuje lub będzie dysponował wraz z podstawą dysponowania tymi zasobami w celu realizacji zamówienia publiczne</w:t>
      </w:r>
    </w:p>
    <w:p w14:paraId="450AE115" w14:textId="77777777" w:rsidR="00260116" w:rsidRPr="00B007D8" w:rsidRDefault="00260116" w:rsidP="00B007D8">
      <w:pPr>
        <w:pStyle w:val="pkt"/>
        <w:spacing w:before="0" w:after="0" w:line="276" w:lineRule="auto"/>
        <w:ind w:left="426" w:hanging="426"/>
      </w:pPr>
      <w:r w:rsidRPr="00B007D8">
        <w:rPr>
          <w:b/>
        </w:rPr>
        <w:t>5.</w:t>
      </w:r>
      <w:r w:rsidRPr="00B007D8">
        <w:rPr>
          <w:b/>
        </w:rPr>
        <w:tab/>
      </w:r>
      <w:r w:rsidRPr="00B007D8">
        <w:t>Zamawiający nie wzywa do złożenia podmiotowych środków dowodowych, jeżeli:</w:t>
      </w:r>
    </w:p>
    <w:p w14:paraId="4D69C263" w14:textId="77777777" w:rsidR="00260116" w:rsidRPr="00B007D8" w:rsidRDefault="00260116" w:rsidP="00B007D8">
      <w:pPr>
        <w:pStyle w:val="Akapitzlist"/>
        <w:spacing w:line="276" w:lineRule="auto"/>
        <w:ind w:left="852" w:hanging="426"/>
        <w:jc w:val="both"/>
      </w:pPr>
      <w:r w:rsidRPr="00B007D8">
        <w:t>1)</w:t>
      </w:r>
      <w:r w:rsidRPr="00B007D8">
        <w:tab/>
        <w:t>może je uzyskać za pomocą bezpłatnych i ogólnodostępnych baz danych, w szczególności rejestrów publicznych w rozumieniu ustawy z dnia 17.02.2005 r. o informatyzacji działalności podmiotów realizujących zadania publiczne, o ile wykonawca wskazał w oświadczeniu, o którym mowa w art. 125 ust. 1 p.z.p dane umożliwiające dostęp do tych środków;</w:t>
      </w:r>
    </w:p>
    <w:p w14:paraId="6D532F0C" w14:textId="77777777" w:rsidR="00260116" w:rsidRPr="00B007D8" w:rsidRDefault="00260116" w:rsidP="00B007D8">
      <w:pPr>
        <w:pStyle w:val="Akapitzlist"/>
        <w:spacing w:line="276" w:lineRule="auto"/>
        <w:ind w:left="852" w:hanging="426"/>
        <w:jc w:val="both"/>
      </w:pPr>
      <w:r w:rsidRPr="00B007D8">
        <w:t>2)</w:t>
      </w:r>
      <w:r w:rsidRPr="00B007D8">
        <w:tab/>
        <w:t>podmiotowym środkiem dowodowym jest oświadczenie, którego treść odpowiada zakresowi oświadczenia, o którym mowa w art. 125 ust. 1 p.z.p.</w:t>
      </w:r>
    </w:p>
    <w:p w14:paraId="2B40CC75" w14:textId="77777777" w:rsidR="00260116" w:rsidRPr="00B007D8" w:rsidRDefault="00260116" w:rsidP="00B007D8">
      <w:pPr>
        <w:pStyle w:val="pkt"/>
        <w:spacing w:before="0" w:after="0" w:line="276" w:lineRule="auto"/>
        <w:ind w:left="426" w:hanging="426"/>
      </w:pPr>
      <w:r w:rsidRPr="00B007D8">
        <w:rPr>
          <w:b/>
        </w:rPr>
        <w:t>6.</w:t>
      </w:r>
      <w:r w:rsidRPr="00B007D8">
        <w:rPr>
          <w:b/>
        </w:rPr>
        <w:tab/>
      </w:r>
      <w:r w:rsidRPr="00B007D8">
        <w:t>Wykonawca nie jest zobowiązany do złożenia podmiotowych środków dowodowych, które zamawiający posiada, jeżeli wykonawca wskaże te środki oraz potwierdzi ich prawidłowość i aktualność.</w:t>
      </w:r>
    </w:p>
    <w:p w14:paraId="6FF069F6" w14:textId="77777777" w:rsidR="00260116" w:rsidRPr="00B007D8" w:rsidRDefault="00260116" w:rsidP="00B007D8">
      <w:pPr>
        <w:pStyle w:val="pkt"/>
        <w:spacing w:before="0" w:after="0" w:line="276" w:lineRule="auto"/>
        <w:ind w:left="426" w:hanging="426"/>
      </w:pPr>
      <w:r w:rsidRPr="00B007D8">
        <w:rPr>
          <w:b/>
        </w:rPr>
        <w:t>7.</w:t>
      </w:r>
      <w:r w:rsidRPr="00B007D8">
        <w:rPr>
          <w:b/>
        </w:rPr>
        <w:tab/>
      </w:r>
      <w:r w:rsidRPr="00B007D8">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751DEAD0" w14:textId="77777777" w:rsidR="00260116" w:rsidRPr="00B007D8" w:rsidRDefault="00260116" w:rsidP="00B007D8">
      <w:pPr>
        <w:pStyle w:val="pkt"/>
        <w:spacing w:before="0" w:after="0" w:line="276" w:lineRule="auto"/>
        <w:ind w:left="426" w:hanging="426"/>
      </w:pPr>
    </w:p>
    <w:p w14:paraId="17C635DC" w14:textId="77777777" w:rsidR="00260116" w:rsidRPr="00B007D8" w:rsidRDefault="00260116" w:rsidP="00B007D8">
      <w:pPr>
        <w:pStyle w:val="pkt"/>
        <w:pBdr>
          <w:bottom w:val="double" w:sz="4" w:space="1" w:color="auto"/>
        </w:pBdr>
        <w:shd w:val="clear" w:color="auto" w:fill="DAEEF3"/>
        <w:spacing w:before="0" w:after="0" w:line="276" w:lineRule="auto"/>
        <w:ind w:left="284" w:firstLine="0"/>
        <w:rPr>
          <w:spacing w:val="3"/>
        </w:rPr>
      </w:pPr>
      <w:r w:rsidRPr="00B007D8">
        <w:rPr>
          <w:b/>
        </w:rPr>
        <w:t xml:space="preserve">   X.</w:t>
      </w:r>
      <w:r w:rsidRPr="00B007D8">
        <w:rPr>
          <w:b/>
        </w:rPr>
        <w:tab/>
        <w:t xml:space="preserve">  Informacja dla wykonawców polegających na zasobach innych podmiotów art. 118 PZP oraz zamierzających powierzyć części zamówienia podwykonawcom.</w:t>
      </w:r>
    </w:p>
    <w:p w14:paraId="2A0CFBFC" w14:textId="77777777" w:rsidR="00260116" w:rsidRPr="00B007D8" w:rsidRDefault="00260116" w:rsidP="00B007D8">
      <w:pPr>
        <w:pStyle w:val="pkt"/>
        <w:spacing w:before="0" w:after="0" w:line="276" w:lineRule="auto"/>
        <w:ind w:left="426" w:hanging="426"/>
      </w:pPr>
      <w:r w:rsidRPr="00B007D8">
        <w:rPr>
          <w:b/>
        </w:rPr>
        <w:t>1.</w:t>
      </w:r>
      <w:r w:rsidRPr="00B007D8">
        <w:rPr>
          <w:b/>
        </w:rPr>
        <w:tab/>
      </w:r>
      <w:r w:rsidRPr="00B007D8">
        <w:t>Wykonawca może w celu potwierdzenia spełniania warunków udziału w postepowaniu polegać na zdolnościach technicznych lub zawodowych podmiotów udostępniających zasoby, niezależnie od charakteru prawnego łączących go z nimi stosunków prawnych.</w:t>
      </w:r>
    </w:p>
    <w:p w14:paraId="4F2BBBD3" w14:textId="77777777" w:rsidR="00260116" w:rsidRPr="00B007D8" w:rsidRDefault="00260116" w:rsidP="00B007D8">
      <w:pPr>
        <w:pStyle w:val="pkt"/>
        <w:spacing w:before="0" w:after="0" w:line="276" w:lineRule="auto"/>
        <w:ind w:left="426" w:hanging="426"/>
      </w:pPr>
      <w:r w:rsidRPr="00B007D8">
        <w:rPr>
          <w:b/>
        </w:rPr>
        <w:lastRenderedPageBreak/>
        <w:t>2.</w:t>
      </w:r>
      <w:r w:rsidRPr="00B007D8">
        <w:rPr>
          <w:b/>
        </w:rPr>
        <w:tab/>
      </w:r>
      <w:r w:rsidRPr="00B007D8">
        <w:t>W odniesieniu do warunków dotyczących doświadczenia, wykonawcy mogą polegać na zdolnościach podmiotów udostępniających zasoby, jeśli podmioty te wykonają świadczenie do realizacji którego te zdolności są wymagane.</w:t>
      </w:r>
    </w:p>
    <w:p w14:paraId="5BD18037" w14:textId="77777777" w:rsidR="00260116" w:rsidRPr="00B007D8" w:rsidRDefault="00260116" w:rsidP="00B007D8">
      <w:pPr>
        <w:pStyle w:val="pkt"/>
        <w:spacing w:before="0" w:after="0" w:line="276" w:lineRule="auto"/>
        <w:ind w:left="426" w:hanging="426"/>
      </w:pPr>
      <w:r w:rsidRPr="00B007D8">
        <w:rPr>
          <w:b/>
        </w:rPr>
        <w:t>3.</w:t>
      </w:r>
      <w:r w:rsidRPr="00B007D8">
        <w:rPr>
          <w:b/>
        </w:rPr>
        <w:tab/>
      </w:r>
      <w:r w:rsidRPr="00B007D8">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B007D8">
        <w:rPr>
          <w:rStyle w:val="Odwoanieprzypisudolnego"/>
        </w:rPr>
        <w:footnoteReference w:id="1"/>
      </w:r>
      <w:r w:rsidRPr="00B007D8">
        <w:t xml:space="preserve">. </w:t>
      </w:r>
    </w:p>
    <w:p w14:paraId="0F30B3C5" w14:textId="77777777" w:rsidR="00260116" w:rsidRPr="00B007D8" w:rsidRDefault="00260116" w:rsidP="00B007D8">
      <w:pPr>
        <w:pStyle w:val="pkt"/>
        <w:spacing w:before="0" w:after="0" w:line="276" w:lineRule="auto"/>
        <w:ind w:left="426" w:hanging="426"/>
      </w:pPr>
      <w:r w:rsidRPr="00B007D8">
        <w:rPr>
          <w:b/>
        </w:rPr>
        <w:t>4.</w:t>
      </w:r>
      <w:r w:rsidRPr="00B007D8">
        <w:rPr>
          <w:b/>
        </w:rPr>
        <w:tab/>
      </w:r>
      <w:r w:rsidRPr="00B007D8">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5A6D54B9" w14:textId="77777777" w:rsidR="00260116" w:rsidRPr="00B007D8" w:rsidRDefault="00260116" w:rsidP="00B007D8">
      <w:pPr>
        <w:pStyle w:val="pkt"/>
        <w:spacing w:before="0" w:after="0" w:line="276" w:lineRule="auto"/>
        <w:ind w:left="426" w:hanging="426"/>
      </w:pPr>
      <w:r w:rsidRPr="00B007D8">
        <w:rPr>
          <w:b/>
        </w:rPr>
        <w:t>5.</w:t>
      </w:r>
      <w:r w:rsidRPr="00B007D8">
        <w:rPr>
          <w:b/>
        </w:rPr>
        <w:tab/>
      </w:r>
      <w:r w:rsidRPr="00B007D8">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r w:rsidRPr="00B007D8">
        <w:rPr>
          <w:rStyle w:val="Odwoanieprzypisudolnego"/>
        </w:rPr>
        <w:footnoteReference w:id="2"/>
      </w:r>
      <w:r w:rsidRPr="00B007D8">
        <w:t>.</w:t>
      </w:r>
    </w:p>
    <w:p w14:paraId="2F5813FA" w14:textId="77777777" w:rsidR="00260116" w:rsidRPr="00B007D8" w:rsidRDefault="00260116" w:rsidP="00B007D8">
      <w:pPr>
        <w:pStyle w:val="pkt"/>
        <w:spacing w:before="0" w:after="0" w:line="276" w:lineRule="auto"/>
        <w:ind w:left="426" w:hanging="426"/>
      </w:pPr>
      <w:r w:rsidRPr="00B007D8">
        <w:rPr>
          <w:b/>
        </w:rPr>
        <w:t>6.</w:t>
      </w:r>
      <w:r w:rsidRPr="00B007D8">
        <w:rPr>
          <w:b/>
        </w:rPr>
        <w:tab/>
        <w:t xml:space="preserve">UWAGA: </w:t>
      </w:r>
      <w:r w:rsidRPr="00B007D8">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B007D8">
        <w:rPr>
          <w:rStyle w:val="Odwoanieprzypisudolnego"/>
        </w:rPr>
        <w:footnoteReference w:id="3"/>
      </w:r>
      <w:r w:rsidRPr="00B007D8">
        <w:t>.</w:t>
      </w:r>
    </w:p>
    <w:p w14:paraId="61031E55" w14:textId="77777777" w:rsidR="00260116" w:rsidRPr="00B007D8" w:rsidRDefault="00260116" w:rsidP="00B007D8">
      <w:pPr>
        <w:pStyle w:val="pkt"/>
        <w:spacing w:before="0" w:after="0" w:line="276" w:lineRule="auto"/>
        <w:ind w:left="426" w:hanging="426"/>
      </w:pPr>
      <w:r w:rsidRPr="00B007D8">
        <w:rPr>
          <w:b/>
        </w:rPr>
        <w:t>7.</w:t>
      </w:r>
      <w:r w:rsidRPr="00B007D8">
        <w:rPr>
          <w:b/>
        </w:rPr>
        <w:tab/>
      </w:r>
      <w:r w:rsidRPr="00B007D8">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r w:rsidRPr="00B007D8">
        <w:rPr>
          <w:rStyle w:val="Odwoanieprzypisudolnego"/>
        </w:rPr>
        <w:footnoteReference w:id="4"/>
      </w:r>
      <w:r w:rsidRPr="00B007D8">
        <w:t>.</w:t>
      </w:r>
    </w:p>
    <w:p w14:paraId="4FAF8BC7" w14:textId="77777777" w:rsidR="00260116" w:rsidRPr="00B007D8" w:rsidRDefault="00260116" w:rsidP="00B007D8">
      <w:pPr>
        <w:pStyle w:val="pkt"/>
        <w:spacing w:before="0" w:after="0" w:line="276" w:lineRule="auto"/>
        <w:ind w:left="426" w:hanging="426"/>
      </w:pPr>
    </w:p>
    <w:p w14:paraId="1C923686" w14:textId="77777777" w:rsidR="00260116" w:rsidRPr="00B007D8" w:rsidRDefault="00260116" w:rsidP="00B007D8">
      <w:pPr>
        <w:pStyle w:val="Teksttreci40"/>
        <w:pBdr>
          <w:bottom w:val="double" w:sz="4" w:space="1" w:color="auto"/>
        </w:pBdr>
        <w:shd w:val="clear" w:color="auto" w:fill="DAEEF3"/>
        <w:spacing w:before="0" w:after="0" w:line="276" w:lineRule="auto"/>
        <w:ind w:left="568" w:right="23" w:hanging="568"/>
        <w:rPr>
          <w:rFonts w:ascii="Times New Roman" w:hAnsi="Times New Roman"/>
          <w:b/>
          <w:sz w:val="20"/>
          <w:szCs w:val="20"/>
        </w:rPr>
      </w:pPr>
      <w:r w:rsidRPr="00B007D8">
        <w:rPr>
          <w:rFonts w:ascii="Times New Roman" w:hAnsi="Times New Roman"/>
          <w:b/>
          <w:sz w:val="20"/>
          <w:szCs w:val="20"/>
        </w:rPr>
        <w:t>XI.</w:t>
      </w:r>
      <w:r w:rsidRPr="00B007D8">
        <w:rPr>
          <w:rFonts w:ascii="Times New Roman" w:hAnsi="Times New Roman"/>
          <w:b/>
          <w:sz w:val="20"/>
          <w:szCs w:val="20"/>
        </w:rPr>
        <w:tab/>
        <w:t>INFORMACJA DLA WYKONAWCÓW WSPÓLNIE UBIEGAJĄCYCH SIĘ O UDZIELENIE ZAMÓWIENIA (SPÓŁKI CYWILNE/ KONSORCJA)</w:t>
      </w:r>
    </w:p>
    <w:p w14:paraId="3042755E" w14:textId="77777777" w:rsidR="00260116" w:rsidRPr="00B007D8" w:rsidRDefault="00260116" w:rsidP="00B007D8">
      <w:pPr>
        <w:pStyle w:val="pkt"/>
        <w:spacing w:before="0" w:after="0" w:line="276" w:lineRule="auto"/>
        <w:ind w:left="426" w:hanging="426"/>
      </w:pPr>
      <w:r w:rsidRPr="00B007D8">
        <w:rPr>
          <w:b/>
        </w:rPr>
        <w:t>1.</w:t>
      </w:r>
      <w:r w:rsidRPr="00B007D8">
        <w:rPr>
          <w:b/>
        </w:rPr>
        <w:tab/>
      </w:r>
      <w:r w:rsidRPr="00B007D8">
        <w:t>Wykonawcy mogą wspólnie ubiegać się o udzielenie zamówienia. W takim przypadku Wykonawcy ustanawiają pełnomocnika do reprezentowania ich w postępowaniu albo do reprezentowania i zawarcia umowy w sprawie zamówienia publicznego. Pełnomocnictwo</w:t>
      </w:r>
      <w:r w:rsidRPr="00B007D8">
        <w:rPr>
          <w:b/>
        </w:rPr>
        <w:t xml:space="preserve"> </w:t>
      </w:r>
      <w:r w:rsidRPr="00B007D8">
        <w:t xml:space="preserve">winno być załączone do oferty. </w:t>
      </w:r>
    </w:p>
    <w:p w14:paraId="009D63F4" w14:textId="77777777" w:rsidR="00260116" w:rsidRPr="00B007D8" w:rsidRDefault="00260116" w:rsidP="00B007D8">
      <w:pPr>
        <w:pStyle w:val="pkt"/>
        <w:spacing w:before="0" w:after="0" w:line="276" w:lineRule="auto"/>
        <w:ind w:left="426" w:hanging="426"/>
      </w:pPr>
      <w:r w:rsidRPr="00B007D8">
        <w:rPr>
          <w:b/>
        </w:rPr>
        <w:t>2.</w:t>
      </w:r>
      <w:r w:rsidRPr="00B007D8">
        <w:rPr>
          <w:b/>
        </w:rPr>
        <w:tab/>
      </w:r>
      <w:r w:rsidRPr="00B007D8">
        <w:t>W przypadku Wykonawców wspólnie ubiegających się o udzielenie zamówienia, oświadczenia, o których mowa w Rozdziale XI ust. 1 SWZ, składa każdy z wykonawców. Oświadczenia te potwierdzają brak podstaw wykluczenia oraz spełnianie warunków udziału w zakresie, w jakim każdy z wykonawców wykazuje spełnianie warunków udziału w postępowaniu.</w:t>
      </w:r>
    </w:p>
    <w:p w14:paraId="31104216" w14:textId="77777777" w:rsidR="00260116" w:rsidRPr="00B007D8" w:rsidRDefault="00260116" w:rsidP="00B007D8">
      <w:pPr>
        <w:pStyle w:val="pkt"/>
        <w:spacing w:before="0" w:after="0" w:line="276" w:lineRule="auto"/>
        <w:ind w:left="426" w:hanging="426"/>
      </w:pPr>
      <w:r w:rsidRPr="00B007D8">
        <w:rPr>
          <w:b/>
        </w:rPr>
        <w:t>3.</w:t>
      </w:r>
      <w:r w:rsidRPr="00B007D8">
        <w:rPr>
          <w:b/>
        </w:rPr>
        <w:tab/>
      </w:r>
      <w:r w:rsidRPr="00B007D8">
        <w:t>Wykonawcy wspólnie ubiegający się o udzielenie zamówienia dołączają do oferty oświadczenie, z którego wynika, które roboty budowlane/dostawy/usługi</w:t>
      </w:r>
      <w:r w:rsidRPr="00B007D8">
        <w:rPr>
          <w:rStyle w:val="Odwoanieprzypisudolnego"/>
        </w:rPr>
        <w:footnoteReference w:id="5"/>
      </w:r>
      <w:r w:rsidRPr="00B007D8">
        <w:t xml:space="preserve"> wykonają poszczególni wykonawcy.</w:t>
      </w:r>
    </w:p>
    <w:p w14:paraId="57C4138B" w14:textId="77777777" w:rsidR="00260116" w:rsidRDefault="00260116" w:rsidP="00B007D8">
      <w:pPr>
        <w:pStyle w:val="pkt"/>
        <w:spacing w:before="0" w:after="0" w:line="276" w:lineRule="auto"/>
        <w:ind w:left="426" w:hanging="426"/>
      </w:pPr>
      <w:r w:rsidRPr="00B007D8">
        <w:rPr>
          <w:b/>
        </w:rPr>
        <w:t>4.</w:t>
      </w:r>
      <w:r w:rsidRPr="00B007D8">
        <w:rPr>
          <w:b/>
        </w:rPr>
        <w:tab/>
      </w:r>
      <w:r w:rsidRPr="00B007D8">
        <w:t>Oświadczenia i dokumenty potwierdzające brak podstaw do wykluczenia z postępowania składa każdy z Wykonawców wspólnie ubiegających się o zamówienie.</w:t>
      </w:r>
      <w:bookmarkStart w:id="7" w:name="bookmark11"/>
    </w:p>
    <w:p w14:paraId="63FF0BE7" w14:textId="77777777" w:rsidR="00B007D8" w:rsidRPr="00B007D8" w:rsidRDefault="00B007D8" w:rsidP="00B007D8">
      <w:pPr>
        <w:pStyle w:val="pkt"/>
        <w:spacing w:before="0" w:after="0" w:line="276" w:lineRule="auto"/>
        <w:ind w:left="426" w:hanging="426"/>
      </w:pPr>
    </w:p>
    <w:p w14:paraId="182EA0C4" w14:textId="77777777" w:rsidR="00260116" w:rsidRPr="00B007D8" w:rsidRDefault="00260116" w:rsidP="00B007D8">
      <w:pPr>
        <w:pBdr>
          <w:bottom w:val="double" w:sz="4" w:space="1" w:color="auto"/>
        </w:pBdr>
        <w:shd w:val="clear" w:color="auto" w:fill="DAEEF3"/>
        <w:spacing w:line="276" w:lineRule="auto"/>
        <w:ind w:left="568" w:right="91" w:hanging="568"/>
        <w:jc w:val="both"/>
        <w:rPr>
          <w:b/>
          <w:bCs/>
          <w:sz w:val="20"/>
          <w:szCs w:val="20"/>
        </w:rPr>
      </w:pPr>
      <w:r w:rsidRPr="00B007D8">
        <w:rPr>
          <w:b/>
          <w:bCs/>
          <w:sz w:val="20"/>
          <w:szCs w:val="20"/>
        </w:rPr>
        <w:t>XII.</w:t>
      </w:r>
      <w:r w:rsidRPr="00B007D8">
        <w:rPr>
          <w:b/>
          <w:bCs/>
          <w:sz w:val="20"/>
          <w:szCs w:val="20"/>
        </w:rPr>
        <w:tab/>
        <w:t xml:space="preserve">SPOSÓB KOMUNIKACJI ORAZ </w:t>
      </w:r>
      <w:bookmarkEnd w:id="7"/>
      <w:r w:rsidRPr="00B007D8">
        <w:rPr>
          <w:b/>
          <w:bCs/>
          <w:sz w:val="20"/>
          <w:szCs w:val="20"/>
        </w:rPr>
        <w:t>WYJAŚNIENIA TREŚCI SWZ</w:t>
      </w:r>
    </w:p>
    <w:p w14:paraId="15764520" w14:textId="77777777" w:rsidR="00415FF1" w:rsidRPr="00B007D8" w:rsidRDefault="00415FF1" w:rsidP="00B007D8">
      <w:pPr>
        <w:pStyle w:val="Akapitzlist"/>
        <w:spacing w:line="276" w:lineRule="auto"/>
        <w:ind w:left="425" w:hanging="425"/>
        <w:jc w:val="both"/>
        <w:rPr>
          <w:color w:val="0462C1"/>
        </w:rPr>
      </w:pPr>
      <w:bookmarkStart w:id="8" w:name="bookmark12"/>
      <w:r w:rsidRPr="00B007D8">
        <w:rPr>
          <w:color w:val="000000"/>
        </w:rPr>
        <w:t xml:space="preserve">1. W postępowaniu o udzielenie zamówienia publicznego komunikacja między Zamawiającym a wykonawcami odbywa się przy użyciu Platformy e-Zamówienia, która jest dostępna pod adresem </w:t>
      </w:r>
      <w:r w:rsidRPr="00B007D8">
        <w:rPr>
          <w:color w:val="0070C0"/>
          <w:spacing w:val="-4"/>
          <w:lang w:val="en-US"/>
        </w:rPr>
        <w:t>https://ezamowienia.gov.pl</w:t>
      </w:r>
    </w:p>
    <w:p w14:paraId="75468BE7"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2. </w:t>
      </w:r>
      <w:r w:rsidRPr="00B007D8">
        <w:rPr>
          <w:color w:val="000000"/>
        </w:rPr>
        <w:tab/>
        <w:t xml:space="preserve">Korzystanie z Platformy e-Zamówienia jest bezpłatne. </w:t>
      </w:r>
    </w:p>
    <w:p w14:paraId="2E720E5C"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3. </w:t>
      </w:r>
      <w:r w:rsidRPr="00B007D8">
        <w:rPr>
          <w:color w:val="000000"/>
        </w:rPr>
        <w:tab/>
        <w:t xml:space="preserve">Zamawiający wyznacza następujące osoby do kontaktu z wykonawcami: </w:t>
      </w:r>
    </w:p>
    <w:p w14:paraId="689DB98F" w14:textId="77777777" w:rsidR="00415FF1" w:rsidRPr="00B007D8" w:rsidRDefault="00415FF1" w:rsidP="00B007D8">
      <w:pPr>
        <w:widowControl w:val="0"/>
        <w:autoSpaceDE w:val="0"/>
        <w:autoSpaceDN w:val="0"/>
        <w:spacing w:line="276" w:lineRule="auto"/>
        <w:ind w:left="709" w:hanging="283"/>
        <w:jc w:val="both"/>
        <w:rPr>
          <w:sz w:val="20"/>
          <w:szCs w:val="20"/>
        </w:rPr>
      </w:pPr>
      <w:r w:rsidRPr="00B007D8">
        <w:rPr>
          <w:sz w:val="20"/>
          <w:szCs w:val="20"/>
        </w:rPr>
        <w:t xml:space="preserve">-   Renata Gogłuska-Wadyniuk w sprawach przedmiotu zamówienia – nr telefonu 83 355 17 94, e-mail: </w:t>
      </w:r>
    </w:p>
    <w:p w14:paraId="05E49080" w14:textId="77777777" w:rsidR="00415FF1" w:rsidRPr="00B007D8" w:rsidRDefault="00415FF1" w:rsidP="00B007D8">
      <w:pPr>
        <w:widowControl w:val="0"/>
        <w:autoSpaceDE w:val="0"/>
        <w:autoSpaceDN w:val="0"/>
        <w:spacing w:line="276" w:lineRule="auto"/>
        <w:ind w:left="709" w:hanging="283"/>
        <w:jc w:val="both"/>
        <w:rPr>
          <w:color w:val="0070C0"/>
          <w:sz w:val="20"/>
          <w:szCs w:val="20"/>
        </w:rPr>
      </w:pPr>
      <w:r w:rsidRPr="00B007D8">
        <w:rPr>
          <w:color w:val="0070C0"/>
          <w:sz w:val="20"/>
          <w:szCs w:val="20"/>
        </w:rPr>
        <w:lastRenderedPageBreak/>
        <w:t>zdpparczew@parczew.pl</w:t>
      </w:r>
    </w:p>
    <w:p w14:paraId="2C88210B" w14:textId="5705E88D" w:rsidR="00415FF1" w:rsidRPr="00B007D8" w:rsidRDefault="00415FF1" w:rsidP="00B007D8">
      <w:pPr>
        <w:widowControl w:val="0"/>
        <w:autoSpaceDE w:val="0"/>
        <w:autoSpaceDN w:val="0"/>
        <w:spacing w:line="276" w:lineRule="auto"/>
        <w:ind w:left="709" w:hanging="283"/>
        <w:jc w:val="both"/>
        <w:rPr>
          <w:rFonts w:eastAsia="Avenir-Light"/>
          <w:sz w:val="20"/>
          <w:szCs w:val="20"/>
          <w:lang w:val="en-US" w:eastAsia="en-US"/>
        </w:rPr>
      </w:pPr>
      <w:r w:rsidRPr="00B007D8">
        <w:rPr>
          <w:rFonts w:eastAsia="Avenir-Light"/>
          <w:sz w:val="20"/>
          <w:szCs w:val="20"/>
          <w:lang w:val="en-US" w:eastAsia="en-US"/>
        </w:rPr>
        <w:t>- Agnieszka Zielińska w sprawach proceduralnych – nr telefonu 83 355 17 94, e-mail:</w:t>
      </w:r>
      <w:r w:rsidR="00562C16">
        <w:rPr>
          <w:rFonts w:eastAsia="Avenir-Light"/>
          <w:sz w:val="20"/>
          <w:szCs w:val="20"/>
          <w:lang w:val="en-US" w:eastAsia="en-US"/>
        </w:rPr>
        <w:t xml:space="preserve"> </w:t>
      </w:r>
      <w:hyperlink r:id="rId22" w:history="1">
        <w:r w:rsidR="00562C16" w:rsidRPr="00562C16">
          <w:rPr>
            <w:rStyle w:val="Hipercze"/>
            <w:rFonts w:eastAsia="Avenir-Light"/>
            <w:color w:val="0070C0"/>
            <w:sz w:val="20"/>
            <w:szCs w:val="20"/>
            <w:u w:val="none"/>
            <w:lang w:val="en-US" w:eastAsia="en-US"/>
          </w:rPr>
          <w:t>zdpparczew@parczew.pl</w:t>
        </w:r>
      </w:hyperlink>
    </w:p>
    <w:p w14:paraId="7D6872B7" w14:textId="62D8BBE7" w:rsidR="00415FF1" w:rsidRPr="00B007D8" w:rsidRDefault="00415FF1" w:rsidP="00B007D8">
      <w:pPr>
        <w:pStyle w:val="Akapitzlist"/>
        <w:spacing w:line="276" w:lineRule="auto"/>
        <w:ind w:left="425" w:hanging="425"/>
        <w:jc w:val="both"/>
        <w:rPr>
          <w:color w:val="000000"/>
        </w:rPr>
      </w:pPr>
      <w:r w:rsidRPr="00B007D8">
        <w:rPr>
          <w:color w:val="000000"/>
        </w:rPr>
        <w:t xml:space="preserve">4. </w:t>
      </w:r>
      <w:r w:rsidRPr="00B007D8">
        <w:rPr>
          <w:color w:val="000000"/>
        </w:rPr>
        <w:tab/>
        <w:t xml:space="preserve">Adres strony internetowej prowadzonego postępowania ( link bezpośrednio przekierowujący do postępowania </w:t>
      </w:r>
      <w:hyperlink r:id="rId23" w:history="1">
        <w:r w:rsidR="00464EAF" w:rsidRPr="00464EAF">
          <w:t xml:space="preserve"> </w:t>
        </w:r>
        <w:r w:rsidR="00C66738" w:rsidRPr="00C66738">
          <w:rPr>
            <w:b/>
            <w:bCs/>
            <w:color w:val="FF0000"/>
          </w:rPr>
          <w:t>https://ezamowienia.gov.pl/mp-client/tenders/ocds-148610-58a22f50-bdb0-4655-9411-6f17d6eef2ff</w:t>
        </w:r>
        <w:r w:rsidR="00464EAF">
          <w:rPr>
            <w:b/>
            <w:bCs/>
            <w:color w:val="FF0000"/>
          </w:rPr>
          <w:t xml:space="preserve"> </w:t>
        </w:r>
        <w:r w:rsidRPr="00C66738">
          <w:rPr>
            <w:rStyle w:val="Hipercze"/>
            <w:u w:val="none"/>
          </w:rPr>
          <w:t xml:space="preserve"> </w:t>
        </w:r>
      </w:hyperlink>
      <w:r w:rsidRPr="00B007D8">
        <w:rPr>
          <w:color w:val="000000"/>
        </w:rPr>
        <w:t xml:space="preserve">można wyszukać również ze strony głównej Platformy e-Zamówienia (przycisk „Przeglądaj postępowania/konkursy”). </w:t>
      </w:r>
    </w:p>
    <w:p w14:paraId="4509FAE5" w14:textId="1C263C4F" w:rsidR="00464EAF" w:rsidRDefault="00415FF1" w:rsidP="00B007D8">
      <w:pPr>
        <w:pStyle w:val="Akapitzlist"/>
        <w:spacing w:line="276" w:lineRule="auto"/>
        <w:ind w:left="425" w:hanging="425"/>
        <w:jc w:val="both"/>
        <w:rPr>
          <w:b/>
          <w:bCs/>
          <w:color w:val="FF0000"/>
        </w:rPr>
      </w:pPr>
      <w:r w:rsidRPr="00B007D8">
        <w:rPr>
          <w:color w:val="000000"/>
        </w:rPr>
        <w:t xml:space="preserve">5. </w:t>
      </w:r>
      <w:r w:rsidRPr="00B007D8">
        <w:rPr>
          <w:color w:val="000000"/>
        </w:rPr>
        <w:tab/>
        <w:t>Identyfikator (ID) postępowania na Platformie e-Zamówienia:</w:t>
      </w:r>
      <w:r w:rsidRPr="00B007D8">
        <w:t xml:space="preserve"> </w:t>
      </w:r>
      <w:r w:rsidR="00C66738" w:rsidRPr="00C66738">
        <w:rPr>
          <w:b/>
          <w:bCs/>
        </w:rPr>
        <w:t>ocds-148610-58a22f50-bdb0-4655-9411-6f17d6eef2ff</w:t>
      </w:r>
    </w:p>
    <w:p w14:paraId="1B90B7BC" w14:textId="181DA9DB" w:rsidR="00415FF1" w:rsidRPr="00B007D8" w:rsidRDefault="00415FF1" w:rsidP="00B007D8">
      <w:pPr>
        <w:pStyle w:val="Akapitzlist"/>
        <w:spacing w:line="276" w:lineRule="auto"/>
        <w:ind w:left="425" w:hanging="425"/>
        <w:jc w:val="both"/>
        <w:rPr>
          <w:color w:val="000000"/>
        </w:rPr>
      </w:pPr>
      <w:r w:rsidRPr="00B007D8">
        <w:rPr>
          <w:color w:val="000000"/>
        </w:rPr>
        <w:t xml:space="preserve">6. </w:t>
      </w:r>
      <w:r w:rsidRPr="00B007D8">
        <w:rPr>
          <w:color w:val="000000"/>
        </w:rPr>
        <w:tab/>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B007D8">
        <w:rPr>
          <w:i/>
          <w:iCs/>
          <w:color w:val="000000"/>
        </w:rPr>
        <w:t xml:space="preserve">Regulamin Platformy e-Zamówienia, </w:t>
      </w:r>
      <w:r w:rsidRPr="00B007D8">
        <w:rPr>
          <w:color w:val="000000"/>
        </w:rPr>
        <w:t xml:space="preserve">dostępny na stronie internetowej </w:t>
      </w:r>
      <w:r w:rsidRPr="00B007D8">
        <w:rPr>
          <w:color w:val="0462C1"/>
        </w:rPr>
        <w:t xml:space="preserve">https://ezamowienia.gov.pl </w:t>
      </w:r>
      <w:r w:rsidRPr="00B007D8">
        <w:rPr>
          <w:color w:val="000000"/>
        </w:rPr>
        <w:t xml:space="preserve">oraz informacje zamieszczone w zakładce „Centrum Pomocy”. </w:t>
      </w:r>
    </w:p>
    <w:p w14:paraId="19E57048"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7. </w:t>
      </w:r>
      <w:r w:rsidRPr="00B007D8">
        <w:rPr>
          <w:color w:val="000000"/>
        </w:rPr>
        <w:tab/>
        <w:t xml:space="preserve">Przeglądanie i pobieranie publicznej treści dokumentacji postępowania nie wymaga posiadania konta na Platformie e-Zamówienia ani logowania. </w:t>
      </w:r>
    </w:p>
    <w:p w14:paraId="12112A7D"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8. </w:t>
      </w:r>
      <w:r w:rsidRPr="00B007D8">
        <w:rPr>
          <w:color w:val="000000"/>
        </w:rPr>
        <w:tab/>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3797B6F5"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9. </w:t>
      </w:r>
      <w:r w:rsidRPr="00B007D8">
        <w:rPr>
          <w:color w:val="000000"/>
        </w:rPr>
        <w:tab/>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 </w:t>
      </w:r>
    </w:p>
    <w:p w14:paraId="52529BA9"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10. </w:t>
      </w:r>
      <w:r w:rsidRPr="00B007D8">
        <w:rPr>
          <w:color w:val="000000"/>
        </w:rPr>
        <w:tab/>
        <w:t xml:space="preserve">Informacje, oświadczenia lub dokumenty, inne niż wymienione w § 2 ust. 1 rozporządzenia Prezesa Rady Ministrów w sprawie wymagań dla dokumentów elektronicznych, przekazywane w postępowaniu sporządza się w postaci elektronicznej: </w:t>
      </w:r>
    </w:p>
    <w:p w14:paraId="462A873F" w14:textId="77777777" w:rsidR="00415FF1" w:rsidRPr="00B007D8" w:rsidRDefault="00415FF1" w:rsidP="00B007D8">
      <w:pPr>
        <w:pStyle w:val="Akapitzlist"/>
        <w:spacing w:line="276" w:lineRule="auto"/>
        <w:ind w:left="425"/>
        <w:jc w:val="both"/>
        <w:rPr>
          <w:color w:val="000000"/>
        </w:rPr>
      </w:pPr>
      <w:r w:rsidRPr="00B007D8">
        <w:rPr>
          <w:color w:val="000000"/>
        </w:rPr>
        <w:t xml:space="preserve">a. w formatach danych określonych w przepisach rozporządzenia Rady Ministrów w sprawie Krajowych Ram Interoperacyjności (i przekazuje się jako załącznik), lub </w:t>
      </w:r>
    </w:p>
    <w:p w14:paraId="68936875" w14:textId="77777777" w:rsidR="00415FF1" w:rsidRPr="00B007D8" w:rsidRDefault="00415FF1" w:rsidP="00B007D8">
      <w:pPr>
        <w:pStyle w:val="Akapitzlist"/>
        <w:spacing w:line="276" w:lineRule="auto"/>
        <w:ind w:left="425"/>
        <w:jc w:val="both"/>
        <w:rPr>
          <w:color w:val="000000"/>
        </w:rPr>
      </w:pPr>
      <w:r w:rsidRPr="00B007D8">
        <w:rPr>
          <w:color w:val="000000"/>
        </w:rPr>
        <w:t xml:space="preserve">b. jako tekst wpisany bezpośrednio do wiadomości przekazywanej przy użyciu środków komunikacji elektronicznej (np. w treści wiadomości e-mail lub w treści „Formularza do komunikacji”). </w:t>
      </w:r>
    </w:p>
    <w:p w14:paraId="7A1B31E8" w14:textId="18BCA224" w:rsidR="00415FF1" w:rsidRPr="00B007D8" w:rsidRDefault="00415FF1" w:rsidP="00B007D8">
      <w:pPr>
        <w:pStyle w:val="Akapitzlist"/>
        <w:spacing w:line="276" w:lineRule="auto"/>
        <w:ind w:left="425" w:hanging="425"/>
        <w:jc w:val="both"/>
        <w:rPr>
          <w:color w:val="000000"/>
        </w:rPr>
      </w:pPr>
      <w:r w:rsidRPr="00B007D8">
        <w:rPr>
          <w:color w:val="000000"/>
        </w:rPr>
        <w:t>11. 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w:t>
      </w:r>
      <w:r w:rsidR="009756A8" w:rsidRPr="00B007D8">
        <w:rPr>
          <w:color w:val="000000"/>
        </w:rPr>
        <w:t>2</w:t>
      </w:r>
      <w:r w:rsidRPr="00B007D8">
        <w:rPr>
          <w:color w:val="000000"/>
        </w:rPr>
        <w:t xml:space="preserve"> r. poz. 1</w:t>
      </w:r>
      <w:r w:rsidR="009756A8" w:rsidRPr="00B007D8">
        <w:rPr>
          <w:color w:val="000000"/>
        </w:rPr>
        <w:t>233</w:t>
      </w:r>
      <w:r w:rsidRPr="00B007D8">
        <w:rPr>
          <w:color w:val="000000"/>
        </w:rPr>
        <w:t xml:space="preserve">) wykonawca, w celu utrzymania w poufności tych informacji, przekazuje je w wydzielonym i odpowiednio oznaczonym pliku, wraz z jednoczesnym zaznaczeniem w nazwie pliku „Dokument stanowiący tajemnicę przedsiębiorstwa”. </w:t>
      </w:r>
    </w:p>
    <w:p w14:paraId="00569695"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12. </w:t>
      </w:r>
      <w:r w:rsidRPr="00B007D8">
        <w:rPr>
          <w:color w:val="000000"/>
        </w:rPr>
        <w:tab/>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14DB8B01" w14:textId="77777777" w:rsidR="00415FF1" w:rsidRPr="00B007D8" w:rsidRDefault="00415FF1" w:rsidP="00B007D8">
      <w:pPr>
        <w:pStyle w:val="Akapitzlist"/>
        <w:spacing w:line="276" w:lineRule="auto"/>
        <w:ind w:left="425" w:hanging="425"/>
        <w:jc w:val="both"/>
        <w:rPr>
          <w:color w:val="000000"/>
        </w:rPr>
      </w:pPr>
      <w:r w:rsidRPr="00B007D8">
        <w:rPr>
          <w:color w:val="000000"/>
        </w:rPr>
        <w:lastRenderedPageBreak/>
        <w:t xml:space="preserve">13.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457053AC"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14. Wszystkie wysłane i odebrane w postępowaniu przez wykonawcę wiadomości widoczne są po zalogowaniu w podglądzie postępowania w zakładce „Komunikacja”. </w:t>
      </w:r>
    </w:p>
    <w:p w14:paraId="0146B913"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15. </w:t>
      </w:r>
      <w:r w:rsidRPr="00B007D8">
        <w:rPr>
          <w:color w:val="000000"/>
        </w:rPr>
        <w:tab/>
        <w:t xml:space="preserve">Maksymalny rozmiar plików przesyłanych za pośrednictwem „Formularzy do komunikacji” wynosi 25 MB (wielkość ta dotyczy plików przesyłanych jako załączniki do jednego formularza). </w:t>
      </w:r>
    </w:p>
    <w:p w14:paraId="1136AD73"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16. </w:t>
      </w:r>
      <w:r w:rsidRPr="00B007D8">
        <w:rPr>
          <w:color w:val="000000"/>
        </w:rPr>
        <w:tab/>
        <w:t xml:space="preserve">Minimalne wymagania techniczne dotyczące sprzętu używanego w celu korzystania z usług Platformy e-Zamówienia oraz informacje dotyczące specyfikacji połączenia określa </w:t>
      </w:r>
      <w:r w:rsidRPr="00B007D8">
        <w:rPr>
          <w:i/>
          <w:iCs/>
          <w:color w:val="000000"/>
        </w:rPr>
        <w:t xml:space="preserve">Regulamin Platformy e-Zamówienia. </w:t>
      </w:r>
    </w:p>
    <w:p w14:paraId="79A8DA4F" w14:textId="77777777" w:rsidR="00415FF1" w:rsidRPr="00B007D8" w:rsidRDefault="00415FF1" w:rsidP="00B007D8">
      <w:pPr>
        <w:pStyle w:val="Akapitzlist"/>
        <w:spacing w:line="276" w:lineRule="auto"/>
        <w:ind w:left="425" w:hanging="425"/>
        <w:jc w:val="both"/>
        <w:rPr>
          <w:color w:val="000000"/>
        </w:rPr>
      </w:pPr>
      <w:r w:rsidRPr="00B007D8">
        <w:rPr>
          <w:color w:val="000000"/>
        </w:rPr>
        <w:t xml:space="preserve">17. W przypadku problemów technicznych i awarii związanych z funkcjonowaniem Platformy e-Zamówienia użytkownicy mogą skorzystać ze wsparcia technicznego dostępnego poprzez formularz udostępniony na stronie internetowej </w:t>
      </w:r>
      <w:r w:rsidRPr="00B007D8">
        <w:rPr>
          <w:color w:val="0462C1"/>
        </w:rPr>
        <w:t xml:space="preserve">https://ezamowienia.gov.pl </w:t>
      </w:r>
      <w:r w:rsidRPr="00B007D8">
        <w:rPr>
          <w:color w:val="000000"/>
        </w:rPr>
        <w:t xml:space="preserve">w zakładce „Zgłoś problem”. </w:t>
      </w:r>
    </w:p>
    <w:p w14:paraId="5DCC039E" w14:textId="77777777" w:rsidR="00415FF1" w:rsidRPr="00B007D8" w:rsidRDefault="00415FF1" w:rsidP="00B007D8">
      <w:pPr>
        <w:pStyle w:val="Default"/>
        <w:spacing w:line="276" w:lineRule="auto"/>
        <w:ind w:left="425" w:hanging="425"/>
        <w:jc w:val="both"/>
        <w:rPr>
          <w:sz w:val="20"/>
          <w:szCs w:val="20"/>
        </w:rPr>
      </w:pPr>
      <w:r w:rsidRPr="00B007D8">
        <w:rPr>
          <w:sz w:val="20"/>
          <w:szCs w:val="20"/>
        </w:rPr>
        <w:t xml:space="preserve">18. W szczególnie uzasadnionych przypadkach uniemożliwiających komunikację wykonawcy i Zamawiającego za pośrednictwem Platformy e-Zamówienia, Zamawiający dopuszcza komunikację za pomocą poczty elektronicznej na adres e-mail: zdpparczew@parczew.pl (nie dotyczy składania ofert/wniosków o dopuszczenie do udziału w postępowaniu). </w:t>
      </w:r>
    </w:p>
    <w:p w14:paraId="76B3B0D1" w14:textId="77777777" w:rsidR="00415FF1" w:rsidRPr="00B007D8" w:rsidRDefault="00415FF1" w:rsidP="00B007D8">
      <w:pPr>
        <w:pStyle w:val="pkt"/>
        <w:spacing w:before="0" w:after="0" w:line="276" w:lineRule="auto"/>
        <w:ind w:left="426" w:hanging="426"/>
      </w:pPr>
      <w:r w:rsidRPr="00B007D8">
        <w:t>19.</w:t>
      </w:r>
      <w:r w:rsidRPr="00B007D8">
        <w:rPr>
          <w:b/>
        </w:rPr>
        <w:tab/>
      </w:r>
      <w:r w:rsidRPr="00B007D8">
        <w:t xml:space="preserve">W korespondencji kierowanej do Zamawiającego Wykonawcy powinni posługiwać się numerem przedmiotowego postępowania. </w:t>
      </w:r>
    </w:p>
    <w:p w14:paraId="66933BC2" w14:textId="77777777" w:rsidR="00415FF1" w:rsidRPr="00B007D8" w:rsidRDefault="00415FF1" w:rsidP="00B007D8">
      <w:pPr>
        <w:pStyle w:val="pkt"/>
        <w:spacing w:before="0" w:after="0" w:line="276" w:lineRule="auto"/>
        <w:ind w:left="0" w:firstLine="0"/>
      </w:pPr>
      <w:r w:rsidRPr="00B007D8">
        <w:t>20.</w:t>
      </w:r>
      <w:r w:rsidRPr="00B007D8">
        <w:rPr>
          <w:b/>
        </w:rPr>
        <w:t xml:space="preserve">   </w:t>
      </w:r>
      <w:r w:rsidRPr="00B007D8">
        <w:t>Wykonawca może zwrócić się do zamawiającego z wnioskiem o wyjaśnienie treści SWZ.</w:t>
      </w:r>
    </w:p>
    <w:p w14:paraId="396868CE" w14:textId="77777777" w:rsidR="00415FF1" w:rsidRPr="00B007D8" w:rsidRDefault="00415FF1" w:rsidP="00B007D8">
      <w:pPr>
        <w:pStyle w:val="pkt"/>
        <w:spacing w:before="0" w:after="0" w:line="276" w:lineRule="auto"/>
        <w:ind w:left="426" w:hanging="426"/>
      </w:pPr>
      <w:r w:rsidRPr="00B007D8">
        <w:t>21</w:t>
      </w:r>
      <w:r w:rsidRPr="00B007D8">
        <w:rPr>
          <w:b/>
        </w:rPr>
        <w:t>.</w:t>
      </w:r>
      <w:r w:rsidRPr="00B007D8">
        <w:rPr>
          <w:b/>
        </w:rPr>
        <w:tab/>
      </w:r>
      <w:r w:rsidRPr="00B007D8">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75896CD1" w14:textId="77777777" w:rsidR="00415FF1" w:rsidRPr="00B007D8" w:rsidRDefault="00415FF1" w:rsidP="00B007D8">
      <w:pPr>
        <w:pStyle w:val="pkt"/>
        <w:spacing w:before="0" w:after="0" w:line="276" w:lineRule="auto"/>
        <w:ind w:left="426" w:hanging="426"/>
      </w:pPr>
      <w:r w:rsidRPr="00B007D8">
        <w:t>22</w:t>
      </w:r>
      <w:r w:rsidRPr="00B007D8">
        <w:rPr>
          <w:b/>
        </w:rPr>
        <w:t>.</w:t>
      </w:r>
      <w:r w:rsidRPr="00B007D8">
        <w:rPr>
          <w:b/>
        </w:rPr>
        <w:tab/>
      </w:r>
      <w:r w:rsidRPr="00B007D8">
        <w:t>Jeżeli zamawiający nie udzieli wyjaśnień w terminie, o którym mowa w ust. 11,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11, zamawiający nie ma obowiązku udzielania wyjaśnień SWZ oraz obowiązku przedłużenia terminu składania ofert.</w:t>
      </w:r>
    </w:p>
    <w:p w14:paraId="342080CB" w14:textId="77777777" w:rsidR="00415FF1" w:rsidRPr="00B007D8" w:rsidRDefault="00415FF1" w:rsidP="00B007D8">
      <w:pPr>
        <w:pStyle w:val="pkt"/>
        <w:spacing w:before="0" w:after="0" w:line="276" w:lineRule="auto"/>
        <w:ind w:left="426" w:hanging="426"/>
      </w:pPr>
      <w:r w:rsidRPr="00B007D8">
        <w:t>23.</w:t>
      </w:r>
      <w:r w:rsidRPr="00B007D8">
        <w:rPr>
          <w:b/>
        </w:rPr>
        <w:tab/>
      </w:r>
      <w:r w:rsidRPr="00B007D8">
        <w:t>Przedłużenie terminu składania ofert, o których mowa w ust. 12, nie wpływa na bieg terminu składania wniosku o wyjaśnienie treści SWZ.</w:t>
      </w:r>
    </w:p>
    <w:p w14:paraId="51118B32" w14:textId="77777777" w:rsidR="00260116" w:rsidRPr="00B007D8" w:rsidRDefault="00260116" w:rsidP="00B007D8">
      <w:pPr>
        <w:pBdr>
          <w:bottom w:val="double" w:sz="4" w:space="1" w:color="auto"/>
        </w:pBdr>
        <w:shd w:val="clear" w:color="auto" w:fill="DAEEF3"/>
        <w:spacing w:line="276" w:lineRule="auto"/>
        <w:ind w:left="568" w:right="91" w:hanging="568"/>
        <w:jc w:val="both"/>
        <w:rPr>
          <w:b/>
          <w:bCs/>
          <w:sz w:val="20"/>
          <w:szCs w:val="20"/>
        </w:rPr>
      </w:pPr>
      <w:r w:rsidRPr="00B007D8">
        <w:rPr>
          <w:b/>
          <w:bCs/>
          <w:sz w:val="20"/>
          <w:szCs w:val="20"/>
        </w:rPr>
        <w:t>XIII.</w:t>
      </w:r>
      <w:r w:rsidRPr="00B007D8">
        <w:rPr>
          <w:b/>
          <w:bCs/>
          <w:sz w:val="20"/>
          <w:szCs w:val="20"/>
        </w:rPr>
        <w:tab/>
        <w:t>OPIS SPOSOBU PRZYGOTOWANIA OFER</w:t>
      </w:r>
      <w:bookmarkEnd w:id="8"/>
      <w:r w:rsidRPr="00B007D8">
        <w:rPr>
          <w:b/>
          <w:bCs/>
          <w:sz w:val="20"/>
          <w:szCs w:val="20"/>
        </w:rPr>
        <w:t>T ORAZ WYMAGANIA FORMALNE DOTYCZĄCE SKŁADANYCH OŚWIADCZEŃ I DOKUMENTÓW</w:t>
      </w:r>
    </w:p>
    <w:p w14:paraId="2915DCC6" w14:textId="77777777" w:rsidR="00260116" w:rsidRPr="00B007D8" w:rsidRDefault="00260116" w:rsidP="00B007D8">
      <w:pPr>
        <w:pStyle w:val="pkt"/>
        <w:spacing w:before="0" w:after="0" w:line="276" w:lineRule="auto"/>
        <w:ind w:left="426" w:hanging="426"/>
      </w:pPr>
      <w:r w:rsidRPr="00B007D8">
        <w:rPr>
          <w:b/>
        </w:rPr>
        <w:t>1.</w:t>
      </w:r>
      <w:r w:rsidRPr="00B007D8">
        <w:rPr>
          <w:b/>
        </w:rPr>
        <w:tab/>
      </w:r>
      <w:r w:rsidRPr="00B007D8">
        <w:t>Wykonawca może złożyć tylko jedną ofertę.</w:t>
      </w:r>
    </w:p>
    <w:p w14:paraId="46C36914" w14:textId="77777777" w:rsidR="00260116" w:rsidRPr="00B007D8" w:rsidRDefault="00260116" w:rsidP="00B007D8">
      <w:pPr>
        <w:pStyle w:val="pkt"/>
        <w:spacing w:before="0" w:after="0" w:line="276" w:lineRule="auto"/>
        <w:ind w:left="426" w:hanging="426"/>
      </w:pPr>
      <w:r w:rsidRPr="00B007D8">
        <w:rPr>
          <w:b/>
        </w:rPr>
        <w:t>2.</w:t>
      </w:r>
      <w:r w:rsidRPr="00B007D8">
        <w:rPr>
          <w:b/>
        </w:rPr>
        <w:tab/>
      </w:r>
      <w:r w:rsidRPr="00B007D8">
        <w:t>Treść oferty musi odpowiadać treści SWZ.</w:t>
      </w:r>
    </w:p>
    <w:p w14:paraId="51A2F33D" w14:textId="77777777" w:rsidR="00260116" w:rsidRPr="00B007D8" w:rsidRDefault="00260116" w:rsidP="00B007D8">
      <w:pPr>
        <w:pStyle w:val="pkt"/>
        <w:spacing w:before="0" w:after="0" w:line="276" w:lineRule="auto"/>
        <w:ind w:left="426" w:hanging="426"/>
        <w:rPr>
          <w:b/>
        </w:rPr>
      </w:pPr>
      <w:r w:rsidRPr="00B007D8">
        <w:rPr>
          <w:b/>
        </w:rPr>
        <w:t>3.</w:t>
      </w:r>
      <w:r w:rsidRPr="00B007D8">
        <w:rPr>
          <w:b/>
        </w:rPr>
        <w:tab/>
      </w:r>
      <w:r w:rsidRPr="00B007D8">
        <w:t xml:space="preserve">Ofertę składa się na Formularzu Ofertowym - zgodnie z </w:t>
      </w:r>
      <w:r w:rsidRPr="00B007D8">
        <w:rPr>
          <w:b/>
        </w:rPr>
        <w:t>Załącznikiem nr 10 do SWZ</w:t>
      </w:r>
      <w:r w:rsidRPr="00B007D8">
        <w:t>. Wraz z ofertą Wykonawca jest zobowiązany złożyć:</w:t>
      </w:r>
    </w:p>
    <w:p w14:paraId="735A563B" w14:textId="77777777" w:rsidR="00260116" w:rsidRPr="00B007D8" w:rsidRDefault="00260116" w:rsidP="00B007D8">
      <w:pPr>
        <w:spacing w:line="276" w:lineRule="auto"/>
        <w:ind w:left="852" w:right="20" w:hanging="426"/>
        <w:jc w:val="both"/>
        <w:rPr>
          <w:b/>
          <w:sz w:val="20"/>
          <w:szCs w:val="20"/>
        </w:rPr>
      </w:pPr>
      <w:r w:rsidRPr="00B007D8">
        <w:rPr>
          <w:b/>
          <w:sz w:val="20"/>
          <w:szCs w:val="20"/>
        </w:rPr>
        <w:t>1)</w:t>
      </w:r>
      <w:r w:rsidRPr="00B007D8">
        <w:rPr>
          <w:b/>
          <w:sz w:val="20"/>
          <w:szCs w:val="20"/>
        </w:rPr>
        <w:tab/>
      </w:r>
      <w:r w:rsidRPr="00B007D8">
        <w:rPr>
          <w:bCs/>
          <w:sz w:val="20"/>
          <w:szCs w:val="20"/>
        </w:rPr>
        <w:t>formularz cenowy stanowiący zał. nr 10a</w:t>
      </w:r>
    </w:p>
    <w:p w14:paraId="6BAB04ED" w14:textId="77777777" w:rsidR="00260116" w:rsidRPr="00B007D8" w:rsidRDefault="00260116" w:rsidP="00B007D8">
      <w:pPr>
        <w:spacing w:line="276" w:lineRule="auto"/>
        <w:ind w:left="852" w:right="20" w:hanging="426"/>
        <w:jc w:val="both"/>
        <w:rPr>
          <w:b/>
          <w:sz w:val="20"/>
          <w:szCs w:val="20"/>
        </w:rPr>
      </w:pPr>
      <w:r w:rsidRPr="00B007D8">
        <w:rPr>
          <w:b/>
          <w:bCs/>
          <w:sz w:val="20"/>
          <w:szCs w:val="20"/>
        </w:rPr>
        <w:t>2)</w:t>
      </w:r>
      <w:r w:rsidRPr="00B007D8">
        <w:rPr>
          <w:sz w:val="20"/>
          <w:szCs w:val="20"/>
        </w:rPr>
        <w:t xml:space="preserve">     oświadczenia, o których mowa w Rozdziale IX  ust. 1 SWZ;</w:t>
      </w:r>
    </w:p>
    <w:p w14:paraId="1AE8DCBB" w14:textId="77777777" w:rsidR="00260116" w:rsidRPr="00B007D8" w:rsidRDefault="00260116" w:rsidP="00B007D8">
      <w:pPr>
        <w:spacing w:line="276" w:lineRule="auto"/>
        <w:ind w:left="852" w:right="20" w:hanging="426"/>
        <w:jc w:val="both"/>
        <w:rPr>
          <w:b/>
          <w:sz w:val="20"/>
          <w:szCs w:val="20"/>
        </w:rPr>
      </w:pPr>
      <w:r w:rsidRPr="00B007D8">
        <w:rPr>
          <w:b/>
          <w:sz w:val="20"/>
          <w:szCs w:val="20"/>
        </w:rPr>
        <w:t>3)</w:t>
      </w:r>
      <w:r w:rsidRPr="00B007D8">
        <w:rPr>
          <w:b/>
          <w:sz w:val="20"/>
          <w:szCs w:val="20"/>
        </w:rPr>
        <w:tab/>
      </w:r>
      <w:r w:rsidRPr="00B007D8">
        <w:rPr>
          <w:sz w:val="20"/>
          <w:szCs w:val="20"/>
        </w:rPr>
        <w:t>zobowiązanie innego podmiotu, o którym mowa w Rozdziale X  SWZ (jeżeli dotyczy);</w:t>
      </w:r>
    </w:p>
    <w:p w14:paraId="7268A34F" w14:textId="77777777" w:rsidR="00260116" w:rsidRPr="00B007D8" w:rsidRDefault="00260116" w:rsidP="00B007D8">
      <w:pPr>
        <w:spacing w:line="276" w:lineRule="auto"/>
        <w:ind w:left="852" w:right="20" w:hanging="426"/>
        <w:jc w:val="both"/>
        <w:rPr>
          <w:b/>
          <w:sz w:val="20"/>
          <w:szCs w:val="20"/>
        </w:rPr>
      </w:pPr>
      <w:r w:rsidRPr="00B007D8">
        <w:rPr>
          <w:b/>
          <w:sz w:val="20"/>
          <w:szCs w:val="20"/>
        </w:rPr>
        <w:t>4)</w:t>
      </w:r>
      <w:r w:rsidRPr="00B007D8">
        <w:rPr>
          <w:b/>
          <w:sz w:val="20"/>
          <w:szCs w:val="20"/>
        </w:rPr>
        <w:tab/>
      </w:r>
      <w:r w:rsidRPr="00B007D8">
        <w:rPr>
          <w:sz w:val="20"/>
          <w:szCs w:val="20"/>
        </w:rPr>
        <w:t xml:space="preserve">dokumenty, z których wynika prawo do podpisania oferty; odpowiednie pełnomocnictwa (jeżeli dotyczy). </w:t>
      </w:r>
    </w:p>
    <w:p w14:paraId="334E0270" w14:textId="77777777" w:rsidR="00260116" w:rsidRPr="00B007D8" w:rsidRDefault="00260116" w:rsidP="00B007D8">
      <w:pPr>
        <w:pStyle w:val="pkt"/>
        <w:spacing w:before="0" w:after="0" w:line="276" w:lineRule="auto"/>
        <w:ind w:left="426" w:hanging="426"/>
      </w:pPr>
      <w:r w:rsidRPr="00B007D8">
        <w:rPr>
          <w:b/>
        </w:rPr>
        <w:t>4.</w:t>
      </w:r>
      <w:r w:rsidRPr="00B007D8">
        <w:rPr>
          <w:b/>
        </w:rPr>
        <w:tab/>
      </w:r>
      <w:r w:rsidRPr="00B007D8">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52C05C87" w14:textId="77777777" w:rsidR="00260116" w:rsidRPr="00B007D8" w:rsidRDefault="00260116" w:rsidP="00B007D8">
      <w:pPr>
        <w:pStyle w:val="pkt"/>
        <w:spacing w:before="0" w:after="0" w:line="276" w:lineRule="auto"/>
        <w:ind w:left="426" w:hanging="426"/>
      </w:pPr>
      <w:r w:rsidRPr="00B007D8">
        <w:rPr>
          <w:b/>
        </w:rPr>
        <w:t>5.</w:t>
      </w:r>
      <w:r w:rsidRPr="00B007D8">
        <w:rPr>
          <w:b/>
        </w:rPr>
        <w:tab/>
      </w:r>
      <w:r w:rsidRPr="00B007D8">
        <w:t>Oferta oraz pozostałe oświadczenia i dokumenty, dla których Zamawiający określił wzory w formie formularzy zamieszczonych w załącznikach do SWZ, powinny być sporządzone zgodnie z tymi wzorami, co do treści oraz opisu kolumn i wierszy.</w:t>
      </w:r>
    </w:p>
    <w:p w14:paraId="38AA78B7" w14:textId="77777777" w:rsidR="00260116" w:rsidRPr="00B007D8" w:rsidRDefault="00260116" w:rsidP="00B007D8">
      <w:pPr>
        <w:pStyle w:val="pkt"/>
        <w:spacing w:before="0" w:after="0" w:line="276" w:lineRule="auto"/>
        <w:ind w:left="426" w:hanging="426"/>
      </w:pPr>
      <w:r w:rsidRPr="00B007D8">
        <w:rPr>
          <w:b/>
        </w:rPr>
        <w:lastRenderedPageBreak/>
        <w:t>6.</w:t>
      </w:r>
      <w:r w:rsidRPr="00B007D8">
        <w:rPr>
          <w:b/>
        </w:rPr>
        <w:tab/>
        <w:t xml:space="preserve">Ofertę składa się pod rygorem nieważności w formie elektronicznej lub w postaci elektronicznej </w:t>
      </w:r>
      <w:r w:rsidRPr="00B007D8">
        <w:t>opatrzonej</w:t>
      </w:r>
      <w:r w:rsidRPr="00B007D8">
        <w:rPr>
          <w:b/>
        </w:rPr>
        <w:t xml:space="preserve"> podpisem zaufanym lub podpisem osobistym.</w:t>
      </w:r>
    </w:p>
    <w:p w14:paraId="7EE5DDDE" w14:textId="77777777" w:rsidR="00260116" w:rsidRPr="00B007D8" w:rsidRDefault="00260116" w:rsidP="00B007D8">
      <w:pPr>
        <w:pStyle w:val="pkt"/>
        <w:spacing w:before="0" w:after="0" w:line="276" w:lineRule="auto"/>
        <w:ind w:left="426" w:hanging="426"/>
      </w:pPr>
      <w:r w:rsidRPr="00B007D8">
        <w:rPr>
          <w:b/>
        </w:rPr>
        <w:t>7.</w:t>
      </w:r>
      <w:r w:rsidRPr="00B007D8">
        <w:rPr>
          <w:b/>
        </w:rPr>
        <w:tab/>
      </w:r>
      <w:r w:rsidRPr="00B007D8">
        <w:t>Oferta powinna być sporządzona w języku polskim. Każdy dokument składający się na ofertę powinien być czytelny.</w:t>
      </w:r>
    </w:p>
    <w:p w14:paraId="537D823C" w14:textId="389F071B" w:rsidR="00260116" w:rsidRPr="00B007D8" w:rsidRDefault="00260116" w:rsidP="00B007D8">
      <w:pPr>
        <w:pStyle w:val="pkt"/>
        <w:spacing w:before="0" w:after="0" w:line="276" w:lineRule="auto"/>
        <w:ind w:left="426" w:hanging="426"/>
      </w:pPr>
      <w:r w:rsidRPr="00B007D8">
        <w:rPr>
          <w:b/>
        </w:rPr>
        <w:t>8.</w:t>
      </w:r>
      <w:r w:rsidRPr="00B007D8">
        <w:rPr>
          <w:b/>
        </w:rPr>
        <w:tab/>
      </w:r>
      <w:r w:rsidRPr="00B007D8">
        <w:t xml:space="preserve">Jeśli oferta zawiera informacje stanowiące tajemnicę przedsiębiorstwa w rozumieniu ustawy z dnia </w:t>
      </w:r>
      <w:r w:rsidRPr="00B007D8">
        <w:rPr>
          <w:color w:val="000000" w:themeColor="text1"/>
        </w:rPr>
        <w:t>16.04.1993 r. o zwalczaniu nieuczciwej konkurencji ( t.j. Dz. U. z 202</w:t>
      </w:r>
      <w:r w:rsidR="009756A8" w:rsidRPr="00B007D8">
        <w:rPr>
          <w:color w:val="000000" w:themeColor="text1"/>
        </w:rPr>
        <w:t>2</w:t>
      </w:r>
      <w:r w:rsidRPr="00B007D8">
        <w:rPr>
          <w:color w:val="000000" w:themeColor="text1"/>
        </w:rPr>
        <w:t xml:space="preserve"> r. poz. 1</w:t>
      </w:r>
      <w:r w:rsidR="009756A8" w:rsidRPr="00B007D8">
        <w:rPr>
          <w:color w:val="000000" w:themeColor="text1"/>
        </w:rPr>
        <w:t>233</w:t>
      </w:r>
      <w:r w:rsidRPr="00B007D8">
        <w:rPr>
          <w:color w:val="000000" w:themeColor="text1"/>
        </w:rPr>
        <w:t xml:space="preserve">), </w:t>
      </w:r>
      <w:r w:rsidRPr="00B007D8">
        <w:t xml:space="preserve">Wykonawca powinien nie później niż w terminie składania ofert, zastrzec, że nie mogą one być udostępnione oraz wykazać, iż zastrzeżone informacje stanowią tajemnicę przedsiębiorstwa.. </w:t>
      </w:r>
    </w:p>
    <w:p w14:paraId="10FA29EA" w14:textId="16657969" w:rsidR="00260116" w:rsidRPr="00B007D8" w:rsidRDefault="00260116" w:rsidP="00B007D8">
      <w:pPr>
        <w:pStyle w:val="pkt"/>
        <w:spacing w:before="0" w:after="0" w:line="276" w:lineRule="auto"/>
        <w:ind w:left="426" w:hanging="426"/>
      </w:pPr>
      <w:r w:rsidRPr="00B007D8">
        <w:rPr>
          <w:b/>
        </w:rPr>
        <w:t>9.</w:t>
      </w:r>
      <w:r w:rsidRPr="00B007D8">
        <w:rPr>
          <w:b/>
        </w:rPr>
        <w:tab/>
      </w:r>
      <w:r w:rsidRPr="00B007D8">
        <w:t xml:space="preserve">W celu złożenia oferty należy zarejestrować (zalogować) się na Platformie i postępować zgodnie z instrukcjami dostępnymi u dostawcy rozwiązania informatycznego pod adresem </w:t>
      </w:r>
      <w:r w:rsidR="00D74A5C" w:rsidRPr="00B007D8">
        <w:rPr>
          <w:color w:val="0462C1"/>
        </w:rPr>
        <w:t>https://ezamowienia.gov.pl</w:t>
      </w:r>
    </w:p>
    <w:p w14:paraId="6826C1FC" w14:textId="77777777" w:rsidR="00260116" w:rsidRPr="00B007D8" w:rsidRDefault="00260116" w:rsidP="00B007D8">
      <w:pPr>
        <w:pStyle w:val="pkt"/>
        <w:spacing w:before="0" w:after="0" w:line="276" w:lineRule="auto"/>
        <w:ind w:left="426" w:hanging="426"/>
      </w:pPr>
      <w:r w:rsidRPr="00B007D8">
        <w:rPr>
          <w:b/>
        </w:rPr>
        <w:t>10.</w:t>
      </w:r>
      <w:r w:rsidRPr="00B007D8">
        <w:rPr>
          <w:b/>
        </w:rPr>
        <w:tab/>
      </w:r>
      <w:r w:rsidRPr="00B007D8">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31ECC16E" w14:textId="77777777" w:rsidR="00260116" w:rsidRPr="00B007D8" w:rsidRDefault="00260116" w:rsidP="00B007D8">
      <w:pPr>
        <w:pStyle w:val="pkt"/>
        <w:spacing w:before="0" w:after="0" w:line="276" w:lineRule="auto"/>
        <w:ind w:left="426" w:hanging="426"/>
      </w:pPr>
      <w:r w:rsidRPr="00B007D8">
        <w:rPr>
          <w:b/>
        </w:rPr>
        <w:t>11.</w:t>
      </w:r>
      <w:r w:rsidRPr="00B007D8">
        <w:rPr>
          <w:b/>
        </w:rPr>
        <w:tab/>
      </w:r>
      <w:r w:rsidRPr="00B007D8">
        <w:t>Podmiotowe środki dowodowe lub inne dokumenty, w tym dokumenty potwierdzające umocowanie do reprezentowania, sporządzone w języku obcym przekazuje się wraz z tłumaczeniem na język polski.</w:t>
      </w:r>
    </w:p>
    <w:p w14:paraId="62C56D7A" w14:textId="77777777" w:rsidR="00260116" w:rsidRDefault="00260116" w:rsidP="00B007D8">
      <w:pPr>
        <w:pStyle w:val="pkt"/>
        <w:spacing w:before="0" w:after="0" w:line="276" w:lineRule="auto"/>
        <w:ind w:left="426" w:hanging="426"/>
      </w:pPr>
      <w:r w:rsidRPr="00B007D8">
        <w:rPr>
          <w:b/>
        </w:rPr>
        <w:t>12.</w:t>
      </w:r>
      <w:r w:rsidRPr="00B007D8">
        <w:rPr>
          <w:b/>
        </w:rPr>
        <w:tab/>
      </w:r>
      <w:r w:rsidRPr="00B007D8">
        <w:t>Wszystkie koszty związane z uczestnictwem w postępowaniu, w szczególności z przygotowaniem i złożeniem oferty ponosi Wykonawca składający ofertę. Zamawiający nie przewiduje zwrotu kosztów udziału w postępowaniu.</w:t>
      </w:r>
    </w:p>
    <w:p w14:paraId="0EBDB09F" w14:textId="77777777" w:rsidR="00B007D8" w:rsidRPr="00B007D8" w:rsidRDefault="00B007D8" w:rsidP="00B007D8">
      <w:pPr>
        <w:pStyle w:val="pkt"/>
        <w:spacing w:before="0" w:after="0" w:line="276" w:lineRule="auto"/>
        <w:ind w:left="426" w:hanging="426"/>
      </w:pPr>
    </w:p>
    <w:p w14:paraId="4B05DD54" w14:textId="77777777" w:rsidR="00260116" w:rsidRPr="00B007D8" w:rsidRDefault="00260116" w:rsidP="00B007D8">
      <w:pPr>
        <w:pStyle w:val="Teksttreci40"/>
        <w:pBdr>
          <w:bottom w:val="double" w:sz="4" w:space="1" w:color="auto"/>
        </w:pBdr>
        <w:shd w:val="clear" w:color="auto" w:fill="DAEEF3"/>
        <w:spacing w:before="0" w:after="0" w:line="276" w:lineRule="auto"/>
        <w:ind w:left="568" w:hanging="568"/>
        <w:rPr>
          <w:rFonts w:ascii="Times New Roman" w:hAnsi="Times New Roman"/>
          <w:b/>
          <w:sz w:val="20"/>
          <w:szCs w:val="20"/>
        </w:rPr>
      </w:pPr>
      <w:r w:rsidRPr="00B007D8">
        <w:rPr>
          <w:rFonts w:ascii="Times New Roman" w:hAnsi="Times New Roman"/>
          <w:b/>
          <w:sz w:val="20"/>
          <w:szCs w:val="20"/>
        </w:rPr>
        <w:t>XIV.</w:t>
      </w:r>
      <w:r w:rsidRPr="00B007D8">
        <w:rPr>
          <w:rFonts w:ascii="Times New Roman" w:hAnsi="Times New Roman"/>
          <w:b/>
          <w:sz w:val="20"/>
          <w:szCs w:val="20"/>
        </w:rPr>
        <w:tab/>
        <w:t>SPOSÓB OBLICZENIA CENY OFERTY</w:t>
      </w:r>
    </w:p>
    <w:p w14:paraId="3B08AA98" w14:textId="55D378FE"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 xml:space="preserve">Cenę oferty należy obliczyć na podstawie opisu przedmiotu zamówienia zawartego w pkt IV niniejszej SWZ zgodnie z załączonym formularzem </w:t>
      </w:r>
      <w:r w:rsidR="009756A8" w:rsidRPr="00B007D8">
        <w:rPr>
          <w:rFonts w:ascii="Times New Roman" w:hAnsi="Times New Roman"/>
          <w:b w:val="0"/>
        </w:rPr>
        <w:t>cenowym</w:t>
      </w:r>
      <w:r w:rsidRPr="00B007D8">
        <w:rPr>
          <w:rFonts w:ascii="Times New Roman" w:hAnsi="Times New Roman"/>
          <w:b w:val="0"/>
        </w:rPr>
        <w:t xml:space="preserve"> zał. Nr 10</w:t>
      </w:r>
      <w:r w:rsidR="009756A8" w:rsidRPr="00B007D8">
        <w:rPr>
          <w:rFonts w:ascii="Times New Roman" w:hAnsi="Times New Roman"/>
          <w:b w:val="0"/>
        </w:rPr>
        <w:t>a</w:t>
      </w:r>
    </w:p>
    <w:p w14:paraId="56856335" w14:textId="77777777"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Cena oferowana powinna zawierać łączny koszt wszystkich materiałów , czynności i opracowań koniecznych do wykonania zamówienia .</w:t>
      </w:r>
    </w:p>
    <w:p w14:paraId="563BC7DD" w14:textId="77777777"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Ceny muszą być określone  w złotych polskich (PLN) z dokładnością do dwóch miejsc po przecinku. Ilekroć mowa o cenie należy przez to rozumieć cenę w rozumieniu art. 3 ust. 1 pkt 1 i ust. 2 ustawy z dnia 9 maja 2014 r. o informowaniu o cenach towarów i usług (dla Wykonawców mających siedzibę lub miejsce zamieszkania na terytorium Rzeczypospolitej Polskiej). Cena w przypadku Wykonawców nie mających siedziby lub miejsca zamieszkania na terytorium Rzeczypospolitej Polskiej jest ceną netto.</w:t>
      </w:r>
    </w:p>
    <w:p w14:paraId="4E6F3A6F" w14:textId="648B7529"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Cena podana przez Wykonawcę w Formularzu ofertowym na całość wykonanego zadania  (załącznik nr 10 do SWZ) powinna wynikać z  cen jednostkowych wskazanych w formularz</w:t>
      </w:r>
      <w:r w:rsidR="0078016F" w:rsidRPr="00B007D8">
        <w:rPr>
          <w:rFonts w:ascii="Times New Roman" w:hAnsi="Times New Roman"/>
          <w:b w:val="0"/>
        </w:rPr>
        <w:t>u</w:t>
      </w:r>
      <w:r w:rsidRPr="00B007D8">
        <w:rPr>
          <w:rFonts w:ascii="Times New Roman" w:hAnsi="Times New Roman"/>
          <w:b w:val="0"/>
        </w:rPr>
        <w:t xml:space="preserve"> cenowym zał. Nr 10a do SWZ.</w:t>
      </w:r>
      <w:r w:rsidR="0078016F" w:rsidRPr="00B007D8">
        <w:rPr>
          <w:rFonts w:ascii="Times New Roman" w:hAnsi="Times New Roman"/>
          <w:b w:val="0"/>
        </w:rPr>
        <w:t xml:space="preserve"> </w:t>
      </w:r>
      <w:r w:rsidRPr="00B007D8">
        <w:rPr>
          <w:rFonts w:ascii="Times New Roman" w:hAnsi="Times New Roman"/>
          <w:b w:val="0"/>
        </w:rPr>
        <w:t xml:space="preserve">W ofercie należy podać cenę netto , brutto obejmującą należny podatek Vat zgodnie z aktualnymi przepisami prawa za wykonanie oferowanego zadania. </w:t>
      </w:r>
    </w:p>
    <w:p w14:paraId="1F9633B5" w14:textId="77777777"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 xml:space="preserve">Cena podana przez Wykonawcę nie będzie podlegać żadnym negocjacjom. </w:t>
      </w:r>
    </w:p>
    <w:p w14:paraId="604A6505" w14:textId="77777777"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Cena podana przez Wykonawcę musi zawierać wszelkie koszty związane z realizacją zamówienia i obowiązywać będzie przez cały okres związania ofertą.</w:t>
      </w:r>
    </w:p>
    <w:p w14:paraId="2112487C" w14:textId="77777777"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Wykonawca sporządzając ofertę powinien określić ceny w sposób rzetelny, tj. w taki, żeby wybór jego oferty gwarantował Zamawiającemu realizację zamówienia każdej z pozycji.</w:t>
      </w:r>
    </w:p>
    <w:p w14:paraId="55738474" w14:textId="77777777" w:rsidR="00260116" w:rsidRPr="00B007D8"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 xml:space="preserve">Cenę oferty należy obliczyć jako sumę iloczynów ilości jednostkowych przez właściwą towarowi cenę jednostkową netto (zaokrąglona do dwóch miejsc po przecinku), a następnie powiększyć o wybrany podatek Vat. </w:t>
      </w:r>
    </w:p>
    <w:p w14:paraId="4BAD33F3" w14:textId="77777777" w:rsidR="00260116" w:rsidRDefault="00260116" w:rsidP="00B007D8">
      <w:pPr>
        <w:pStyle w:val="Tekstpodstawowy"/>
        <w:widowControl w:val="0"/>
        <w:numPr>
          <w:ilvl w:val="0"/>
          <w:numId w:val="11"/>
        </w:numPr>
        <w:autoSpaceDE w:val="0"/>
        <w:autoSpaceDN w:val="0"/>
        <w:spacing w:line="276" w:lineRule="auto"/>
        <w:jc w:val="left"/>
        <w:rPr>
          <w:rFonts w:ascii="Times New Roman" w:hAnsi="Times New Roman"/>
          <w:b w:val="0"/>
        </w:rPr>
      </w:pPr>
      <w:r w:rsidRPr="00B007D8">
        <w:rPr>
          <w:rFonts w:ascii="Times New Roman" w:hAnsi="Times New Roman"/>
          <w:b w:val="0"/>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50611B0C" w14:textId="77777777" w:rsidR="00B007D8" w:rsidRPr="00B007D8" w:rsidRDefault="00B007D8" w:rsidP="00B007D8">
      <w:pPr>
        <w:pStyle w:val="Tekstpodstawowy"/>
        <w:widowControl w:val="0"/>
        <w:autoSpaceDE w:val="0"/>
        <w:autoSpaceDN w:val="0"/>
        <w:spacing w:line="276" w:lineRule="auto"/>
        <w:ind w:left="720"/>
        <w:jc w:val="left"/>
        <w:rPr>
          <w:rFonts w:ascii="Times New Roman" w:hAnsi="Times New Roman"/>
          <w:b w:val="0"/>
        </w:rPr>
      </w:pPr>
    </w:p>
    <w:p w14:paraId="4EAEDB00" w14:textId="77777777" w:rsidR="00260116" w:rsidRPr="00B007D8" w:rsidRDefault="00260116" w:rsidP="00B007D8">
      <w:pPr>
        <w:pStyle w:val="pkt1"/>
        <w:pBdr>
          <w:bottom w:val="double" w:sz="4" w:space="1" w:color="auto"/>
        </w:pBdr>
        <w:shd w:val="clear" w:color="auto" w:fill="DAEEF3"/>
        <w:spacing w:before="0" w:after="0" w:line="276" w:lineRule="auto"/>
        <w:ind w:left="568" w:hanging="568"/>
        <w:rPr>
          <w:b/>
        </w:rPr>
      </w:pPr>
      <w:r w:rsidRPr="00B007D8">
        <w:rPr>
          <w:b/>
        </w:rPr>
        <w:t>XV.</w:t>
      </w:r>
      <w:r w:rsidRPr="00B007D8">
        <w:rPr>
          <w:b/>
        </w:rPr>
        <w:tab/>
        <w:t>WYMAGANIA DOTYCZĄCE WADIUM</w:t>
      </w:r>
    </w:p>
    <w:p w14:paraId="25147428" w14:textId="40E9BC59" w:rsidR="00260116" w:rsidRDefault="00260116" w:rsidP="00B007D8">
      <w:pPr>
        <w:pStyle w:val="pkt"/>
        <w:numPr>
          <w:ilvl w:val="0"/>
          <w:numId w:val="31"/>
        </w:numPr>
        <w:spacing w:before="0" w:after="0" w:line="276" w:lineRule="auto"/>
      </w:pPr>
      <w:r w:rsidRPr="00B007D8">
        <w:lastRenderedPageBreak/>
        <w:t>W postępowaniu nie jest przewidziane wnoszenie wadium.</w:t>
      </w:r>
    </w:p>
    <w:p w14:paraId="10F277C7" w14:textId="77777777" w:rsidR="00B007D8" w:rsidRPr="00B007D8" w:rsidRDefault="00B007D8" w:rsidP="00B007D8">
      <w:pPr>
        <w:pStyle w:val="pkt"/>
        <w:spacing w:before="0" w:after="0" w:line="276" w:lineRule="auto"/>
        <w:ind w:left="720" w:firstLine="0"/>
      </w:pPr>
    </w:p>
    <w:p w14:paraId="1CB8DE40" w14:textId="77777777" w:rsidR="00260116" w:rsidRPr="00B007D8" w:rsidRDefault="00260116" w:rsidP="00B007D8">
      <w:pPr>
        <w:pBdr>
          <w:bottom w:val="double" w:sz="4" w:space="1" w:color="auto"/>
        </w:pBdr>
        <w:shd w:val="clear" w:color="auto" w:fill="DAEEF3"/>
        <w:spacing w:line="276" w:lineRule="auto"/>
        <w:ind w:left="568" w:hanging="568"/>
        <w:jc w:val="both"/>
        <w:rPr>
          <w:b/>
          <w:sz w:val="20"/>
          <w:szCs w:val="20"/>
        </w:rPr>
      </w:pPr>
      <w:r w:rsidRPr="00B007D8">
        <w:rPr>
          <w:b/>
          <w:sz w:val="20"/>
          <w:szCs w:val="20"/>
        </w:rPr>
        <w:t>XVI.</w:t>
      </w:r>
      <w:r w:rsidRPr="00B007D8">
        <w:rPr>
          <w:b/>
          <w:sz w:val="20"/>
          <w:szCs w:val="20"/>
        </w:rPr>
        <w:tab/>
        <w:t>TERMIN ZWIĄZANIA OFERTĄ</w:t>
      </w:r>
    </w:p>
    <w:p w14:paraId="7B330E2B" w14:textId="2FAD81A8" w:rsidR="00260116" w:rsidRPr="00B007D8" w:rsidRDefault="00260116" w:rsidP="00B007D8">
      <w:pPr>
        <w:pStyle w:val="pkt"/>
        <w:spacing w:before="0" w:after="0" w:line="276" w:lineRule="auto"/>
        <w:ind w:left="426" w:hanging="426"/>
      </w:pPr>
      <w:r w:rsidRPr="00B007D8">
        <w:rPr>
          <w:b/>
        </w:rPr>
        <w:t>1.</w:t>
      </w:r>
      <w:r w:rsidRPr="00B007D8">
        <w:rPr>
          <w:b/>
        </w:rPr>
        <w:tab/>
      </w:r>
      <w:r w:rsidRPr="00B007D8">
        <w:t xml:space="preserve">Wykonawca będzie związany ofertą przez okres </w:t>
      </w:r>
      <w:r w:rsidRPr="00B007D8">
        <w:rPr>
          <w:b/>
        </w:rPr>
        <w:t xml:space="preserve">30 dni i upływa w dniu </w:t>
      </w:r>
      <w:r w:rsidR="00FC37A8">
        <w:rPr>
          <w:b/>
          <w:color w:val="FF0000"/>
        </w:rPr>
        <w:t>14 listopad</w:t>
      </w:r>
      <w:r w:rsidR="00C66738">
        <w:rPr>
          <w:b/>
          <w:color w:val="FF0000"/>
        </w:rPr>
        <w:t>a</w:t>
      </w:r>
      <w:r w:rsidRPr="00B007D8">
        <w:rPr>
          <w:b/>
          <w:color w:val="FF0000"/>
        </w:rPr>
        <w:t xml:space="preserve"> 202</w:t>
      </w:r>
      <w:r w:rsidR="00D74A5C" w:rsidRPr="00B007D8">
        <w:rPr>
          <w:b/>
          <w:color w:val="FF0000"/>
        </w:rPr>
        <w:t>4</w:t>
      </w:r>
      <w:r w:rsidRPr="00B007D8">
        <w:t>.  Bieg terminu związania ofertą rozpoczyna się wraz z upływem terminu składania ofert.</w:t>
      </w:r>
    </w:p>
    <w:p w14:paraId="70B38E6A" w14:textId="77777777" w:rsidR="00260116" w:rsidRDefault="00260116" w:rsidP="00B007D8">
      <w:pPr>
        <w:pStyle w:val="pkt"/>
        <w:spacing w:before="0" w:after="0" w:line="276" w:lineRule="auto"/>
        <w:ind w:left="426" w:hanging="426"/>
      </w:pPr>
      <w:r w:rsidRPr="00B007D8">
        <w:rPr>
          <w:b/>
        </w:rPr>
        <w:t>2.</w:t>
      </w:r>
      <w:r w:rsidRPr="00B007D8">
        <w:rPr>
          <w:b/>
        </w:rPr>
        <w:tab/>
      </w:r>
      <w:r w:rsidRPr="00B007D8">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B007D8">
        <w:tab/>
        <w:t>Przedłużenie terminu związania ofertą wymaga złożenia przez wykonawcę pisemnego oświadczenia o wyrażeniu zgody na przedłużenie terminu związania ofertą.</w:t>
      </w:r>
    </w:p>
    <w:p w14:paraId="042DD2DB" w14:textId="77777777" w:rsidR="00B007D8" w:rsidRPr="00B007D8" w:rsidRDefault="00B007D8" w:rsidP="00B007D8">
      <w:pPr>
        <w:pStyle w:val="pkt"/>
        <w:spacing w:before="0" w:after="0" w:line="276" w:lineRule="auto"/>
        <w:ind w:left="426" w:hanging="426"/>
      </w:pPr>
    </w:p>
    <w:p w14:paraId="336B7005" w14:textId="77777777" w:rsidR="00260116" w:rsidRPr="00B007D8" w:rsidRDefault="00260116" w:rsidP="00B007D8">
      <w:pPr>
        <w:pBdr>
          <w:bottom w:val="double" w:sz="4" w:space="1" w:color="auto"/>
        </w:pBdr>
        <w:shd w:val="clear" w:color="auto" w:fill="DAEEF3"/>
        <w:spacing w:line="276" w:lineRule="auto"/>
        <w:ind w:left="568" w:hanging="568"/>
        <w:jc w:val="both"/>
        <w:rPr>
          <w:b/>
          <w:sz w:val="20"/>
          <w:szCs w:val="20"/>
        </w:rPr>
      </w:pPr>
      <w:r w:rsidRPr="00B007D8">
        <w:rPr>
          <w:b/>
          <w:sz w:val="20"/>
          <w:szCs w:val="20"/>
        </w:rPr>
        <w:t>XVII.</w:t>
      </w:r>
      <w:r w:rsidRPr="00B007D8">
        <w:rPr>
          <w:b/>
          <w:sz w:val="20"/>
          <w:szCs w:val="20"/>
        </w:rPr>
        <w:tab/>
        <w:t>SPOSÓB I TERMIN SKŁADANIA I OTWARCIA OFERT</w:t>
      </w:r>
    </w:p>
    <w:p w14:paraId="5FBEAFC9" w14:textId="77777777" w:rsidR="00D74A5C" w:rsidRPr="00B007D8" w:rsidRDefault="00D74A5C" w:rsidP="00B007D8">
      <w:pPr>
        <w:pStyle w:val="Akapitzlist"/>
        <w:numPr>
          <w:ilvl w:val="0"/>
          <w:numId w:val="30"/>
        </w:numPr>
        <w:autoSpaceDN w:val="0"/>
        <w:spacing w:line="276" w:lineRule="auto"/>
        <w:ind w:left="426" w:hanging="426"/>
        <w:contextualSpacing/>
        <w:rPr>
          <w:bCs/>
          <w:u w:val="single"/>
        </w:rPr>
      </w:pPr>
      <w:r w:rsidRPr="00B007D8">
        <w:t xml:space="preserve">Wykonawca składa ofertę za pośrednictwem Platformy e-zamówienia.  </w:t>
      </w:r>
    </w:p>
    <w:p w14:paraId="316A8D22" w14:textId="3666DBF7" w:rsidR="00D74A5C" w:rsidRPr="00B007D8" w:rsidRDefault="00D74A5C" w:rsidP="00B007D8">
      <w:pPr>
        <w:pStyle w:val="Akapitzlist"/>
        <w:numPr>
          <w:ilvl w:val="0"/>
          <w:numId w:val="30"/>
        </w:numPr>
        <w:autoSpaceDN w:val="0"/>
        <w:spacing w:line="276" w:lineRule="auto"/>
        <w:ind w:left="426" w:hanging="426"/>
        <w:contextualSpacing/>
        <w:rPr>
          <w:bCs/>
          <w:u w:val="single"/>
        </w:rPr>
      </w:pPr>
      <w:r w:rsidRPr="00B007D8">
        <w:t>Sposób złożenia oferty został opisany  w  Części X</w:t>
      </w:r>
      <w:r w:rsidR="00806A20" w:rsidRPr="00B007D8">
        <w:t>III</w:t>
      </w:r>
      <w:r w:rsidRPr="00B007D8">
        <w:t xml:space="preserve"> SWZ. </w:t>
      </w:r>
    </w:p>
    <w:p w14:paraId="5FB52665" w14:textId="117E24AF"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rPr>
          <w:b/>
        </w:rPr>
        <w:t xml:space="preserve">Termin składania ofert upływa w dniu </w:t>
      </w:r>
      <w:r w:rsidR="00FC37A8">
        <w:rPr>
          <w:b/>
          <w:color w:val="FF0000"/>
        </w:rPr>
        <w:t>16</w:t>
      </w:r>
      <w:r w:rsidR="009B7EEF">
        <w:rPr>
          <w:b/>
          <w:color w:val="FF0000"/>
        </w:rPr>
        <w:t xml:space="preserve"> październik</w:t>
      </w:r>
      <w:r w:rsidRPr="00B007D8">
        <w:rPr>
          <w:b/>
          <w:color w:val="FF0000"/>
        </w:rPr>
        <w:t xml:space="preserve"> 2024 </w:t>
      </w:r>
      <w:r w:rsidRPr="00B007D8">
        <w:rPr>
          <w:b/>
        </w:rPr>
        <w:t>r., o godz. 10:00</w:t>
      </w:r>
      <w:r w:rsidRPr="00B007D8">
        <w:t xml:space="preserve"> Za datę przekazania oferty oraz innych dokumentów przyjmuje się datę ich wpływu na Platformę e-zamówienia.  </w:t>
      </w:r>
    </w:p>
    <w:p w14:paraId="438ED0C0" w14:textId="77777777"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t xml:space="preserve">Wykonawca przed upływem terminu do składania ofert może zmienić lub wycofać oferty.  </w:t>
      </w:r>
    </w:p>
    <w:p w14:paraId="58EB2A58" w14:textId="77777777"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t xml:space="preserve">Wykonawca nie może skutecznie wycofać oferty ani wprowadzić zmian w treści oferty po upływie terminu składania ofert. </w:t>
      </w:r>
    </w:p>
    <w:p w14:paraId="50C44E94" w14:textId="1DB85D9D"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rPr>
          <w:b/>
        </w:rPr>
        <w:t xml:space="preserve">Otwarcie ofert nastąpi w dniu </w:t>
      </w:r>
      <w:r w:rsidR="00FC37A8">
        <w:rPr>
          <w:b/>
          <w:color w:val="FF0000"/>
        </w:rPr>
        <w:t>16</w:t>
      </w:r>
      <w:r w:rsidR="009B7EEF">
        <w:rPr>
          <w:b/>
          <w:color w:val="FF0000"/>
        </w:rPr>
        <w:t xml:space="preserve"> październik</w:t>
      </w:r>
      <w:r w:rsidRPr="00B007D8">
        <w:rPr>
          <w:b/>
          <w:color w:val="FF0000"/>
        </w:rPr>
        <w:t xml:space="preserve"> 2024 </w:t>
      </w:r>
      <w:r w:rsidRPr="00B007D8">
        <w:rPr>
          <w:b/>
        </w:rPr>
        <w:t>r., o godz. 11:00</w:t>
      </w:r>
      <w:r w:rsidRPr="00B007D8">
        <w:t xml:space="preserve"> Otwarcie ofert dokonywane jest przez odszyfrowanie i otwarcie ofert. </w:t>
      </w:r>
    </w:p>
    <w:p w14:paraId="16077117" w14:textId="77777777"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t xml:space="preserve">Zamawiający, najpóźniej przed otwarciem ofert, udostępni na stronie internetowej prowadzonego postępowania informację o kwocie, jaką zamierza przeznaczyć na sfinansowanie zamówienia.  </w:t>
      </w:r>
    </w:p>
    <w:p w14:paraId="368A335B" w14:textId="77777777"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t xml:space="preserve">W przypadku awarii systemu, przy użyciu którego następuje otwarcie ofert, która to awaria powoduje brak możliwości otwarcia ofert w terminie określonym przez zamawiającego, otwarcie ofert nastąpi niezwłocznie po usunięciu awarii. Zamawiający poinformuje o zmianie terminu otwarcia ofert na stronie internetowej prowadzonego postępowania.  </w:t>
      </w:r>
    </w:p>
    <w:p w14:paraId="6EE10625" w14:textId="77777777" w:rsidR="00D74A5C" w:rsidRPr="00B007D8" w:rsidRDefault="00D74A5C" w:rsidP="00B007D8">
      <w:pPr>
        <w:pStyle w:val="Akapitzlist"/>
        <w:numPr>
          <w:ilvl w:val="0"/>
          <w:numId w:val="30"/>
        </w:numPr>
        <w:autoSpaceDN w:val="0"/>
        <w:spacing w:line="276" w:lineRule="auto"/>
        <w:ind w:left="426" w:hanging="426"/>
        <w:contextualSpacing/>
        <w:jc w:val="both"/>
        <w:rPr>
          <w:bCs/>
          <w:u w:val="single"/>
        </w:rPr>
      </w:pPr>
      <w:r w:rsidRPr="00B007D8">
        <w:t xml:space="preserve">Niezwłocznie po otwarciu ofert zamawiający udostępni na stronie internetowej prowadzonego postępowania informacje o:  </w:t>
      </w:r>
    </w:p>
    <w:p w14:paraId="49B59C59" w14:textId="40E722E8" w:rsidR="00D74A5C" w:rsidRPr="00B007D8" w:rsidRDefault="00D74A5C" w:rsidP="00B007D8">
      <w:pPr>
        <w:pStyle w:val="Akapitzlist"/>
        <w:spacing w:line="276" w:lineRule="auto"/>
        <w:ind w:left="709" w:hanging="283"/>
        <w:jc w:val="both"/>
      </w:pPr>
      <w:r w:rsidRPr="00B007D8">
        <w:t xml:space="preserve">a) nazwach albo imionach i nazwiskach oraz siedzibach lub miejscach prowadzonej działalności gospodarczej albo miejscach zamieszkania wykonawców, których oferty zostały otwarte;  </w:t>
      </w:r>
    </w:p>
    <w:p w14:paraId="123A403A" w14:textId="0570886C" w:rsidR="00D74A5C" w:rsidRDefault="00D74A5C" w:rsidP="00B007D8">
      <w:pPr>
        <w:widowControl w:val="0"/>
        <w:autoSpaceDE w:val="0"/>
        <w:autoSpaceDN w:val="0"/>
        <w:spacing w:line="276" w:lineRule="auto"/>
        <w:jc w:val="both"/>
        <w:rPr>
          <w:sz w:val="20"/>
          <w:szCs w:val="20"/>
        </w:rPr>
      </w:pPr>
      <w:r w:rsidRPr="00B007D8">
        <w:rPr>
          <w:sz w:val="20"/>
          <w:szCs w:val="20"/>
        </w:rPr>
        <w:t>b) cenach lub kosztach zawartych w ofertach.</w:t>
      </w:r>
    </w:p>
    <w:p w14:paraId="0E2ECE3A" w14:textId="77777777" w:rsidR="00B007D8" w:rsidRPr="00B007D8" w:rsidRDefault="00B007D8" w:rsidP="00B007D8">
      <w:pPr>
        <w:widowControl w:val="0"/>
        <w:autoSpaceDE w:val="0"/>
        <w:autoSpaceDN w:val="0"/>
        <w:spacing w:line="276" w:lineRule="auto"/>
        <w:jc w:val="both"/>
        <w:rPr>
          <w:sz w:val="20"/>
          <w:szCs w:val="20"/>
        </w:rPr>
      </w:pPr>
    </w:p>
    <w:p w14:paraId="5CCDCEAE" w14:textId="77777777" w:rsidR="00260116" w:rsidRPr="00B007D8" w:rsidRDefault="00260116" w:rsidP="00B007D8">
      <w:pPr>
        <w:pBdr>
          <w:bottom w:val="double" w:sz="4" w:space="1" w:color="auto"/>
        </w:pBdr>
        <w:shd w:val="clear" w:color="auto" w:fill="DAEEF3"/>
        <w:spacing w:line="276" w:lineRule="auto"/>
        <w:ind w:left="568" w:hanging="568"/>
        <w:jc w:val="both"/>
        <w:rPr>
          <w:b/>
          <w:sz w:val="20"/>
          <w:szCs w:val="20"/>
        </w:rPr>
      </w:pPr>
      <w:r w:rsidRPr="00B007D8">
        <w:rPr>
          <w:b/>
          <w:sz w:val="20"/>
          <w:szCs w:val="20"/>
        </w:rPr>
        <w:t>XVIII.</w:t>
      </w:r>
      <w:r w:rsidRPr="00B007D8">
        <w:rPr>
          <w:b/>
          <w:sz w:val="20"/>
          <w:szCs w:val="20"/>
        </w:rPr>
        <w:tab/>
        <w:t>OPIS SPOSOBU OCENY OFERT</w:t>
      </w:r>
    </w:p>
    <w:p w14:paraId="5E7EE3B8" w14:textId="77777777" w:rsidR="00260116" w:rsidRPr="00B007D8" w:rsidRDefault="00260116" w:rsidP="00B007D8">
      <w:pPr>
        <w:pStyle w:val="Nagwek2"/>
        <w:keepNext w:val="0"/>
        <w:numPr>
          <w:ilvl w:val="0"/>
          <w:numId w:val="8"/>
        </w:numPr>
        <w:spacing w:before="0" w:afterLines="60" w:after="144" w:line="276" w:lineRule="auto"/>
        <w:ind w:left="426"/>
        <w:jc w:val="both"/>
        <w:rPr>
          <w:rFonts w:ascii="Times New Roman" w:hAnsi="Times New Roman"/>
          <w:b w:val="0"/>
          <w:i w:val="0"/>
          <w:sz w:val="20"/>
          <w:szCs w:val="20"/>
        </w:rPr>
      </w:pPr>
      <w:r w:rsidRPr="00B007D8">
        <w:rPr>
          <w:rFonts w:ascii="Times New Roman" w:hAnsi="Times New Roman"/>
          <w:b w:val="0"/>
          <w:i w:val="0"/>
          <w:sz w:val="20"/>
          <w:szCs w:val="20"/>
        </w:rPr>
        <w:t>Zamawiający będzie oceniał oferty według następujących kryteriów:</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6553"/>
        <w:gridCol w:w="1029"/>
      </w:tblGrid>
      <w:tr w:rsidR="00260116" w:rsidRPr="00B007D8" w14:paraId="305A9432" w14:textId="77777777" w:rsidTr="002C3610">
        <w:trPr>
          <w:trHeight w:val="502"/>
        </w:trPr>
        <w:tc>
          <w:tcPr>
            <w:tcW w:w="572" w:type="dxa"/>
            <w:vAlign w:val="center"/>
          </w:tcPr>
          <w:p w14:paraId="44F2E302" w14:textId="77777777" w:rsidR="00260116" w:rsidRPr="00B007D8" w:rsidRDefault="00260116" w:rsidP="00B007D8">
            <w:pPr>
              <w:pStyle w:val="Tekstpodstawowy"/>
              <w:spacing w:afterLines="60" w:after="144" w:line="276" w:lineRule="auto"/>
              <w:jc w:val="center"/>
              <w:rPr>
                <w:rFonts w:ascii="Times New Roman" w:hAnsi="Times New Roman"/>
              </w:rPr>
            </w:pPr>
            <w:r w:rsidRPr="00B007D8">
              <w:rPr>
                <w:rFonts w:ascii="Times New Roman" w:hAnsi="Times New Roman"/>
                <w:b w:val="0"/>
              </w:rPr>
              <w:t>Nr:</w:t>
            </w:r>
          </w:p>
        </w:tc>
        <w:tc>
          <w:tcPr>
            <w:tcW w:w="6553" w:type="dxa"/>
            <w:vAlign w:val="center"/>
          </w:tcPr>
          <w:p w14:paraId="34FBA369" w14:textId="77777777" w:rsidR="00260116" w:rsidRPr="00B007D8" w:rsidRDefault="00260116" w:rsidP="00B007D8">
            <w:pPr>
              <w:pStyle w:val="Tekstpodstawowy"/>
              <w:spacing w:afterLines="60" w:after="144" w:line="276" w:lineRule="auto"/>
              <w:jc w:val="center"/>
              <w:rPr>
                <w:rFonts w:ascii="Times New Roman" w:hAnsi="Times New Roman"/>
              </w:rPr>
            </w:pPr>
            <w:r w:rsidRPr="00B007D8">
              <w:rPr>
                <w:rFonts w:ascii="Times New Roman" w:hAnsi="Times New Roman"/>
                <w:b w:val="0"/>
              </w:rPr>
              <w:t>Nazwa kryterium:</w:t>
            </w:r>
          </w:p>
        </w:tc>
        <w:tc>
          <w:tcPr>
            <w:tcW w:w="1029" w:type="dxa"/>
            <w:vAlign w:val="center"/>
          </w:tcPr>
          <w:p w14:paraId="34B8CB43" w14:textId="77777777" w:rsidR="00260116" w:rsidRPr="00B007D8" w:rsidRDefault="00260116" w:rsidP="00B007D8">
            <w:pPr>
              <w:pStyle w:val="Tekstpodstawowy"/>
              <w:spacing w:afterLines="60" w:after="144" w:line="276" w:lineRule="auto"/>
              <w:jc w:val="center"/>
              <w:rPr>
                <w:rFonts w:ascii="Times New Roman" w:hAnsi="Times New Roman"/>
              </w:rPr>
            </w:pPr>
            <w:r w:rsidRPr="00B007D8">
              <w:rPr>
                <w:rFonts w:ascii="Times New Roman" w:hAnsi="Times New Roman"/>
                <w:b w:val="0"/>
              </w:rPr>
              <w:t>Waga:</w:t>
            </w:r>
          </w:p>
        </w:tc>
      </w:tr>
      <w:tr w:rsidR="00260116" w:rsidRPr="00B007D8" w14:paraId="3112C774" w14:textId="77777777" w:rsidTr="002C3610">
        <w:tc>
          <w:tcPr>
            <w:tcW w:w="572" w:type="dxa"/>
            <w:vAlign w:val="center"/>
          </w:tcPr>
          <w:p w14:paraId="1DF40740" w14:textId="77777777" w:rsidR="00260116" w:rsidRPr="00B007D8" w:rsidRDefault="00260116" w:rsidP="00B007D8">
            <w:pPr>
              <w:pStyle w:val="Tekstpodstawowy"/>
              <w:spacing w:afterLines="60" w:after="144" w:line="276" w:lineRule="auto"/>
              <w:rPr>
                <w:rFonts w:ascii="Times New Roman" w:hAnsi="Times New Roman"/>
              </w:rPr>
            </w:pPr>
            <w:r w:rsidRPr="00B007D8">
              <w:rPr>
                <w:rFonts w:ascii="Times New Roman" w:hAnsi="Times New Roman"/>
              </w:rPr>
              <w:t>1</w:t>
            </w:r>
          </w:p>
        </w:tc>
        <w:tc>
          <w:tcPr>
            <w:tcW w:w="6553" w:type="dxa"/>
            <w:vAlign w:val="center"/>
          </w:tcPr>
          <w:p w14:paraId="35C6E7DC" w14:textId="77777777" w:rsidR="00260116" w:rsidRPr="00B007D8" w:rsidRDefault="00260116" w:rsidP="00B007D8">
            <w:pPr>
              <w:pStyle w:val="Tekstpodstawowy"/>
              <w:spacing w:afterLines="60" w:after="144" w:line="276" w:lineRule="auto"/>
              <w:rPr>
                <w:rFonts w:ascii="Times New Roman" w:hAnsi="Times New Roman"/>
              </w:rPr>
            </w:pPr>
            <w:r w:rsidRPr="00B007D8">
              <w:rPr>
                <w:rFonts w:ascii="Times New Roman" w:hAnsi="Times New Roman"/>
              </w:rPr>
              <w:t>Cena (koszt) - C</w:t>
            </w:r>
          </w:p>
        </w:tc>
        <w:tc>
          <w:tcPr>
            <w:tcW w:w="1029" w:type="dxa"/>
            <w:vAlign w:val="center"/>
          </w:tcPr>
          <w:p w14:paraId="2AB9B2F2" w14:textId="1C5B8221" w:rsidR="00260116" w:rsidRPr="00B007D8" w:rsidRDefault="0078016F" w:rsidP="00B007D8">
            <w:pPr>
              <w:pStyle w:val="Tekstpodstawowy"/>
              <w:spacing w:afterLines="60" w:after="144" w:line="276" w:lineRule="auto"/>
              <w:jc w:val="center"/>
              <w:rPr>
                <w:rFonts w:ascii="Times New Roman" w:hAnsi="Times New Roman"/>
              </w:rPr>
            </w:pPr>
            <w:r w:rsidRPr="00B007D8">
              <w:rPr>
                <w:rFonts w:ascii="Times New Roman" w:hAnsi="Times New Roman"/>
              </w:rPr>
              <w:t>6</w:t>
            </w:r>
            <w:r w:rsidR="00260116" w:rsidRPr="00B007D8">
              <w:rPr>
                <w:rFonts w:ascii="Times New Roman" w:hAnsi="Times New Roman"/>
              </w:rPr>
              <w:t>0%</w:t>
            </w:r>
          </w:p>
        </w:tc>
      </w:tr>
      <w:tr w:rsidR="0078016F" w:rsidRPr="00B007D8" w14:paraId="3931665E" w14:textId="77777777" w:rsidTr="002C3610">
        <w:tc>
          <w:tcPr>
            <w:tcW w:w="572" w:type="dxa"/>
            <w:vAlign w:val="center"/>
          </w:tcPr>
          <w:p w14:paraId="6C19FF08" w14:textId="3730EE8E" w:rsidR="0078016F" w:rsidRPr="00B007D8" w:rsidRDefault="0078016F" w:rsidP="00B007D8">
            <w:pPr>
              <w:pStyle w:val="Tekstpodstawowy"/>
              <w:spacing w:afterLines="60" w:after="144" w:line="276" w:lineRule="auto"/>
              <w:rPr>
                <w:rFonts w:ascii="Times New Roman" w:hAnsi="Times New Roman"/>
              </w:rPr>
            </w:pPr>
            <w:r w:rsidRPr="00B007D8">
              <w:rPr>
                <w:rFonts w:ascii="Times New Roman" w:hAnsi="Times New Roman"/>
              </w:rPr>
              <w:t>2</w:t>
            </w:r>
          </w:p>
        </w:tc>
        <w:tc>
          <w:tcPr>
            <w:tcW w:w="6553" w:type="dxa"/>
            <w:vAlign w:val="center"/>
          </w:tcPr>
          <w:p w14:paraId="3C59C600" w14:textId="01B6BB85" w:rsidR="0078016F" w:rsidRPr="00B007D8" w:rsidRDefault="0078016F" w:rsidP="00B007D8">
            <w:pPr>
              <w:pStyle w:val="Tekstpodstawowy"/>
              <w:spacing w:afterLines="60" w:after="144" w:line="276" w:lineRule="auto"/>
              <w:rPr>
                <w:rFonts w:ascii="Times New Roman" w:hAnsi="Times New Roman"/>
              </w:rPr>
            </w:pPr>
            <w:r w:rsidRPr="00B007D8">
              <w:rPr>
                <w:rFonts w:ascii="Times New Roman" w:hAnsi="Times New Roman"/>
              </w:rPr>
              <w:t>Termin płatności faktury T</w:t>
            </w:r>
          </w:p>
        </w:tc>
        <w:tc>
          <w:tcPr>
            <w:tcW w:w="1029" w:type="dxa"/>
            <w:vAlign w:val="center"/>
          </w:tcPr>
          <w:p w14:paraId="5B0DBDA6" w14:textId="19A98768" w:rsidR="0078016F" w:rsidRPr="00B007D8" w:rsidRDefault="0078016F" w:rsidP="00B007D8">
            <w:pPr>
              <w:pStyle w:val="Tekstpodstawowy"/>
              <w:spacing w:afterLines="60" w:after="144" w:line="276" w:lineRule="auto"/>
              <w:jc w:val="center"/>
              <w:rPr>
                <w:rFonts w:ascii="Times New Roman" w:hAnsi="Times New Roman"/>
              </w:rPr>
            </w:pPr>
            <w:r w:rsidRPr="00B007D8">
              <w:rPr>
                <w:rFonts w:ascii="Times New Roman" w:hAnsi="Times New Roman"/>
              </w:rPr>
              <w:t>40%</w:t>
            </w:r>
          </w:p>
        </w:tc>
      </w:tr>
    </w:tbl>
    <w:p w14:paraId="50C3E2CE" w14:textId="77777777" w:rsidR="0078016F" w:rsidRPr="00B007D8" w:rsidRDefault="0078016F" w:rsidP="00B007D8">
      <w:pPr>
        <w:pStyle w:val="Tekstpodstawowy"/>
        <w:spacing w:line="276" w:lineRule="auto"/>
        <w:ind w:left="696" w:right="192"/>
        <w:jc w:val="left"/>
        <w:rPr>
          <w:rFonts w:ascii="Times New Roman" w:hAnsi="Times New Roman"/>
        </w:rPr>
      </w:pPr>
      <w:r w:rsidRPr="00B007D8">
        <w:rPr>
          <w:rFonts w:ascii="Times New Roman" w:hAnsi="Times New Roman"/>
        </w:rPr>
        <w:t>Zamawiający</w:t>
      </w:r>
      <w:r w:rsidRPr="00B007D8">
        <w:rPr>
          <w:rFonts w:ascii="Times New Roman" w:hAnsi="Times New Roman"/>
          <w:spacing w:val="9"/>
        </w:rPr>
        <w:t xml:space="preserve"> </w:t>
      </w:r>
      <w:r w:rsidRPr="00B007D8">
        <w:rPr>
          <w:rFonts w:ascii="Times New Roman" w:hAnsi="Times New Roman"/>
        </w:rPr>
        <w:t>dokona</w:t>
      </w:r>
      <w:r w:rsidRPr="00B007D8">
        <w:rPr>
          <w:rFonts w:ascii="Times New Roman" w:hAnsi="Times New Roman"/>
          <w:spacing w:val="11"/>
        </w:rPr>
        <w:t xml:space="preserve"> </w:t>
      </w:r>
      <w:r w:rsidRPr="00B007D8">
        <w:rPr>
          <w:rFonts w:ascii="Times New Roman" w:hAnsi="Times New Roman"/>
        </w:rPr>
        <w:t>oceny</w:t>
      </w:r>
      <w:r w:rsidRPr="00B007D8">
        <w:rPr>
          <w:rFonts w:ascii="Times New Roman" w:hAnsi="Times New Roman"/>
          <w:spacing w:val="9"/>
        </w:rPr>
        <w:t xml:space="preserve"> </w:t>
      </w:r>
      <w:r w:rsidRPr="00B007D8">
        <w:rPr>
          <w:rFonts w:ascii="Times New Roman" w:hAnsi="Times New Roman"/>
        </w:rPr>
        <w:t>ofert</w:t>
      </w:r>
      <w:r w:rsidRPr="00B007D8">
        <w:rPr>
          <w:rFonts w:ascii="Times New Roman" w:hAnsi="Times New Roman"/>
          <w:spacing w:val="7"/>
        </w:rPr>
        <w:t xml:space="preserve"> </w:t>
      </w:r>
      <w:r w:rsidRPr="00B007D8">
        <w:rPr>
          <w:rFonts w:ascii="Times New Roman" w:hAnsi="Times New Roman"/>
        </w:rPr>
        <w:t>przyznając</w:t>
      </w:r>
      <w:r w:rsidRPr="00B007D8">
        <w:rPr>
          <w:rFonts w:ascii="Times New Roman" w:hAnsi="Times New Roman"/>
          <w:spacing w:val="8"/>
        </w:rPr>
        <w:t xml:space="preserve"> </w:t>
      </w:r>
      <w:r w:rsidRPr="00B007D8">
        <w:rPr>
          <w:rFonts w:ascii="Times New Roman" w:hAnsi="Times New Roman"/>
        </w:rPr>
        <w:t>punkty</w:t>
      </w:r>
      <w:r w:rsidRPr="00B007D8">
        <w:rPr>
          <w:rFonts w:ascii="Times New Roman" w:hAnsi="Times New Roman"/>
          <w:spacing w:val="9"/>
        </w:rPr>
        <w:t xml:space="preserve"> </w:t>
      </w:r>
      <w:r w:rsidRPr="00B007D8">
        <w:rPr>
          <w:rFonts w:ascii="Times New Roman" w:hAnsi="Times New Roman"/>
        </w:rPr>
        <w:t>w</w:t>
      </w:r>
      <w:r w:rsidRPr="00B007D8">
        <w:rPr>
          <w:rFonts w:ascii="Times New Roman" w:hAnsi="Times New Roman"/>
          <w:spacing w:val="9"/>
        </w:rPr>
        <w:t xml:space="preserve"> </w:t>
      </w:r>
      <w:r w:rsidRPr="00B007D8">
        <w:rPr>
          <w:rFonts w:ascii="Times New Roman" w:hAnsi="Times New Roman"/>
        </w:rPr>
        <w:t>ramach</w:t>
      </w:r>
      <w:r w:rsidRPr="00B007D8">
        <w:rPr>
          <w:rFonts w:ascii="Times New Roman" w:hAnsi="Times New Roman"/>
          <w:spacing w:val="9"/>
        </w:rPr>
        <w:t xml:space="preserve"> </w:t>
      </w:r>
      <w:r w:rsidRPr="00B007D8">
        <w:rPr>
          <w:rFonts w:ascii="Times New Roman" w:hAnsi="Times New Roman"/>
        </w:rPr>
        <w:t>poszczególnych</w:t>
      </w:r>
      <w:r w:rsidRPr="00B007D8">
        <w:rPr>
          <w:rFonts w:ascii="Times New Roman" w:hAnsi="Times New Roman"/>
          <w:spacing w:val="9"/>
        </w:rPr>
        <w:t xml:space="preserve"> </w:t>
      </w:r>
      <w:r w:rsidRPr="00B007D8">
        <w:rPr>
          <w:rFonts w:ascii="Times New Roman" w:hAnsi="Times New Roman"/>
        </w:rPr>
        <w:t>kryteriów</w:t>
      </w:r>
      <w:r w:rsidRPr="00B007D8">
        <w:rPr>
          <w:rFonts w:ascii="Times New Roman" w:hAnsi="Times New Roman"/>
          <w:spacing w:val="-52"/>
        </w:rPr>
        <w:t xml:space="preserve"> </w:t>
      </w:r>
      <w:r w:rsidRPr="00B007D8">
        <w:rPr>
          <w:rFonts w:ascii="Times New Roman" w:hAnsi="Times New Roman"/>
        </w:rPr>
        <w:t>oceny</w:t>
      </w:r>
      <w:r w:rsidRPr="00B007D8">
        <w:rPr>
          <w:rFonts w:ascii="Times New Roman" w:hAnsi="Times New Roman"/>
          <w:spacing w:val="-2"/>
        </w:rPr>
        <w:t xml:space="preserve"> </w:t>
      </w:r>
      <w:r w:rsidRPr="00B007D8">
        <w:rPr>
          <w:rFonts w:ascii="Times New Roman" w:hAnsi="Times New Roman"/>
        </w:rPr>
        <w:t>ofert,</w:t>
      </w:r>
      <w:r w:rsidRPr="00B007D8">
        <w:rPr>
          <w:rFonts w:ascii="Times New Roman" w:hAnsi="Times New Roman"/>
          <w:spacing w:val="-3"/>
        </w:rPr>
        <w:t xml:space="preserve"> </w:t>
      </w:r>
      <w:r w:rsidRPr="00B007D8">
        <w:rPr>
          <w:rFonts w:ascii="Times New Roman" w:hAnsi="Times New Roman"/>
        </w:rPr>
        <w:t>przyjmując</w:t>
      </w:r>
      <w:r w:rsidRPr="00B007D8">
        <w:rPr>
          <w:rFonts w:ascii="Times New Roman" w:hAnsi="Times New Roman"/>
          <w:spacing w:val="-3"/>
        </w:rPr>
        <w:t xml:space="preserve"> </w:t>
      </w:r>
      <w:r w:rsidRPr="00B007D8">
        <w:rPr>
          <w:rFonts w:ascii="Times New Roman" w:hAnsi="Times New Roman"/>
        </w:rPr>
        <w:t>zasadę,</w:t>
      </w:r>
      <w:r w:rsidRPr="00B007D8">
        <w:rPr>
          <w:rFonts w:ascii="Times New Roman" w:hAnsi="Times New Roman"/>
          <w:spacing w:val="-3"/>
        </w:rPr>
        <w:t xml:space="preserve"> </w:t>
      </w:r>
      <w:r w:rsidRPr="00B007D8">
        <w:rPr>
          <w:rFonts w:ascii="Times New Roman" w:hAnsi="Times New Roman"/>
        </w:rPr>
        <w:t>że 1%</w:t>
      </w:r>
      <w:r w:rsidRPr="00B007D8">
        <w:rPr>
          <w:rFonts w:ascii="Times New Roman" w:hAnsi="Times New Roman"/>
          <w:spacing w:val="-3"/>
        </w:rPr>
        <w:t xml:space="preserve"> </w:t>
      </w:r>
      <w:r w:rsidRPr="00B007D8">
        <w:rPr>
          <w:rFonts w:ascii="Times New Roman" w:hAnsi="Times New Roman"/>
        </w:rPr>
        <w:t>=</w:t>
      </w:r>
      <w:r w:rsidRPr="00B007D8">
        <w:rPr>
          <w:rFonts w:ascii="Times New Roman" w:hAnsi="Times New Roman"/>
          <w:spacing w:val="-1"/>
        </w:rPr>
        <w:t xml:space="preserve"> </w:t>
      </w:r>
      <w:r w:rsidRPr="00B007D8">
        <w:rPr>
          <w:rFonts w:ascii="Times New Roman" w:hAnsi="Times New Roman"/>
        </w:rPr>
        <w:t>1</w:t>
      </w:r>
      <w:r w:rsidRPr="00B007D8">
        <w:rPr>
          <w:rFonts w:ascii="Times New Roman" w:hAnsi="Times New Roman"/>
          <w:spacing w:val="1"/>
        </w:rPr>
        <w:t xml:space="preserve"> </w:t>
      </w:r>
      <w:r w:rsidRPr="00B007D8">
        <w:rPr>
          <w:rFonts w:ascii="Times New Roman" w:hAnsi="Times New Roman"/>
        </w:rPr>
        <w:t>punkt.</w:t>
      </w:r>
    </w:p>
    <w:p w14:paraId="05E0DA79" w14:textId="77777777" w:rsidR="0078016F" w:rsidRPr="00B007D8" w:rsidRDefault="0078016F" w:rsidP="00B007D8">
      <w:pPr>
        <w:pStyle w:val="Tekstpodstawowy"/>
        <w:spacing w:line="276" w:lineRule="auto"/>
        <w:jc w:val="left"/>
        <w:rPr>
          <w:rFonts w:ascii="Times New Roman" w:hAnsi="Times New Roman"/>
        </w:rPr>
      </w:pPr>
    </w:p>
    <w:p w14:paraId="1E29FB12" w14:textId="204D7BC7" w:rsidR="0078016F" w:rsidRPr="00B007D8" w:rsidRDefault="0078016F" w:rsidP="00B007D8">
      <w:pPr>
        <w:pStyle w:val="Akapitzlist"/>
        <w:widowControl w:val="0"/>
        <w:numPr>
          <w:ilvl w:val="1"/>
          <w:numId w:val="28"/>
        </w:numPr>
        <w:tabs>
          <w:tab w:val="left" w:pos="557"/>
        </w:tabs>
        <w:autoSpaceDE w:val="0"/>
        <w:autoSpaceDN w:val="0"/>
        <w:spacing w:line="276" w:lineRule="auto"/>
      </w:pPr>
      <w:r w:rsidRPr="00B007D8">
        <w:t>Punkty</w:t>
      </w:r>
      <w:r w:rsidRPr="00B007D8">
        <w:rPr>
          <w:spacing w:val="-4"/>
        </w:rPr>
        <w:t xml:space="preserve"> </w:t>
      </w:r>
      <w:r w:rsidRPr="00B007D8">
        <w:t>za</w:t>
      </w:r>
      <w:r w:rsidRPr="00B007D8">
        <w:rPr>
          <w:spacing w:val="-1"/>
        </w:rPr>
        <w:t xml:space="preserve"> </w:t>
      </w:r>
      <w:r w:rsidRPr="00B007D8">
        <w:t>kryterium</w:t>
      </w:r>
      <w:r w:rsidRPr="00B007D8">
        <w:rPr>
          <w:spacing w:val="-3"/>
        </w:rPr>
        <w:t xml:space="preserve"> </w:t>
      </w:r>
      <w:r w:rsidRPr="00B007D8">
        <w:rPr>
          <w:b/>
        </w:rPr>
        <w:t>„Cena”</w:t>
      </w:r>
      <w:r w:rsidRPr="00B007D8">
        <w:rPr>
          <w:b/>
          <w:spacing w:val="-6"/>
        </w:rPr>
        <w:t xml:space="preserve"> </w:t>
      </w:r>
      <w:r w:rsidRPr="00B007D8">
        <w:t>zostaną obliczone</w:t>
      </w:r>
      <w:r w:rsidRPr="00B007D8">
        <w:rPr>
          <w:spacing w:val="-2"/>
        </w:rPr>
        <w:t xml:space="preserve"> </w:t>
      </w:r>
      <w:r w:rsidRPr="00B007D8">
        <w:t>według</w:t>
      </w:r>
      <w:r w:rsidRPr="00B007D8">
        <w:rPr>
          <w:spacing w:val="-6"/>
        </w:rPr>
        <w:t xml:space="preserve"> </w:t>
      </w:r>
      <w:r w:rsidRPr="00B007D8">
        <w:t>wzoru:</w:t>
      </w:r>
    </w:p>
    <w:p w14:paraId="4B91B456" w14:textId="77777777" w:rsidR="0078016F" w:rsidRPr="00B007D8" w:rsidRDefault="0078016F" w:rsidP="00B007D8">
      <w:pPr>
        <w:spacing w:line="276" w:lineRule="auto"/>
        <w:ind w:left="1545"/>
        <w:rPr>
          <w:i/>
          <w:sz w:val="20"/>
          <w:szCs w:val="20"/>
        </w:rPr>
      </w:pPr>
      <w:r w:rsidRPr="00B007D8">
        <w:rPr>
          <w:i/>
          <w:sz w:val="20"/>
          <w:szCs w:val="20"/>
        </w:rPr>
        <w:t>C</w:t>
      </w:r>
      <w:r w:rsidRPr="00B007D8">
        <w:rPr>
          <w:i/>
          <w:sz w:val="20"/>
          <w:szCs w:val="20"/>
          <w:vertAlign w:val="subscript"/>
        </w:rPr>
        <w:t>n</w:t>
      </w:r>
    </w:p>
    <w:p w14:paraId="2FC01611" w14:textId="77777777" w:rsidR="0078016F" w:rsidRPr="00B007D8" w:rsidRDefault="0078016F" w:rsidP="00B007D8">
      <w:pPr>
        <w:tabs>
          <w:tab w:val="left" w:leader="hyphen" w:pos="1924"/>
        </w:tabs>
        <w:spacing w:line="276" w:lineRule="auto"/>
        <w:ind w:left="840"/>
        <w:rPr>
          <w:i/>
          <w:sz w:val="20"/>
          <w:szCs w:val="20"/>
        </w:rPr>
      </w:pPr>
      <w:r w:rsidRPr="00B007D8">
        <w:rPr>
          <w:i/>
          <w:sz w:val="20"/>
          <w:szCs w:val="20"/>
        </w:rPr>
        <w:t>C</w:t>
      </w:r>
      <w:r w:rsidRPr="00B007D8">
        <w:rPr>
          <w:i/>
          <w:spacing w:val="-3"/>
          <w:sz w:val="20"/>
          <w:szCs w:val="20"/>
        </w:rPr>
        <w:t xml:space="preserve"> </w:t>
      </w:r>
      <w:r w:rsidRPr="00B007D8">
        <w:rPr>
          <w:i/>
          <w:sz w:val="20"/>
          <w:szCs w:val="20"/>
        </w:rPr>
        <w:t>=</w:t>
      </w:r>
      <w:r w:rsidRPr="00B007D8">
        <w:rPr>
          <w:i/>
          <w:sz w:val="20"/>
          <w:szCs w:val="20"/>
        </w:rPr>
        <w:tab/>
        <w:t>x</w:t>
      </w:r>
      <w:r w:rsidRPr="00B007D8">
        <w:rPr>
          <w:i/>
          <w:spacing w:val="-3"/>
          <w:sz w:val="20"/>
          <w:szCs w:val="20"/>
        </w:rPr>
        <w:t xml:space="preserve"> </w:t>
      </w:r>
      <w:r w:rsidRPr="00B007D8">
        <w:rPr>
          <w:i/>
          <w:sz w:val="20"/>
          <w:szCs w:val="20"/>
        </w:rPr>
        <w:t>60</w:t>
      </w:r>
      <w:r w:rsidRPr="00B007D8">
        <w:rPr>
          <w:i/>
          <w:spacing w:val="-3"/>
          <w:sz w:val="20"/>
          <w:szCs w:val="20"/>
        </w:rPr>
        <w:t xml:space="preserve"> </w:t>
      </w:r>
      <w:r w:rsidRPr="00B007D8">
        <w:rPr>
          <w:i/>
          <w:sz w:val="20"/>
          <w:szCs w:val="20"/>
        </w:rPr>
        <w:t>pkt</w:t>
      </w:r>
    </w:p>
    <w:p w14:paraId="771B674F" w14:textId="77777777" w:rsidR="0078016F" w:rsidRPr="00B007D8" w:rsidRDefault="0078016F" w:rsidP="00B007D8">
      <w:pPr>
        <w:spacing w:line="276" w:lineRule="auto"/>
        <w:ind w:left="1406"/>
        <w:rPr>
          <w:i/>
          <w:sz w:val="20"/>
          <w:szCs w:val="20"/>
        </w:rPr>
      </w:pPr>
      <w:r w:rsidRPr="00B007D8">
        <w:rPr>
          <w:i/>
          <w:sz w:val="20"/>
          <w:szCs w:val="20"/>
        </w:rPr>
        <w:t>C</w:t>
      </w:r>
      <w:r w:rsidRPr="00B007D8">
        <w:rPr>
          <w:i/>
          <w:sz w:val="20"/>
          <w:szCs w:val="20"/>
          <w:vertAlign w:val="subscript"/>
        </w:rPr>
        <w:t>o</w:t>
      </w:r>
    </w:p>
    <w:p w14:paraId="7157396F" w14:textId="77777777" w:rsidR="0078016F" w:rsidRPr="00B007D8" w:rsidRDefault="0078016F" w:rsidP="00B007D8">
      <w:pPr>
        <w:pStyle w:val="Tekstpodstawowy"/>
        <w:spacing w:line="276" w:lineRule="auto"/>
        <w:ind w:left="840"/>
        <w:jc w:val="left"/>
        <w:rPr>
          <w:rFonts w:ascii="Times New Roman" w:hAnsi="Times New Roman"/>
        </w:rPr>
      </w:pPr>
      <w:r w:rsidRPr="00B007D8">
        <w:rPr>
          <w:rFonts w:ascii="Times New Roman" w:hAnsi="Times New Roman"/>
        </w:rPr>
        <w:t>gdzie,</w:t>
      </w:r>
    </w:p>
    <w:p w14:paraId="3A433B5B" w14:textId="77777777" w:rsidR="0078016F" w:rsidRPr="00B007D8" w:rsidRDefault="0078016F" w:rsidP="00B007D8">
      <w:pPr>
        <w:pStyle w:val="Tekstpodstawowy"/>
        <w:spacing w:line="276" w:lineRule="auto"/>
        <w:ind w:left="835"/>
        <w:jc w:val="left"/>
        <w:rPr>
          <w:rFonts w:ascii="Times New Roman" w:hAnsi="Times New Roman"/>
        </w:rPr>
      </w:pPr>
      <w:r w:rsidRPr="00B007D8">
        <w:rPr>
          <w:rFonts w:ascii="Times New Roman" w:hAnsi="Times New Roman"/>
        </w:rPr>
        <w:t>C-</w:t>
      </w:r>
      <w:r w:rsidRPr="00B007D8">
        <w:rPr>
          <w:rFonts w:ascii="Times New Roman" w:hAnsi="Times New Roman"/>
          <w:spacing w:val="-4"/>
        </w:rPr>
        <w:t xml:space="preserve"> </w:t>
      </w:r>
      <w:r w:rsidRPr="00B007D8">
        <w:rPr>
          <w:rFonts w:ascii="Times New Roman" w:hAnsi="Times New Roman"/>
        </w:rPr>
        <w:t>ilość</w:t>
      </w:r>
      <w:r w:rsidRPr="00B007D8">
        <w:rPr>
          <w:rFonts w:ascii="Times New Roman" w:hAnsi="Times New Roman"/>
          <w:spacing w:val="-3"/>
        </w:rPr>
        <w:t xml:space="preserve"> </w:t>
      </w:r>
      <w:r w:rsidRPr="00B007D8">
        <w:rPr>
          <w:rFonts w:ascii="Times New Roman" w:hAnsi="Times New Roman"/>
        </w:rPr>
        <w:t>punktów</w:t>
      </w:r>
      <w:r w:rsidRPr="00B007D8">
        <w:rPr>
          <w:rFonts w:ascii="Times New Roman" w:hAnsi="Times New Roman"/>
          <w:spacing w:val="-2"/>
        </w:rPr>
        <w:t xml:space="preserve"> </w:t>
      </w:r>
      <w:r w:rsidRPr="00B007D8">
        <w:rPr>
          <w:rFonts w:ascii="Times New Roman" w:hAnsi="Times New Roman"/>
        </w:rPr>
        <w:t>za</w:t>
      </w:r>
      <w:r w:rsidRPr="00B007D8">
        <w:rPr>
          <w:rFonts w:ascii="Times New Roman" w:hAnsi="Times New Roman"/>
          <w:spacing w:val="1"/>
        </w:rPr>
        <w:t xml:space="preserve"> </w:t>
      </w:r>
      <w:r w:rsidRPr="00B007D8">
        <w:rPr>
          <w:rFonts w:ascii="Times New Roman" w:hAnsi="Times New Roman"/>
        </w:rPr>
        <w:t>kryterium cena,</w:t>
      </w:r>
    </w:p>
    <w:p w14:paraId="4048D86B" w14:textId="77777777" w:rsidR="0078016F" w:rsidRPr="00B007D8" w:rsidRDefault="0078016F" w:rsidP="00B007D8">
      <w:pPr>
        <w:pStyle w:val="Tekstpodstawowy"/>
        <w:spacing w:line="276" w:lineRule="auto"/>
        <w:ind w:left="835"/>
        <w:jc w:val="left"/>
        <w:rPr>
          <w:rFonts w:ascii="Times New Roman" w:hAnsi="Times New Roman"/>
        </w:rPr>
      </w:pPr>
      <w:r w:rsidRPr="00B007D8">
        <w:rPr>
          <w:rFonts w:ascii="Times New Roman" w:hAnsi="Times New Roman"/>
        </w:rPr>
        <w:t>C</w:t>
      </w:r>
      <w:r w:rsidRPr="00B007D8">
        <w:rPr>
          <w:rFonts w:ascii="Times New Roman" w:hAnsi="Times New Roman"/>
          <w:vertAlign w:val="subscript"/>
        </w:rPr>
        <w:t>n</w:t>
      </w:r>
      <w:r w:rsidRPr="00B007D8">
        <w:rPr>
          <w:rFonts w:ascii="Times New Roman" w:hAnsi="Times New Roman"/>
          <w:spacing w:val="-5"/>
        </w:rPr>
        <w:t xml:space="preserve"> </w:t>
      </w:r>
      <w:r w:rsidRPr="00B007D8">
        <w:rPr>
          <w:rFonts w:ascii="Times New Roman" w:hAnsi="Times New Roman"/>
        </w:rPr>
        <w:t>-</w:t>
      </w:r>
      <w:r w:rsidRPr="00B007D8">
        <w:rPr>
          <w:rFonts w:ascii="Times New Roman" w:hAnsi="Times New Roman"/>
          <w:spacing w:val="-4"/>
        </w:rPr>
        <w:t xml:space="preserve"> </w:t>
      </w:r>
      <w:r w:rsidRPr="00B007D8">
        <w:rPr>
          <w:rFonts w:ascii="Times New Roman" w:hAnsi="Times New Roman"/>
        </w:rPr>
        <w:t>najniższa</w:t>
      </w:r>
      <w:r w:rsidRPr="00B007D8">
        <w:rPr>
          <w:rFonts w:ascii="Times New Roman" w:hAnsi="Times New Roman"/>
          <w:spacing w:val="-1"/>
        </w:rPr>
        <w:t xml:space="preserve"> </w:t>
      </w:r>
      <w:r w:rsidRPr="00B007D8">
        <w:rPr>
          <w:rFonts w:ascii="Times New Roman" w:hAnsi="Times New Roman"/>
        </w:rPr>
        <w:t>cena</w:t>
      </w:r>
      <w:r w:rsidRPr="00B007D8">
        <w:rPr>
          <w:rFonts w:ascii="Times New Roman" w:hAnsi="Times New Roman"/>
          <w:spacing w:val="-1"/>
        </w:rPr>
        <w:t xml:space="preserve"> </w:t>
      </w:r>
      <w:r w:rsidRPr="00B007D8">
        <w:rPr>
          <w:rFonts w:ascii="Times New Roman" w:hAnsi="Times New Roman"/>
        </w:rPr>
        <w:t>ofertowa spośród</w:t>
      </w:r>
      <w:r w:rsidRPr="00B007D8">
        <w:rPr>
          <w:rFonts w:ascii="Times New Roman" w:hAnsi="Times New Roman"/>
          <w:spacing w:val="-4"/>
        </w:rPr>
        <w:t xml:space="preserve"> </w:t>
      </w:r>
      <w:r w:rsidRPr="00B007D8">
        <w:rPr>
          <w:rFonts w:ascii="Times New Roman" w:hAnsi="Times New Roman"/>
        </w:rPr>
        <w:t>ofert</w:t>
      </w:r>
      <w:r w:rsidRPr="00B007D8">
        <w:rPr>
          <w:rFonts w:ascii="Times New Roman" w:hAnsi="Times New Roman"/>
          <w:spacing w:val="-5"/>
        </w:rPr>
        <w:t xml:space="preserve"> </w:t>
      </w:r>
      <w:r w:rsidRPr="00B007D8">
        <w:rPr>
          <w:rFonts w:ascii="Times New Roman" w:hAnsi="Times New Roman"/>
        </w:rPr>
        <w:t>nieodrzuconych</w:t>
      </w:r>
    </w:p>
    <w:p w14:paraId="45A349DA" w14:textId="77777777" w:rsidR="0078016F" w:rsidRPr="00B007D8" w:rsidRDefault="0078016F" w:rsidP="00B007D8">
      <w:pPr>
        <w:pStyle w:val="Tekstpodstawowy"/>
        <w:spacing w:line="276" w:lineRule="auto"/>
        <w:ind w:left="835"/>
        <w:jc w:val="left"/>
        <w:rPr>
          <w:rFonts w:ascii="Times New Roman" w:hAnsi="Times New Roman"/>
        </w:rPr>
      </w:pPr>
      <w:r w:rsidRPr="00B007D8">
        <w:rPr>
          <w:rFonts w:ascii="Times New Roman" w:hAnsi="Times New Roman"/>
        </w:rPr>
        <w:t>C</w:t>
      </w:r>
      <w:r w:rsidRPr="00B007D8">
        <w:rPr>
          <w:rFonts w:ascii="Times New Roman" w:hAnsi="Times New Roman"/>
          <w:vertAlign w:val="subscript"/>
        </w:rPr>
        <w:t xml:space="preserve">o- </w:t>
      </w:r>
      <w:r w:rsidRPr="00B007D8">
        <w:rPr>
          <w:rFonts w:ascii="Times New Roman" w:hAnsi="Times New Roman"/>
        </w:rPr>
        <w:t>oferta oceniana</w:t>
      </w:r>
    </w:p>
    <w:p w14:paraId="42C376F9" w14:textId="5A94A43C" w:rsidR="0078016F" w:rsidRPr="00B007D8" w:rsidRDefault="0078016F" w:rsidP="00B007D8">
      <w:pPr>
        <w:pStyle w:val="Tekstpodstawowy"/>
        <w:spacing w:line="276" w:lineRule="auto"/>
        <w:jc w:val="left"/>
        <w:rPr>
          <w:rFonts w:ascii="Times New Roman" w:hAnsi="Times New Roman"/>
        </w:rPr>
      </w:pPr>
      <w:r w:rsidRPr="00B007D8">
        <w:rPr>
          <w:rFonts w:ascii="Times New Roman" w:hAnsi="Times New Roman"/>
        </w:rPr>
        <w:lastRenderedPageBreak/>
        <w:t xml:space="preserve">  1.2  Punkty za kryterium “ Termin płatności”</w:t>
      </w:r>
    </w:p>
    <w:p w14:paraId="5FB7FE7B" w14:textId="77777777" w:rsidR="0078016F" w:rsidRPr="00B007D8" w:rsidRDefault="0078016F" w:rsidP="00B007D8">
      <w:pPr>
        <w:pStyle w:val="Akapitzlist1"/>
        <w:spacing w:after="0"/>
        <w:ind w:left="0"/>
        <w:jc w:val="both"/>
        <w:rPr>
          <w:rFonts w:ascii="Times New Roman" w:hAnsi="Times New Roman"/>
          <w:color w:val="000000"/>
          <w:sz w:val="20"/>
          <w:szCs w:val="20"/>
        </w:rPr>
      </w:pPr>
      <w:r w:rsidRPr="00B007D8">
        <w:rPr>
          <w:rFonts w:ascii="Times New Roman" w:hAnsi="Times New Roman"/>
          <w:color w:val="000000"/>
          <w:sz w:val="20"/>
          <w:szCs w:val="20"/>
        </w:rPr>
        <w:tab/>
        <w:t>- termin płatności faktury w 30 dniu od daty jej wystawienia otrzymuje 40 pkt.</w:t>
      </w:r>
    </w:p>
    <w:p w14:paraId="30AA8E39" w14:textId="77777777" w:rsidR="0078016F" w:rsidRPr="00B007D8" w:rsidRDefault="0078016F" w:rsidP="00B007D8">
      <w:pPr>
        <w:pStyle w:val="Akapitzlist1"/>
        <w:spacing w:after="0"/>
        <w:ind w:left="0"/>
        <w:jc w:val="both"/>
        <w:rPr>
          <w:rFonts w:ascii="Times New Roman" w:hAnsi="Times New Roman"/>
          <w:color w:val="000000"/>
          <w:sz w:val="20"/>
          <w:szCs w:val="20"/>
        </w:rPr>
      </w:pPr>
      <w:r w:rsidRPr="00B007D8">
        <w:rPr>
          <w:rFonts w:ascii="Times New Roman" w:hAnsi="Times New Roman"/>
          <w:color w:val="000000"/>
          <w:sz w:val="20"/>
          <w:szCs w:val="20"/>
        </w:rPr>
        <w:tab/>
        <w:t>- termin płatności w 20 dni od daty wystawienia otrzymuje 20 pkt.</w:t>
      </w:r>
    </w:p>
    <w:p w14:paraId="1A1EFCDF" w14:textId="77777777" w:rsidR="0078016F" w:rsidRPr="00B007D8" w:rsidRDefault="0078016F" w:rsidP="00B007D8">
      <w:pPr>
        <w:pStyle w:val="Akapitzlist1"/>
        <w:spacing w:after="0"/>
        <w:ind w:left="0"/>
        <w:jc w:val="both"/>
        <w:rPr>
          <w:rFonts w:ascii="Times New Roman" w:hAnsi="Times New Roman"/>
          <w:color w:val="000000"/>
          <w:sz w:val="20"/>
          <w:szCs w:val="20"/>
        </w:rPr>
      </w:pPr>
      <w:r w:rsidRPr="00B007D8">
        <w:rPr>
          <w:rFonts w:ascii="Times New Roman" w:hAnsi="Times New Roman"/>
          <w:color w:val="000000"/>
          <w:sz w:val="20"/>
          <w:szCs w:val="20"/>
        </w:rPr>
        <w:tab/>
        <w:t>- termin płatności w 14 dni od daty wystawienia otrzymuje 0 pkt.</w:t>
      </w:r>
    </w:p>
    <w:p w14:paraId="690BEF45" w14:textId="77777777" w:rsidR="0078016F" w:rsidRPr="00B007D8" w:rsidRDefault="0078016F" w:rsidP="00B007D8">
      <w:pPr>
        <w:pStyle w:val="Akapitzlist1"/>
        <w:spacing w:after="0"/>
        <w:ind w:left="0"/>
        <w:jc w:val="both"/>
        <w:rPr>
          <w:rFonts w:ascii="Times New Roman" w:hAnsi="Times New Roman"/>
          <w:color w:val="000000"/>
          <w:sz w:val="20"/>
          <w:szCs w:val="20"/>
        </w:rPr>
      </w:pPr>
    </w:p>
    <w:p w14:paraId="31D7BA86" w14:textId="77777777" w:rsidR="0078016F" w:rsidRPr="00B007D8" w:rsidRDefault="0078016F" w:rsidP="00B007D8">
      <w:pPr>
        <w:spacing w:line="276" w:lineRule="auto"/>
        <w:ind w:firstLine="567"/>
        <w:rPr>
          <w:sz w:val="20"/>
          <w:szCs w:val="20"/>
        </w:rPr>
      </w:pPr>
      <w:r w:rsidRPr="00B007D8">
        <w:rPr>
          <w:sz w:val="20"/>
          <w:szCs w:val="20"/>
        </w:rPr>
        <w:t xml:space="preserve">Oferta najkorzystniejsza może otrzymać </w:t>
      </w:r>
      <w:r w:rsidRPr="00B007D8">
        <w:rPr>
          <w:b/>
          <w:sz w:val="20"/>
          <w:szCs w:val="20"/>
        </w:rPr>
        <w:t>maksymalnie 40 punktów w tej kategorii.</w:t>
      </w:r>
    </w:p>
    <w:p w14:paraId="3C1B7368" w14:textId="77777777" w:rsidR="0078016F" w:rsidRPr="00B007D8" w:rsidRDefault="0078016F" w:rsidP="00B007D8">
      <w:pPr>
        <w:spacing w:line="276" w:lineRule="auto"/>
        <w:jc w:val="both"/>
        <w:rPr>
          <w:sz w:val="20"/>
          <w:szCs w:val="20"/>
        </w:rPr>
      </w:pPr>
    </w:p>
    <w:p w14:paraId="042736A0" w14:textId="1CCECCB2" w:rsidR="0078016F" w:rsidRPr="00B007D8" w:rsidRDefault="0078016F" w:rsidP="00B007D8">
      <w:pPr>
        <w:pStyle w:val="Akapitzlist"/>
        <w:widowControl w:val="0"/>
        <w:tabs>
          <w:tab w:val="left" w:pos="840"/>
        </w:tabs>
        <w:autoSpaceDE w:val="0"/>
        <w:autoSpaceDN w:val="0"/>
        <w:spacing w:line="276" w:lineRule="auto"/>
        <w:ind w:left="129" w:right="186"/>
        <w:jc w:val="both"/>
      </w:pPr>
      <w:r w:rsidRPr="00B007D8">
        <w:t>1.3 Zamawiający wybierze ofertę, która</w:t>
      </w:r>
      <w:r w:rsidRPr="00B007D8">
        <w:rPr>
          <w:spacing w:val="1"/>
        </w:rPr>
        <w:t xml:space="preserve"> </w:t>
      </w:r>
      <w:r w:rsidRPr="00B007D8">
        <w:t>otrzyma</w:t>
      </w:r>
      <w:r w:rsidRPr="00B007D8">
        <w:rPr>
          <w:spacing w:val="1"/>
        </w:rPr>
        <w:t xml:space="preserve"> </w:t>
      </w:r>
      <w:r w:rsidRPr="00B007D8">
        <w:t>najwyższą</w:t>
      </w:r>
      <w:r w:rsidRPr="00B007D8">
        <w:rPr>
          <w:spacing w:val="1"/>
        </w:rPr>
        <w:t xml:space="preserve"> </w:t>
      </w:r>
      <w:r w:rsidRPr="00B007D8">
        <w:t>liczbę punktów (P) stanowiących</w:t>
      </w:r>
      <w:r w:rsidRPr="00B007D8">
        <w:rPr>
          <w:spacing w:val="1"/>
        </w:rPr>
        <w:t xml:space="preserve"> </w:t>
      </w:r>
      <w:r w:rsidRPr="00B007D8">
        <w:t>sumę przyznanych w ramach każdego z podanych kryteriów, wyliczoną zgodnie z poniższym</w:t>
      </w:r>
      <w:r w:rsidRPr="00B007D8">
        <w:rPr>
          <w:spacing w:val="1"/>
        </w:rPr>
        <w:t xml:space="preserve"> </w:t>
      </w:r>
      <w:r w:rsidRPr="00B007D8">
        <w:t>wzorem:</w:t>
      </w:r>
    </w:p>
    <w:p w14:paraId="6F67436E" w14:textId="77777777" w:rsidR="0078016F" w:rsidRPr="00B007D8" w:rsidRDefault="0078016F" w:rsidP="00B007D8">
      <w:pPr>
        <w:pStyle w:val="Tekstpodstawowy"/>
        <w:spacing w:line="276" w:lineRule="auto"/>
        <w:ind w:left="1883" w:right="1454"/>
        <w:jc w:val="center"/>
        <w:rPr>
          <w:rFonts w:ascii="Times New Roman" w:hAnsi="Times New Roman"/>
        </w:rPr>
      </w:pPr>
      <w:r w:rsidRPr="00B007D8">
        <w:rPr>
          <w:rFonts w:ascii="Times New Roman" w:hAnsi="Times New Roman"/>
        </w:rPr>
        <w:t>P</w:t>
      </w:r>
      <w:r w:rsidRPr="00B007D8">
        <w:rPr>
          <w:rFonts w:ascii="Times New Roman" w:hAnsi="Times New Roman"/>
          <w:spacing w:val="-4"/>
        </w:rPr>
        <w:t xml:space="preserve"> </w:t>
      </w:r>
      <w:r w:rsidRPr="00B007D8">
        <w:rPr>
          <w:rFonts w:ascii="Times New Roman" w:hAnsi="Times New Roman"/>
        </w:rPr>
        <w:t>=</w:t>
      </w:r>
      <w:r w:rsidRPr="00B007D8">
        <w:rPr>
          <w:rFonts w:ascii="Times New Roman" w:hAnsi="Times New Roman"/>
          <w:spacing w:val="-1"/>
        </w:rPr>
        <w:t xml:space="preserve"> </w:t>
      </w:r>
      <w:r w:rsidRPr="00B007D8">
        <w:rPr>
          <w:rFonts w:ascii="Times New Roman" w:hAnsi="Times New Roman"/>
        </w:rPr>
        <w:t>C</w:t>
      </w:r>
      <w:r w:rsidRPr="00B007D8">
        <w:rPr>
          <w:rFonts w:ascii="Times New Roman" w:hAnsi="Times New Roman"/>
          <w:spacing w:val="-1"/>
        </w:rPr>
        <w:t xml:space="preserve"> </w:t>
      </w:r>
      <w:r w:rsidRPr="00B007D8">
        <w:rPr>
          <w:rFonts w:ascii="Times New Roman" w:hAnsi="Times New Roman"/>
        </w:rPr>
        <w:t>+</w:t>
      </w:r>
      <w:r w:rsidRPr="00B007D8">
        <w:rPr>
          <w:rFonts w:ascii="Times New Roman" w:hAnsi="Times New Roman"/>
          <w:spacing w:val="-1"/>
        </w:rPr>
        <w:t xml:space="preserve"> </w:t>
      </w:r>
      <w:r w:rsidRPr="00B007D8">
        <w:rPr>
          <w:rFonts w:ascii="Times New Roman" w:hAnsi="Times New Roman"/>
        </w:rPr>
        <w:t>T</w:t>
      </w:r>
    </w:p>
    <w:p w14:paraId="387A894E" w14:textId="61CD758E" w:rsidR="00260116" w:rsidRPr="00B007D8" w:rsidRDefault="0078016F" w:rsidP="00B007D8">
      <w:pPr>
        <w:pStyle w:val="Tekstpodstawowy"/>
        <w:spacing w:line="276" w:lineRule="auto"/>
        <w:ind w:left="628"/>
        <w:jc w:val="left"/>
        <w:rPr>
          <w:rFonts w:ascii="Times New Roman" w:hAnsi="Times New Roman"/>
        </w:rPr>
      </w:pPr>
      <w:r w:rsidRPr="00B007D8">
        <w:rPr>
          <w:rFonts w:ascii="Times New Roman" w:hAnsi="Times New Roman"/>
        </w:rPr>
        <w:t>Wykonawca może</w:t>
      </w:r>
      <w:r w:rsidRPr="00B007D8">
        <w:rPr>
          <w:rFonts w:ascii="Times New Roman" w:hAnsi="Times New Roman"/>
          <w:spacing w:val="-1"/>
        </w:rPr>
        <w:t xml:space="preserve"> </w:t>
      </w:r>
      <w:r w:rsidRPr="00B007D8">
        <w:rPr>
          <w:rFonts w:ascii="Times New Roman" w:hAnsi="Times New Roman"/>
        </w:rPr>
        <w:t>otrzymać</w:t>
      </w:r>
      <w:r w:rsidRPr="00B007D8">
        <w:rPr>
          <w:rFonts w:ascii="Times New Roman" w:hAnsi="Times New Roman"/>
          <w:spacing w:val="-4"/>
        </w:rPr>
        <w:t xml:space="preserve"> </w:t>
      </w:r>
      <w:r w:rsidRPr="00B007D8">
        <w:rPr>
          <w:rFonts w:ascii="Times New Roman" w:hAnsi="Times New Roman"/>
        </w:rPr>
        <w:t>maksymalnie</w:t>
      </w:r>
      <w:r w:rsidRPr="00B007D8">
        <w:rPr>
          <w:rFonts w:ascii="Times New Roman" w:hAnsi="Times New Roman"/>
          <w:spacing w:val="-1"/>
        </w:rPr>
        <w:t xml:space="preserve"> </w:t>
      </w:r>
      <w:r w:rsidRPr="00B007D8">
        <w:rPr>
          <w:rFonts w:ascii="Times New Roman" w:hAnsi="Times New Roman"/>
        </w:rPr>
        <w:t>100</w:t>
      </w:r>
      <w:r w:rsidRPr="00B007D8">
        <w:rPr>
          <w:rFonts w:ascii="Times New Roman" w:hAnsi="Times New Roman"/>
          <w:spacing w:val="-4"/>
        </w:rPr>
        <w:t xml:space="preserve"> </w:t>
      </w:r>
      <w:r w:rsidRPr="00B007D8">
        <w:rPr>
          <w:rFonts w:ascii="Times New Roman" w:hAnsi="Times New Roman"/>
        </w:rPr>
        <w:t>punktów.</w:t>
      </w:r>
    </w:p>
    <w:p w14:paraId="3B05930E" w14:textId="77777777" w:rsidR="00260116" w:rsidRPr="00B007D8" w:rsidRDefault="00260116" w:rsidP="00B007D8">
      <w:pPr>
        <w:pStyle w:val="pkt"/>
        <w:spacing w:before="0" w:after="0" w:line="276" w:lineRule="auto"/>
        <w:ind w:left="426" w:hanging="426"/>
        <w:rPr>
          <w:b/>
        </w:rPr>
      </w:pPr>
    </w:p>
    <w:p w14:paraId="5FE75979" w14:textId="512E46D0" w:rsidR="00260116" w:rsidRPr="00B007D8" w:rsidRDefault="0017762D" w:rsidP="00B007D8">
      <w:pPr>
        <w:pStyle w:val="pkt"/>
        <w:spacing w:before="0" w:after="0" w:line="276" w:lineRule="auto"/>
        <w:ind w:left="426" w:hanging="426"/>
      </w:pPr>
      <w:r w:rsidRPr="00B007D8">
        <w:rPr>
          <w:b/>
        </w:rPr>
        <w:t>2</w:t>
      </w:r>
      <w:r w:rsidR="00260116" w:rsidRPr="00B007D8">
        <w:rPr>
          <w:b/>
        </w:rPr>
        <w:t>.</w:t>
      </w:r>
      <w:r w:rsidR="00260116" w:rsidRPr="00B007D8">
        <w:rPr>
          <w:b/>
        </w:rPr>
        <w:tab/>
      </w:r>
      <w:r w:rsidR="00260116" w:rsidRPr="00B007D8">
        <w:t>Punktacja przyznawana ofertom  będzie liczona z dokładnością do dwóch miejsc po przecinku, zgodnie z zasadami arytmetyki.</w:t>
      </w:r>
    </w:p>
    <w:p w14:paraId="49606B8C" w14:textId="26592B62" w:rsidR="00260116" w:rsidRPr="00B007D8" w:rsidRDefault="0017762D" w:rsidP="00B007D8">
      <w:pPr>
        <w:pStyle w:val="pkt"/>
        <w:spacing w:before="0" w:after="0" w:line="276" w:lineRule="auto"/>
        <w:ind w:left="426" w:hanging="426"/>
      </w:pPr>
      <w:r w:rsidRPr="00B007D8">
        <w:rPr>
          <w:b/>
        </w:rPr>
        <w:t>3</w:t>
      </w:r>
      <w:r w:rsidR="00260116" w:rsidRPr="00B007D8">
        <w:rPr>
          <w:b/>
        </w:rPr>
        <w:t>.</w:t>
      </w:r>
      <w:r w:rsidR="00260116" w:rsidRPr="00B007D8">
        <w:rPr>
          <w:b/>
        </w:rPr>
        <w:tab/>
      </w:r>
      <w:r w:rsidR="00260116" w:rsidRPr="00B007D8">
        <w:t>W toku badania i oceny ofert Zamawiający może żądać od Wykonawcy wyjaśnień dotyczących treści złożonej oferty, w tym zaoferowanej ceny.</w:t>
      </w:r>
    </w:p>
    <w:p w14:paraId="130AA59D" w14:textId="0B4581A1" w:rsidR="00260116" w:rsidRDefault="0017762D" w:rsidP="00B007D8">
      <w:pPr>
        <w:pStyle w:val="pkt"/>
        <w:spacing w:before="0" w:after="0" w:line="276" w:lineRule="auto"/>
        <w:ind w:left="426" w:hanging="426"/>
      </w:pPr>
      <w:r w:rsidRPr="00B007D8">
        <w:rPr>
          <w:b/>
        </w:rPr>
        <w:t>4</w:t>
      </w:r>
      <w:r w:rsidR="00260116" w:rsidRPr="00B007D8">
        <w:rPr>
          <w:b/>
        </w:rPr>
        <w:t>.</w:t>
      </w:r>
      <w:r w:rsidR="00260116" w:rsidRPr="00B007D8">
        <w:rPr>
          <w:b/>
        </w:rPr>
        <w:tab/>
      </w:r>
      <w:r w:rsidR="00260116" w:rsidRPr="00B007D8">
        <w:t>Zamawiający udzieli zamówienia Wykonawcy, którego oferta zostanie uznana za najkorzystniejszą.</w:t>
      </w:r>
    </w:p>
    <w:p w14:paraId="015B611F" w14:textId="77777777" w:rsidR="00B007D8" w:rsidRPr="00B007D8" w:rsidRDefault="00B007D8" w:rsidP="00B007D8">
      <w:pPr>
        <w:pStyle w:val="pkt"/>
        <w:spacing w:before="0" w:after="0" w:line="276" w:lineRule="auto"/>
        <w:ind w:left="426" w:hanging="426"/>
      </w:pPr>
    </w:p>
    <w:p w14:paraId="1A804404" w14:textId="77777777" w:rsidR="00260116" w:rsidRPr="00B007D8" w:rsidRDefault="00260116" w:rsidP="00B007D8">
      <w:pPr>
        <w:pBdr>
          <w:bottom w:val="double" w:sz="4" w:space="1" w:color="auto"/>
        </w:pBdr>
        <w:shd w:val="clear" w:color="auto" w:fill="DAEEF3"/>
        <w:spacing w:line="276" w:lineRule="auto"/>
        <w:ind w:left="568" w:hanging="568"/>
        <w:jc w:val="both"/>
        <w:rPr>
          <w:b/>
          <w:sz w:val="20"/>
          <w:szCs w:val="20"/>
        </w:rPr>
      </w:pPr>
      <w:r w:rsidRPr="00B007D8">
        <w:rPr>
          <w:b/>
          <w:sz w:val="20"/>
          <w:szCs w:val="20"/>
        </w:rPr>
        <w:t>XIX.</w:t>
      </w:r>
      <w:r w:rsidRPr="00B007D8">
        <w:rPr>
          <w:b/>
          <w:sz w:val="20"/>
          <w:szCs w:val="20"/>
        </w:rPr>
        <w:tab/>
        <w:t>INFORMACJE O FORMALNOŚCIACH, JAKIE POWINNY BYĆ DOPEŁNIONE PO WYBORZE OFERTY W CELU ZAWARCIA UMOWY W SPRAWIE ZAMÓWIENIA PUBLICZNEGO</w:t>
      </w:r>
    </w:p>
    <w:p w14:paraId="45BE07F9" w14:textId="77777777" w:rsidR="00260116" w:rsidRPr="00B007D8" w:rsidRDefault="00260116" w:rsidP="00B007D8">
      <w:pPr>
        <w:pStyle w:val="pkt"/>
        <w:spacing w:before="0" w:after="0" w:line="276" w:lineRule="auto"/>
        <w:ind w:left="426" w:hanging="426"/>
      </w:pPr>
      <w:r w:rsidRPr="00B007D8">
        <w:rPr>
          <w:b/>
        </w:rPr>
        <w:t>1.</w:t>
      </w:r>
      <w:r w:rsidRPr="00B007D8">
        <w:rPr>
          <w:b/>
        </w:rPr>
        <w:tab/>
      </w:r>
      <w:r w:rsidRPr="00B007D8">
        <w:t>Zamawiający zawiera umowę w sprawie zamówienia publicznego w terminie nie krótszym niż 5 dni od dnia przesłania zawiadomienia o wyborze najkorzystniejszej oferty.</w:t>
      </w:r>
    </w:p>
    <w:p w14:paraId="2644AFFA" w14:textId="77777777" w:rsidR="00260116" w:rsidRPr="00B007D8" w:rsidRDefault="00260116" w:rsidP="00B007D8">
      <w:pPr>
        <w:pStyle w:val="pkt"/>
        <w:spacing w:before="0" w:after="0" w:line="276" w:lineRule="auto"/>
        <w:ind w:left="426" w:hanging="426"/>
      </w:pPr>
      <w:r w:rsidRPr="00B007D8">
        <w:rPr>
          <w:b/>
        </w:rPr>
        <w:t>2.</w:t>
      </w:r>
      <w:r w:rsidRPr="00B007D8">
        <w:rPr>
          <w:b/>
        </w:rPr>
        <w:tab/>
      </w:r>
      <w:r w:rsidRPr="00B007D8">
        <w:t xml:space="preserve">Zamawiający może zawrzeć umowę w sprawie zamówienia publicznego przed upływem terminu, o którym mowa w ust. 1, jeżeli </w:t>
      </w:r>
      <w:r w:rsidRPr="00B007D8">
        <w:tab/>
        <w:t>w postępowaniu o udzielenie zamówienia prowadzonym w trybie</w:t>
      </w:r>
      <w:r w:rsidRPr="00B007D8">
        <w:tab/>
        <w:t>podstawowym złożono tylko jedną ofertę.</w:t>
      </w:r>
    </w:p>
    <w:p w14:paraId="341FDF77" w14:textId="77777777" w:rsidR="00260116" w:rsidRPr="00B007D8" w:rsidRDefault="00260116" w:rsidP="00B007D8">
      <w:pPr>
        <w:pStyle w:val="pkt"/>
        <w:spacing w:before="0" w:after="0" w:line="276" w:lineRule="auto"/>
        <w:ind w:left="426" w:hanging="426"/>
      </w:pPr>
      <w:r w:rsidRPr="00B007D8">
        <w:rPr>
          <w:b/>
        </w:rPr>
        <w:t>3.</w:t>
      </w:r>
      <w:r w:rsidRPr="00B007D8">
        <w:rPr>
          <w:b/>
        </w:rPr>
        <w:tab/>
      </w:r>
      <w:r w:rsidRPr="00B007D8">
        <w:t>Wykonawca, którego oferta zostanie uznana za najkorzystniejszą, będzie zobowiązany przed podpisaniem umowy do wniesienia zabezpieczenia należytego wykonania umowy (jeżeli jego wniesienie było wymagane) w wysokości i formie określonej w Rozdziale XX SWZ.</w:t>
      </w:r>
    </w:p>
    <w:p w14:paraId="45CCA34F" w14:textId="77777777" w:rsidR="00260116" w:rsidRPr="00B007D8" w:rsidRDefault="00260116" w:rsidP="00B007D8">
      <w:pPr>
        <w:pStyle w:val="pkt"/>
        <w:spacing w:before="0" w:after="0" w:line="276" w:lineRule="auto"/>
        <w:ind w:left="426" w:hanging="426"/>
      </w:pPr>
      <w:r w:rsidRPr="00B007D8">
        <w:rPr>
          <w:b/>
        </w:rPr>
        <w:t>4.</w:t>
      </w:r>
      <w:r w:rsidRPr="00B007D8">
        <w:rPr>
          <w:b/>
        </w:rPr>
        <w:tab/>
      </w:r>
      <w:r w:rsidRPr="00B007D8">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6A1E7B0" w14:textId="77777777" w:rsidR="00260116" w:rsidRDefault="00260116" w:rsidP="00B007D8">
      <w:pPr>
        <w:pStyle w:val="pkt"/>
        <w:spacing w:before="0" w:after="0" w:line="276" w:lineRule="auto"/>
        <w:ind w:left="426" w:hanging="426"/>
      </w:pPr>
      <w:r w:rsidRPr="00B007D8">
        <w:rPr>
          <w:b/>
        </w:rPr>
        <w:t>5.</w:t>
      </w:r>
      <w:r w:rsidRPr="00B007D8">
        <w:rPr>
          <w:b/>
        </w:rPr>
        <w:tab/>
      </w:r>
      <w:r w:rsidRPr="00B007D8">
        <w:t>Wykonawca będzie zobowiązany do podpisania umowy w miejscu i terminie wskazanym przez Zamawiającego.</w:t>
      </w:r>
    </w:p>
    <w:p w14:paraId="6AAB7C47" w14:textId="77777777" w:rsidR="00B007D8" w:rsidRPr="00B007D8" w:rsidRDefault="00B007D8" w:rsidP="00B007D8">
      <w:pPr>
        <w:pStyle w:val="pkt"/>
        <w:spacing w:before="0" w:after="0" w:line="276" w:lineRule="auto"/>
        <w:ind w:left="426" w:hanging="426"/>
      </w:pPr>
    </w:p>
    <w:p w14:paraId="1C422A8C" w14:textId="77777777" w:rsidR="00260116" w:rsidRPr="00B007D8" w:rsidRDefault="00260116" w:rsidP="00B007D8">
      <w:pPr>
        <w:pBdr>
          <w:bottom w:val="double" w:sz="4" w:space="1" w:color="auto"/>
        </w:pBdr>
        <w:shd w:val="clear" w:color="auto" w:fill="DAEEF3"/>
        <w:spacing w:line="276" w:lineRule="auto"/>
        <w:ind w:left="710" w:hanging="710"/>
        <w:jc w:val="both"/>
        <w:rPr>
          <w:b/>
          <w:sz w:val="20"/>
          <w:szCs w:val="20"/>
        </w:rPr>
      </w:pPr>
      <w:r w:rsidRPr="00B007D8">
        <w:rPr>
          <w:b/>
          <w:sz w:val="20"/>
          <w:szCs w:val="20"/>
        </w:rPr>
        <w:t>XX.</w:t>
      </w:r>
      <w:r w:rsidRPr="00B007D8">
        <w:rPr>
          <w:b/>
          <w:sz w:val="20"/>
          <w:szCs w:val="20"/>
        </w:rPr>
        <w:tab/>
        <w:t>WYMAGANIA DOTYCZĄCE ZABEZPIECZENIA NALEŻYTEGO WYKONANIA UMOWY</w:t>
      </w:r>
    </w:p>
    <w:p w14:paraId="31670E02" w14:textId="77777777" w:rsidR="00260116" w:rsidRDefault="00260116" w:rsidP="00B007D8">
      <w:pPr>
        <w:pStyle w:val="Akapitzlist"/>
        <w:spacing w:line="276" w:lineRule="auto"/>
        <w:ind w:left="426"/>
        <w:jc w:val="both"/>
      </w:pPr>
      <w:r w:rsidRPr="00B007D8">
        <w:t xml:space="preserve">Zamawiający </w:t>
      </w:r>
      <w:r w:rsidRPr="00B007D8">
        <w:rPr>
          <w:b/>
        </w:rPr>
        <w:t>nie wymaga</w:t>
      </w:r>
      <w:r w:rsidRPr="00B007D8">
        <w:t xml:space="preserve"> wniesienia zabezpieczenia należytego wykonania umowy.</w:t>
      </w:r>
    </w:p>
    <w:p w14:paraId="52D6FAAC" w14:textId="77777777" w:rsidR="00B007D8" w:rsidRPr="00B007D8" w:rsidRDefault="00B007D8" w:rsidP="00B007D8">
      <w:pPr>
        <w:pStyle w:val="Akapitzlist"/>
        <w:spacing w:line="276" w:lineRule="auto"/>
        <w:ind w:left="426"/>
        <w:jc w:val="both"/>
      </w:pPr>
    </w:p>
    <w:p w14:paraId="599131B3" w14:textId="77777777" w:rsidR="00260116" w:rsidRPr="00B007D8" w:rsidRDefault="00260116" w:rsidP="00B007D8">
      <w:pPr>
        <w:pStyle w:val="Akapitzlist"/>
        <w:pBdr>
          <w:bottom w:val="double" w:sz="4" w:space="1" w:color="auto"/>
        </w:pBdr>
        <w:shd w:val="clear" w:color="auto" w:fill="DAEEF3"/>
        <w:spacing w:line="276" w:lineRule="auto"/>
        <w:ind w:left="852" w:hanging="851"/>
        <w:jc w:val="both"/>
        <w:rPr>
          <w:b/>
        </w:rPr>
      </w:pPr>
      <w:r w:rsidRPr="00B007D8">
        <w:rPr>
          <w:b/>
        </w:rPr>
        <w:t>XXI.</w:t>
      </w:r>
      <w:r w:rsidRPr="00B007D8">
        <w:rPr>
          <w:b/>
        </w:rPr>
        <w:tab/>
        <w:t>INFORMACJE O TREŚCI ZAWIERANEJ UMOWY ORAZ MOŻLIWOŚCI JEJ ZMIANY</w:t>
      </w:r>
    </w:p>
    <w:p w14:paraId="322C8B1A" w14:textId="7A7D4418" w:rsidR="00260116" w:rsidRPr="00B007D8" w:rsidRDefault="00260116" w:rsidP="00B007D8">
      <w:pPr>
        <w:pStyle w:val="pkt"/>
        <w:spacing w:before="0" w:after="0" w:line="276" w:lineRule="auto"/>
        <w:ind w:left="426" w:hanging="426"/>
      </w:pPr>
      <w:r w:rsidRPr="00B007D8">
        <w:rPr>
          <w:b/>
          <w:bCs/>
        </w:rPr>
        <w:t>1.</w:t>
      </w:r>
      <w:r w:rsidRPr="00B007D8">
        <w:rPr>
          <w:b/>
          <w:bCs/>
        </w:rPr>
        <w:tab/>
      </w:r>
      <w:r w:rsidRPr="00B007D8">
        <w:t xml:space="preserve">Wybrany Wykonawca jest zobowiązany do zawarcia umowy w sprawie zamówienia publicznego na warunkach określonych we projektowanych postanowieniach  umowy, stanowiącym </w:t>
      </w:r>
      <w:r w:rsidRPr="00B007D8">
        <w:rPr>
          <w:b/>
        </w:rPr>
        <w:t xml:space="preserve">Załącznik nr </w:t>
      </w:r>
      <w:r w:rsidR="00355869" w:rsidRPr="00B007D8">
        <w:rPr>
          <w:b/>
        </w:rPr>
        <w:t>14</w:t>
      </w:r>
      <w:r w:rsidRPr="00B007D8">
        <w:rPr>
          <w:b/>
        </w:rPr>
        <w:t xml:space="preserve"> do SWZ</w:t>
      </w:r>
      <w:r w:rsidRPr="00B007D8">
        <w:t>.</w:t>
      </w:r>
    </w:p>
    <w:p w14:paraId="71E12D93" w14:textId="77777777" w:rsidR="00260116" w:rsidRPr="00B007D8" w:rsidRDefault="00260116" w:rsidP="00B007D8">
      <w:pPr>
        <w:pStyle w:val="pkt"/>
        <w:spacing w:before="0" w:after="0" w:line="276" w:lineRule="auto"/>
        <w:ind w:left="426" w:hanging="426"/>
      </w:pPr>
      <w:r w:rsidRPr="00B007D8">
        <w:rPr>
          <w:b/>
          <w:bCs/>
        </w:rPr>
        <w:t>2.</w:t>
      </w:r>
      <w:r w:rsidRPr="00B007D8">
        <w:rPr>
          <w:b/>
          <w:bCs/>
        </w:rPr>
        <w:tab/>
      </w:r>
      <w:r w:rsidRPr="00B007D8">
        <w:t xml:space="preserve">Zakres świadczenia Wykonawcy wynikający z umowy jest tożsamy z jego zobowiązaniem zawartym </w:t>
      </w:r>
      <w:r w:rsidRPr="00B007D8">
        <w:br/>
        <w:t>w ofercie.</w:t>
      </w:r>
    </w:p>
    <w:p w14:paraId="669E4507" w14:textId="01D220AB" w:rsidR="00260116" w:rsidRPr="00B007D8" w:rsidRDefault="00260116" w:rsidP="00B007D8">
      <w:pPr>
        <w:pStyle w:val="pkt"/>
        <w:spacing w:before="0" w:after="0" w:line="276" w:lineRule="auto"/>
        <w:ind w:left="426" w:hanging="426"/>
      </w:pPr>
      <w:r w:rsidRPr="00B007D8">
        <w:rPr>
          <w:b/>
          <w:bCs/>
        </w:rPr>
        <w:t>3.</w:t>
      </w:r>
      <w:r w:rsidRPr="00B007D8">
        <w:rPr>
          <w:b/>
          <w:bCs/>
        </w:rPr>
        <w:tab/>
      </w:r>
      <w:r w:rsidRPr="00B007D8">
        <w:t xml:space="preserve">Zamawiający przewiduje możliwość zmiany zawartej umowy w stosunku do treści wybranej oferty </w:t>
      </w:r>
      <w:r w:rsidRPr="00B007D8">
        <w:br/>
        <w:t xml:space="preserve">w zakresie uregulowanym w art. 454-455 p.z.p. oraz wskazanych w projektowanych warunkach umowy, stanowiącym </w:t>
      </w:r>
      <w:r w:rsidRPr="00B007D8">
        <w:rPr>
          <w:b/>
        </w:rPr>
        <w:t xml:space="preserve">Załącznik nr </w:t>
      </w:r>
      <w:r w:rsidR="00355869" w:rsidRPr="00B007D8">
        <w:rPr>
          <w:b/>
        </w:rPr>
        <w:t>14</w:t>
      </w:r>
      <w:r w:rsidRPr="00B007D8">
        <w:rPr>
          <w:b/>
        </w:rPr>
        <w:t xml:space="preserve"> do SWZ</w:t>
      </w:r>
      <w:r w:rsidRPr="00B007D8">
        <w:t>.</w:t>
      </w:r>
    </w:p>
    <w:p w14:paraId="60CB1BA5" w14:textId="77777777" w:rsidR="00260116" w:rsidRDefault="00260116" w:rsidP="00B007D8">
      <w:pPr>
        <w:pStyle w:val="pkt"/>
        <w:spacing w:before="0" w:after="0" w:line="276" w:lineRule="auto"/>
        <w:ind w:left="426" w:hanging="426"/>
      </w:pPr>
      <w:r w:rsidRPr="00B007D8">
        <w:rPr>
          <w:b/>
          <w:bCs/>
        </w:rPr>
        <w:t>4.</w:t>
      </w:r>
      <w:r w:rsidRPr="00B007D8">
        <w:rPr>
          <w:b/>
          <w:bCs/>
        </w:rPr>
        <w:tab/>
      </w:r>
      <w:r w:rsidRPr="00B007D8">
        <w:t>Zmiana umowy wymaga dla swej ważności, pod rygorem nieważności, zachowania formy pisemnej.</w:t>
      </w:r>
    </w:p>
    <w:p w14:paraId="7A23F87F" w14:textId="77777777" w:rsidR="00B007D8" w:rsidRPr="00B007D8" w:rsidRDefault="00B007D8" w:rsidP="00B007D8">
      <w:pPr>
        <w:pStyle w:val="pkt"/>
        <w:spacing w:before="0" w:after="0" w:line="276" w:lineRule="auto"/>
        <w:ind w:left="426" w:hanging="426"/>
      </w:pPr>
    </w:p>
    <w:p w14:paraId="6AF07DAD" w14:textId="77777777" w:rsidR="00260116" w:rsidRPr="00B007D8" w:rsidRDefault="00260116" w:rsidP="00B007D8">
      <w:pPr>
        <w:pStyle w:val="Akapitzlist"/>
        <w:pBdr>
          <w:bottom w:val="double" w:sz="4" w:space="1" w:color="auto"/>
        </w:pBdr>
        <w:shd w:val="clear" w:color="auto" w:fill="DAEEF3"/>
        <w:spacing w:line="276" w:lineRule="auto"/>
        <w:ind w:left="852" w:hanging="851"/>
        <w:jc w:val="both"/>
        <w:rPr>
          <w:b/>
        </w:rPr>
      </w:pPr>
      <w:r w:rsidRPr="00B007D8">
        <w:rPr>
          <w:b/>
        </w:rPr>
        <w:t>XXII.</w:t>
      </w:r>
      <w:r w:rsidRPr="00B007D8">
        <w:rPr>
          <w:b/>
        </w:rPr>
        <w:tab/>
        <w:t>POUCZENIE O ŚRODKACH OCHRONY PRAWNEJ PRZYSŁUGUJĄCYCH WYKONAWCY</w:t>
      </w:r>
    </w:p>
    <w:p w14:paraId="271255E7" w14:textId="77777777" w:rsidR="00260116" w:rsidRPr="00B007D8" w:rsidRDefault="00260116" w:rsidP="00B007D8">
      <w:pPr>
        <w:pStyle w:val="pkt"/>
        <w:spacing w:before="0" w:after="0" w:line="276" w:lineRule="auto"/>
        <w:ind w:left="426" w:hanging="426"/>
      </w:pPr>
      <w:r w:rsidRPr="00B007D8">
        <w:rPr>
          <w:b/>
        </w:rPr>
        <w:lastRenderedPageBreak/>
        <w:t>1.</w:t>
      </w:r>
      <w:r w:rsidRPr="00B007D8">
        <w:rPr>
          <w:b/>
        </w:rPr>
        <w:tab/>
      </w:r>
      <w:r w:rsidRPr="00B007D8">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057642BB" w14:textId="77777777" w:rsidR="00260116" w:rsidRPr="00B007D8" w:rsidRDefault="00260116" w:rsidP="00B007D8">
      <w:pPr>
        <w:pStyle w:val="pkt"/>
        <w:spacing w:before="0" w:after="0" w:line="276" w:lineRule="auto"/>
        <w:ind w:left="426" w:hanging="426"/>
      </w:pPr>
      <w:r w:rsidRPr="00B007D8">
        <w:rPr>
          <w:b/>
        </w:rPr>
        <w:t>2.</w:t>
      </w:r>
      <w:r w:rsidRPr="00B007D8">
        <w:rPr>
          <w:b/>
        </w:rPr>
        <w:tab/>
      </w:r>
      <w:r w:rsidRPr="00B007D8">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24EAC22C" w14:textId="77777777" w:rsidR="00260116" w:rsidRPr="00B007D8" w:rsidRDefault="00260116" w:rsidP="00B007D8">
      <w:pPr>
        <w:pStyle w:val="pkt"/>
        <w:spacing w:before="0" w:after="0" w:line="276" w:lineRule="auto"/>
        <w:ind w:left="426" w:hanging="426"/>
      </w:pPr>
      <w:r w:rsidRPr="00B007D8">
        <w:rPr>
          <w:b/>
        </w:rPr>
        <w:t>3.</w:t>
      </w:r>
      <w:r w:rsidRPr="00B007D8">
        <w:rPr>
          <w:b/>
        </w:rPr>
        <w:tab/>
      </w:r>
      <w:r w:rsidRPr="00B007D8">
        <w:t>Odwołanie przysługuje na:</w:t>
      </w:r>
    </w:p>
    <w:p w14:paraId="5D27DB56" w14:textId="77777777" w:rsidR="00260116" w:rsidRPr="00B007D8" w:rsidRDefault="00260116" w:rsidP="00B007D8">
      <w:pPr>
        <w:suppressAutoHyphens/>
        <w:spacing w:line="276" w:lineRule="auto"/>
        <w:ind w:left="852" w:hanging="426"/>
        <w:jc w:val="both"/>
        <w:rPr>
          <w:sz w:val="20"/>
          <w:szCs w:val="20"/>
        </w:rPr>
      </w:pPr>
      <w:r w:rsidRPr="00B007D8">
        <w:rPr>
          <w:sz w:val="20"/>
          <w:szCs w:val="20"/>
        </w:rPr>
        <w:t>1)</w:t>
      </w:r>
      <w:r w:rsidRPr="00B007D8">
        <w:rPr>
          <w:sz w:val="20"/>
          <w:szCs w:val="20"/>
        </w:rPr>
        <w:tab/>
        <w:t>niezgodną z przepisami ustawy czynność Zamawiającego, podjętą w postępowaniu o udzielenie zamówienia, w tym na projektowane postanowienie umowy;</w:t>
      </w:r>
    </w:p>
    <w:p w14:paraId="5D166BC6" w14:textId="77777777" w:rsidR="00260116" w:rsidRPr="00B007D8" w:rsidRDefault="00260116" w:rsidP="00B007D8">
      <w:pPr>
        <w:suppressAutoHyphens/>
        <w:spacing w:line="276" w:lineRule="auto"/>
        <w:ind w:left="852" w:hanging="426"/>
        <w:jc w:val="both"/>
        <w:rPr>
          <w:sz w:val="20"/>
          <w:szCs w:val="20"/>
        </w:rPr>
      </w:pPr>
      <w:r w:rsidRPr="00B007D8">
        <w:rPr>
          <w:sz w:val="20"/>
          <w:szCs w:val="20"/>
        </w:rPr>
        <w:t>2)</w:t>
      </w:r>
      <w:r w:rsidRPr="00B007D8">
        <w:rPr>
          <w:sz w:val="20"/>
          <w:szCs w:val="20"/>
        </w:rPr>
        <w:tab/>
        <w:t>zaniechanie czynności w postępowaniu o udzielenie zamówienia do której zamawiający był obowiązany na podstawie ustawy;</w:t>
      </w:r>
    </w:p>
    <w:p w14:paraId="40317C99" w14:textId="77777777" w:rsidR="00260116" w:rsidRPr="00B007D8" w:rsidRDefault="00260116" w:rsidP="00B007D8">
      <w:pPr>
        <w:pStyle w:val="pkt"/>
        <w:spacing w:before="0" w:after="0" w:line="276" w:lineRule="auto"/>
        <w:ind w:left="426" w:hanging="426"/>
      </w:pPr>
      <w:r w:rsidRPr="00B007D8">
        <w:rPr>
          <w:b/>
          <w:bCs/>
        </w:rPr>
        <w:t>4.</w:t>
      </w:r>
      <w:r w:rsidRPr="00B007D8">
        <w:tab/>
      </w:r>
      <w:r w:rsidRPr="00B007D8">
        <w:tab/>
        <w:t>Odwołanie wnosi się do Prezesa Izby. Odwołujący przekazuje kopię odwołania zamawiającemu przed upływem terminu do wniesienia odwołania w taki sposób, aby mógł on zapoznać się z jego treścią przed upływem tego terminu.</w:t>
      </w:r>
    </w:p>
    <w:p w14:paraId="4585C21D" w14:textId="77777777" w:rsidR="00260116" w:rsidRPr="00B007D8" w:rsidRDefault="00260116" w:rsidP="00B007D8">
      <w:pPr>
        <w:pStyle w:val="pkt"/>
        <w:spacing w:before="0" w:after="0" w:line="276" w:lineRule="auto"/>
        <w:ind w:left="426" w:hanging="426"/>
      </w:pPr>
      <w:r w:rsidRPr="00B007D8">
        <w:rPr>
          <w:b/>
          <w:bCs/>
        </w:rPr>
        <w:t>5.</w:t>
      </w:r>
      <w:r w:rsidRPr="00B007D8">
        <w:tab/>
      </w:r>
      <w:r w:rsidRPr="00B007D8">
        <w:tab/>
        <w:t>Odwołanie wobec treści ogłoszenia lub treści SWZ wnosi się w terminie 5 dni od dnia zamieszczenia ogłoszenia w Biuletynie Zamówień Publicznych lub treści SWZ na stronie internetowej.</w:t>
      </w:r>
    </w:p>
    <w:p w14:paraId="3774A5C8" w14:textId="77777777" w:rsidR="00260116" w:rsidRPr="00B007D8" w:rsidRDefault="00260116" w:rsidP="00B007D8">
      <w:pPr>
        <w:pStyle w:val="pkt"/>
        <w:spacing w:before="0" w:after="0" w:line="276" w:lineRule="auto"/>
        <w:ind w:left="426" w:hanging="426"/>
      </w:pPr>
      <w:r w:rsidRPr="00B007D8">
        <w:rPr>
          <w:b/>
          <w:bCs/>
        </w:rPr>
        <w:t>6.</w:t>
      </w:r>
      <w:r w:rsidRPr="00B007D8">
        <w:tab/>
        <w:t>Odwołanie wnosi się w terminie:</w:t>
      </w:r>
    </w:p>
    <w:p w14:paraId="1108BBEE" w14:textId="77777777" w:rsidR="00260116" w:rsidRPr="00B007D8" w:rsidRDefault="00260116" w:rsidP="00B007D8">
      <w:pPr>
        <w:suppressAutoHyphens/>
        <w:spacing w:line="276" w:lineRule="auto"/>
        <w:ind w:left="852" w:hanging="426"/>
        <w:jc w:val="both"/>
        <w:rPr>
          <w:sz w:val="20"/>
          <w:szCs w:val="20"/>
        </w:rPr>
      </w:pPr>
      <w:r w:rsidRPr="00B007D8">
        <w:rPr>
          <w:sz w:val="20"/>
          <w:szCs w:val="20"/>
        </w:rPr>
        <w:t>1)</w:t>
      </w:r>
      <w:r w:rsidRPr="00B007D8">
        <w:rPr>
          <w:sz w:val="20"/>
          <w:szCs w:val="20"/>
        </w:rPr>
        <w:tab/>
        <w:t>5 dni od dnia przekazania informacji o czynności zamawiającego stanowiącej podstawę jego wniesienia, jeżeli informacja została przekazana przy użyciu środków komunikacji elektronicznej,</w:t>
      </w:r>
    </w:p>
    <w:p w14:paraId="171E5DE0" w14:textId="77777777" w:rsidR="00260116" w:rsidRPr="00B007D8" w:rsidRDefault="00260116" w:rsidP="00B007D8">
      <w:pPr>
        <w:suppressAutoHyphens/>
        <w:spacing w:line="276" w:lineRule="auto"/>
        <w:ind w:left="852" w:hanging="426"/>
        <w:jc w:val="both"/>
        <w:rPr>
          <w:sz w:val="20"/>
          <w:szCs w:val="20"/>
        </w:rPr>
      </w:pPr>
      <w:r w:rsidRPr="00B007D8">
        <w:rPr>
          <w:sz w:val="20"/>
          <w:szCs w:val="20"/>
        </w:rPr>
        <w:t>2)</w:t>
      </w:r>
      <w:r w:rsidRPr="00B007D8">
        <w:rPr>
          <w:sz w:val="20"/>
          <w:szCs w:val="20"/>
        </w:rPr>
        <w:tab/>
        <w:t>10 dni od dnia przekazania informacji o czynności zamawiającego stanowiącej podstawę jego wniesienia, jeżeli informacja została przekazana w sposób inny niż określony w pkt 1).</w:t>
      </w:r>
    </w:p>
    <w:p w14:paraId="030407A3" w14:textId="77777777" w:rsidR="00260116" w:rsidRPr="00B007D8" w:rsidRDefault="00260116" w:rsidP="00B007D8">
      <w:pPr>
        <w:pStyle w:val="pkt"/>
        <w:spacing w:before="0" w:after="0" w:line="276" w:lineRule="auto"/>
        <w:ind w:left="426" w:hanging="426"/>
      </w:pPr>
      <w:r w:rsidRPr="00B007D8">
        <w:rPr>
          <w:b/>
          <w:bCs/>
        </w:rPr>
        <w:t>7.</w:t>
      </w:r>
      <w:r w:rsidRPr="00B007D8">
        <w:rPr>
          <w:b/>
          <w:bCs/>
        </w:rPr>
        <w:tab/>
      </w:r>
      <w:r w:rsidRPr="00B007D8">
        <w:t>Odwołanie w przypadkach innych niż określone w pkt 5 i 6 wnosi się w terminie 5 dni od dnia, w którym powzięto lub przy zachowaniu należytej staranności można było powziąć wiadomość o okolicznościach stanowiących podstawę jego wniesienia</w:t>
      </w:r>
    </w:p>
    <w:p w14:paraId="4CA5A09A" w14:textId="77777777" w:rsidR="00260116" w:rsidRPr="00B007D8" w:rsidRDefault="00260116" w:rsidP="00B007D8">
      <w:pPr>
        <w:pStyle w:val="pkt"/>
        <w:spacing w:before="0" w:after="0" w:line="276" w:lineRule="auto"/>
        <w:ind w:left="426" w:hanging="426"/>
      </w:pPr>
      <w:r w:rsidRPr="00B007D8">
        <w:rPr>
          <w:b/>
          <w:bCs/>
        </w:rPr>
        <w:t>8.</w:t>
      </w:r>
      <w:r w:rsidRPr="00B007D8">
        <w:tab/>
        <w:t>Na orzeczenie Izby oraz postanowienie Prezesa Izby, o którym mowa w art. 519 ust. 1 ustawy p.z.p., stronom oraz uczestnikom postępowania odwoławczego przysługuje skarga do sądu.</w:t>
      </w:r>
    </w:p>
    <w:p w14:paraId="090F0A1E" w14:textId="77777777" w:rsidR="00260116" w:rsidRPr="00B007D8" w:rsidRDefault="00260116" w:rsidP="00B007D8">
      <w:pPr>
        <w:pStyle w:val="pkt"/>
        <w:spacing w:before="0" w:after="0" w:line="276" w:lineRule="auto"/>
        <w:ind w:left="426" w:hanging="426"/>
      </w:pPr>
      <w:r w:rsidRPr="00B007D8">
        <w:rPr>
          <w:b/>
        </w:rPr>
        <w:t>9.</w:t>
      </w:r>
      <w:r w:rsidRPr="00B007D8">
        <w:rPr>
          <w:b/>
        </w:rPr>
        <w:tab/>
      </w:r>
      <w:r w:rsidRPr="00B007D8">
        <w:t>W postępowaniu toczącym się wskutek wniesienia skargi stosuje się odpowiednio przepisy ustawy z dnia 17.11.1964 r. - Kodeks postępowania cywilnego o apelacji, jeżeli przepisy niniejszego rozdziału nie stanowią inaczej.</w:t>
      </w:r>
    </w:p>
    <w:p w14:paraId="2103E709" w14:textId="77777777" w:rsidR="00260116" w:rsidRPr="00B007D8" w:rsidRDefault="00260116" w:rsidP="00B007D8">
      <w:pPr>
        <w:pStyle w:val="pkt"/>
        <w:spacing w:before="0" w:after="0" w:line="276" w:lineRule="auto"/>
        <w:ind w:left="426" w:hanging="426"/>
      </w:pPr>
      <w:r w:rsidRPr="00B007D8">
        <w:rPr>
          <w:b/>
        </w:rPr>
        <w:t>10.</w:t>
      </w:r>
      <w:r w:rsidRPr="00B007D8">
        <w:rPr>
          <w:b/>
        </w:rPr>
        <w:tab/>
      </w:r>
      <w:r w:rsidRPr="00B007D8">
        <w:tab/>
        <w:t>Skargę wnosi się do Sądu Okręgowego w Warszawie - sądu zamówień publicznych, zwanego dalej "sądem zamówień publicznych".</w:t>
      </w:r>
    </w:p>
    <w:p w14:paraId="2DC2F859" w14:textId="77777777" w:rsidR="00260116" w:rsidRPr="00B007D8" w:rsidRDefault="00260116" w:rsidP="00B007D8">
      <w:pPr>
        <w:pStyle w:val="pkt"/>
        <w:spacing w:before="0" w:after="0" w:line="276" w:lineRule="auto"/>
        <w:ind w:left="426" w:hanging="426"/>
      </w:pPr>
      <w:r w:rsidRPr="00B007D8">
        <w:rPr>
          <w:b/>
        </w:rPr>
        <w:t>11.</w:t>
      </w:r>
      <w:r w:rsidRPr="00B007D8">
        <w:rPr>
          <w:b/>
        </w:rPr>
        <w:tab/>
      </w:r>
      <w:r w:rsidRPr="00B007D8">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23.11.2012 r. - Prawo pocztowe jest równoznaczne z jej wniesieniem.</w:t>
      </w:r>
    </w:p>
    <w:p w14:paraId="398563F7" w14:textId="51010DC2" w:rsidR="00260116" w:rsidRPr="00B007D8" w:rsidRDefault="00260116" w:rsidP="00B007D8">
      <w:pPr>
        <w:pStyle w:val="pkt"/>
        <w:spacing w:before="0" w:after="0" w:line="276" w:lineRule="auto"/>
        <w:ind w:left="426" w:hanging="426"/>
      </w:pPr>
      <w:r w:rsidRPr="00B007D8">
        <w:rPr>
          <w:b/>
        </w:rPr>
        <w:t>12.</w:t>
      </w:r>
      <w:r w:rsidRPr="00B007D8">
        <w:rPr>
          <w:b/>
        </w:rPr>
        <w:tab/>
      </w:r>
      <w:r w:rsidRPr="00B007D8">
        <w:t>Prezes Izby przekazuje skargę wraz z aktami postępowania odwoławczego do sądu zamówień publicznych w terminie 7 dni od dnia jej otrzymania.</w:t>
      </w:r>
    </w:p>
    <w:p w14:paraId="4D58CBF4" w14:textId="77777777" w:rsidR="00260116" w:rsidRPr="00B007D8" w:rsidRDefault="00260116" w:rsidP="00B007D8">
      <w:pPr>
        <w:pStyle w:val="pkt"/>
        <w:spacing w:before="0" w:after="0" w:line="276" w:lineRule="auto"/>
        <w:ind w:left="426" w:hanging="426"/>
      </w:pPr>
    </w:p>
    <w:p w14:paraId="62952595" w14:textId="0F121740" w:rsidR="00260116" w:rsidRPr="00B007D8" w:rsidRDefault="00260116" w:rsidP="00B007D8">
      <w:pPr>
        <w:pStyle w:val="Akapitzlist"/>
        <w:pBdr>
          <w:bottom w:val="double" w:sz="4" w:space="1" w:color="auto"/>
        </w:pBdr>
        <w:shd w:val="clear" w:color="auto" w:fill="DAEEF3"/>
        <w:spacing w:line="276" w:lineRule="auto"/>
        <w:ind w:left="852" w:hanging="851"/>
        <w:jc w:val="both"/>
        <w:rPr>
          <w:b/>
        </w:rPr>
      </w:pPr>
      <w:r w:rsidRPr="00B007D8">
        <w:rPr>
          <w:b/>
        </w:rPr>
        <w:t>XX</w:t>
      </w:r>
      <w:r w:rsidR="00B43667">
        <w:rPr>
          <w:b/>
        </w:rPr>
        <w:t>III</w:t>
      </w:r>
      <w:r w:rsidRPr="00B007D8">
        <w:rPr>
          <w:b/>
        </w:rPr>
        <w:t>.</w:t>
      </w:r>
      <w:r w:rsidRPr="00B007D8">
        <w:rPr>
          <w:b/>
        </w:rPr>
        <w:tab/>
        <w:t>WYKAZ ZAŁĄCZNIKÓW DO SWZ</w:t>
      </w:r>
    </w:p>
    <w:p w14:paraId="0ECFAC15" w14:textId="5B0ECCA2" w:rsidR="00260116"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1Wykaz odcinków zwalczania śliskości i odśnieżania Gmina Milanów</w:t>
      </w:r>
      <w:r w:rsidR="00260116" w:rsidRPr="00B007D8">
        <w:rPr>
          <w:rFonts w:ascii="Times New Roman" w:hAnsi="Times New Roman"/>
          <w:b w:val="0"/>
        </w:rPr>
        <w:t>.</w:t>
      </w:r>
    </w:p>
    <w:p w14:paraId="145FD876" w14:textId="6849FEFD" w:rsidR="00260116" w:rsidRPr="00FC37A8" w:rsidRDefault="00607320" w:rsidP="00B007D8">
      <w:pPr>
        <w:pStyle w:val="Tekstpodstawowy"/>
        <w:numPr>
          <w:ilvl w:val="0"/>
          <w:numId w:val="9"/>
        </w:numPr>
        <w:tabs>
          <w:tab w:val="left" w:pos="284"/>
        </w:tabs>
        <w:suppressAutoHyphens/>
        <w:spacing w:line="276" w:lineRule="auto"/>
        <w:rPr>
          <w:rFonts w:ascii="Times New Roman" w:hAnsi="Times New Roman"/>
          <w:b w:val="0"/>
          <w:strike/>
        </w:rPr>
      </w:pPr>
      <w:r w:rsidRPr="00FC37A8">
        <w:rPr>
          <w:rFonts w:ascii="Times New Roman" w:hAnsi="Times New Roman"/>
          <w:b w:val="0"/>
          <w:strike/>
        </w:rPr>
        <w:t>zał. nr 2 Wykaz odcinków zwalczania śliskości i odśnieżania Gmina Siemień</w:t>
      </w:r>
    </w:p>
    <w:p w14:paraId="635EAFC9" w14:textId="49CE3027" w:rsidR="00607320" w:rsidRPr="00FC37A8" w:rsidRDefault="00607320" w:rsidP="00B007D8">
      <w:pPr>
        <w:pStyle w:val="Tekstpodstawowy"/>
        <w:numPr>
          <w:ilvl w:val="0"/>
          <w:numId w:val="9"/>
        </w:numPr>
        <w:tabs>
          <w:tab w:val="left" w:pos="284"/>
        </w:tabs>
        <w:suppressAutoHyphens/>
        <w:spacing w:line="276" w:lineRule="auto"/>
        <w:rPr>
          <w:rFonts w:ascii="Times New Roman" w:hAnsi="Times New Roman"/>
          <w:b w:val="0"/>
          <w:strike/>
        </w:rPr>
      </w:pPr>
      <w:r w:rsidRPr="00FC37A8">
        <w:rPr>
          <w:rFonts w:ascii="Times New Roman" w:hAnsi="Times New Roman"/>
          <w:b w:val="0"/>
          <w:strike/>
        </w:rPr>
        <w:t>zał. nr 3Wykaz odcinków zwalczania śliskości i odśnieżania Gmina Dębowa Kłoda</w:t>
      </w:r>
    </w:p>
    <w:p w14:paraId="1FA82BAB" w14:textId="0ADA3489"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4 Wykaz odcinków zwalczania śliskości i odśnieżania Gmina Podedwórze</w:t>
      </w:r>
    </w:p>
    <w:p w14:paraId="740AB047" w14:textId="4AAB58AB"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5 Wykaz odcinków zwalczania śliskości i odśnieżania Gmina Jabłoń</w:t>
      </w:r>
    </w:p>
    <w:p w14:paraId="7A65F12C" w14:textId="77777777"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6 wykaz usług</w:t>
      </w:r>
    </w:p>
    <w:p w14:paraId="05D632E5" w14:textId="6E0EE81D"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7 wykaz sprzętu</w:t>
      </w:r>
    </w:p>
    <w:p w14:paraId="06A4C2DC" w14:textId="701E3007"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8 i 8a oświadczenie o braku podstaw do wykluczenia</w:t>
      </w:r>
    </w:p>
    <w:p w14:paraId="3B45F95B" w14:textId="3E8BC75F"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9 Przynależność do grupy kapitałowej</w:t>
      </w:r>
    </w:p>
    <w:p w14:paraId="31DB947E" w14:textId="77777777"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 xml:space="preserve">zał. nr 10 Formularz ofertowy, </w:t>
      </w:r>
    </w:p>
    <w:p w14:paraId="3E7B1B67" w14:textId="59E49286" w:rsidR="00607320" w:rsidRPr="00B007D8" w:rsidRDefault="00607320" w:rsidP="00B007D8">
      <w:pPr>
        <w:pStyle w:val="Tekstpodstawowy"/>
        <w:tabs>
          <w:tab w:val="left" w:pos="284"/>
        </w:tabs>
        <w:suppressAutoHyphens/>
        <w:spacing w:line="276" w:lineRule="auto"/>
        <w:rPr>
          <w:rFonts w:ascii="Times New Roman" w:hAnsi="Times New Roman"/>
          <w:b w:val="0"/>
        </w:rPr>
      </w:pPr>
      <w:r w:rsidRPr="00B007D8">
        <w:rPr>
          <w:rFonts w:ascii="Times New Roman" w:hAnsi="Times New Roman"/>
          <w:b w:val="0"/>
        </w:rPr>
        <w:t>10a zał. nr 10a Oferta cenowa</w:t>
      </w:r>
    </w:p>
    <w:p w14:paraId="4E3696E2" w14:textId="48932FB7"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11 ST</w:t>
      </w:r>
    </w:p>
    <w:p w14:paraId="2AE57F01" w14:textId="5B58CB75"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t>zał. nr 12 wspólnie ubiegający się o udzielenie zamówienia</w:t>
      </w:r>
    </w:p>
    <w:p w14:paraId="48945D60" w14:textId="2817A276"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pPr>
      <w:r w:rsidRPr="00B007D8">
        <w:rPr>
          <w:rFonts w:ascii="Times New Roman" w:hAnsi="Times New Roman"/>
          <w:b w:val="0"/>
        </w:rPr>
        <w:lastRenderedPageBreak/>
        <w:t>zał. nr 13 zasady odśnieżania</w:t>
      </w:r>
    </w:p>
    <w:p w14:paraId="7A96BE10" w14:textId="1FCC844E" w:rsidR="00607320" w:rsidRPr="00B007D8" w:rsidRDefault="00607320" w:rsidP="00B007D8">
      <w:pPr>
        <w:pStyle w:val="Tekstpodstawowy"/>
        <w:numPr>
          <w:ilvl w:val="0"/>
          <w:numId w:val="9"/>
        </w:numPr>
        <w:tabs>
          <w:tab w:val="left" w:pos="284"/>
        </w:tabs>
        <w:suppressAutoHyphens/>
        <w:spacing w:line="276" w:lineRule="auto"/>
        <w:rPr>
          <w:rFonts w:ascii="Times New Roman" w:hAnsi="Times New Roman"/>
          <w:b w:val="0"/>
        </w:rPr>
        <w:sectPr w:rsidR="00607320" w:rsidRPr="00B007D8" w:rsidSect="00C028F4">
          <w:pgSz w:w="11794" w:h="16723"/>
          <w:pgMar w:top="1417" w:right="1417" w:bottom="1417" w:left="1417" w:header="708" w:footer="708" w:gutter="0"/>
          <w:cols w:space="708"/>
          <w:noEndnote/>
          <w:docGrid w:linePitch="326"/>
        </w:sectPr>
      </w:pPr>
      <w:r w:rsidRPr="00B007D8">
        <w:rPr>
          <w:rFonts w:ascii="Times New Roman" w:hAnsi="Times New Roman"/>
          <w:b w:val="0"/>
        </w:rPr>
        <w:t>zał. nr 14 projekt umowy</w:t>
      </w:r>
    </w:p>
    <w:p w14:paraId="79CB745D" w14:textId="693B9C17" w:rsidR="00D05F80" w:rsidRPr="00B007D8" w:rsidRDefault="00D05F80" w:rsidP="00B007D8">
      <w:pPr>
        <w:kinsoku w:val="0"/>
        <w:overflowPunct w:val="0"/>
        <w:spacing w:before="241" w:line="235" w:lineRule="exact"/>
        <w:ind w:right="432"/>
        <w:jc w:val="both"/>
        <w:textAlignment w:val="baseline"/>
        <w:rPr>
          <w:b/>
          <w:sz w:val="20"/>
          <w:szCs w:val="20"/>
        </w:rPr>
      </w:pPr>
    </w:p>
    <w:sectPr w:rsidR="00D05F80" w:rsidRPr="00B007D8" w:rsidSect="00932EB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02B07" w14:textId="77777777" w:rsidR="00E30010" w:rsidRDefault="00E30010">
      <w:r>
        <w:separator/>
      </w:r>
    </w:p>
  </w:endnote>
  <w:endnote w:type="continuationSeparator" w:id="0">
    <w:p w14:paraId="403038ED" w14:textId="77777777" w:rsidR="00E30010" w:rsidRDefault="00E3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venir-Light">
    <w:altName w:val="Calibri"/>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20235"/>
      <w:docPartObj>
        <w:docPartGallery w:val="Page Numbers (Bottom of Page)"/>
        <w:docPartUnique/>
      </w:docPartObj>
    </w:sdtPr>
    <w:sdtContent>
      <w:sdt>
        <w:sdtPr>
          <w:id w:val="810570607"/>
          <w:docPartObj>
            <w:docPartGallery w:val="Page Numbers (Top of Page)"/>
            <w:docPartUnique/>
          </w:docPartObj>
        </w:sdtPr>
        <w:sdtContent>
          <w:p w14:paraId="47225029" w14:textId="77777777" w:rsidR="00466FB8" w:rsidRDefault="00466FB8">
            <w:pPr>
              <w:pStyle w:val="Stopka"/>
              <w:jc w:val="center"/>
            </w:pPr>
            <w:r>
              <w:t xml:space="preserve">Strona </w:t>
            </w:r>
            <w:r w:rsidR="00962F04">
              <w:rPr>
                <w:b/>
                <w:sz w:val="24"/>
                <w:szCs w:val="24"/>
              </w:rPr>
              <w:fldChar w:fldCharType="begin"/>
            </w:r>
            <w:r>
              <w:rPr>
                <w:b/>
              </w:rPr>
              <w:instrText>PAGE</w:instrText>
            </w:r>
            <w:r w:rsidR="00962F04">
              <w:rPr>
                <w:b/>
                <w:sz w:val="24"/>
                <w:szCs w:val="24"/>
              </w:rPr>
              <w:fldChar w:fldCharType="separate"/>
            </w:r>
            <w:r w:rsidR="0020637B">
              <w:rPr>
                <w:b/>
                <w:noProof/>
              </w:rPr>
              <w:t>15</w:t>
            </w:r>
            <w:r w:rsidR="00962F04">
              <w:rPr>
                <w:b/>
                <w:sz w:val="24"/>
                <w:szCs w:val="24"/>
              </w:rPr>
              <w:fldChar w:fldCharType="end"/>
            </w:r>
            <w:r>
              <w:t xml:space="preserve"> z </w:t>
            </w:r>
            <w:r w:rsidR="00962F04">
              <w:rPr>
                <w:b/>
                <w:sz w:val="24"/>
                <w:szCs w:val="24"/>
              </w:rPr>
              <w:fldChar w:fldCharType="begin"/>
            </w:r>
            <w:r>
              <w:rPr>
                <w:b/>
              </w:rPr>
              <w:instrText>NUMPAGES</w:instrText>
            </w:r>
            <w:r w:rsidR="00962F04">
              <w:rPr>
                <w:b/>
                <w:sz w:val="24"/>
                <w:szCs w:val="24"/>
              </w:rPr>
              <w:fldChar w:fldCharType="separate"/>
            </w:r>
            <w:r w:rsidR="0020637B">
              <w:rPr>
                <w:b/>
                <w:noProof/>
              </w:rPr>
              <w:t>19</w:t>
            </w:r>
            <w:r w:rsidR="00962F04">
              <w:rPr>
                <w:b/>
                <w:sz w:val="24"/>
                <w:szCs w:val="24"/>
              </w:rPr>
              <w:fldChar w:fldCharType="end"/>
            </w:r>
          </w:p>
        </w:sdtContent>
      </w:sdt>
    </w:sdtContent>
  </w:sdt>
  <w:p w14:paraId="0A6A21D8" w14:textId="77777777" w:rsidR="00466FB8" w:rsidRDefault="00466F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732B0" w14:textId="77777777" w:rsidR="00E30010" w:rsidRDefault="00E30010">
      <w:r>
        <w:separator/>
      </w:r>
    </w:p>
  </w:footnote>
  <w:footnote w:type="continuationSeparator" w:id="0">
    <w:p w14:paraId="6B212B26" w14:textId="77777777" w:rsidR="00E30010" w:rsidRDefault="00E30010">
      <w:r>
        <w:continuationSeparator/>
      </w:r>
    </w:p>
  </w:footnote>
  <w:footnote w:id="1">
    <w:p w14:paraId="7B0ABEA0" w14:textId="77777777" w:rsidR="00260116" w:rsidRDefault="00260116" w:rsidP="0026011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118 ust. 3 p.z.p. </w:t>
      </w:r>
    </w:p>
  </w:footnote>
  <w:footnote w:id="2">
    <w:p w14:paraId="66400BB7" w14:textId="77777777" w:rsidR="00260116" w:rsidRDefault="00260116" w:rsidP="0026011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122 p.z.p. </w:t>
      </w:r>
    </w:p>
  </w:footnote>
  <w:footnote w:id="3">
    <w:p w14:paraId="420E549B" w14:textId="77777777" w:rsidR="00260116" w:rsidRDefault="00260116" w:rsidP="0026011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123 p.z.p. </w:t>
      </w:r>
    </w:p>
  </w:footnote>
  <w:footnote w:id="4">
    <w:p w14:paraId="3AD09214" w14:textId="77777777" w:rsidR="00260116" w:rsidRDefault="00260116" w:rsidP="0026011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125 ust. 5 p.z.p. </w:t>
      </w:r>
    </w:p>
  </w:footnote>
  <w:footnote w:id="5">
    <w:p w14:paraId="6E80E5F3" w14:textId="77777777" w:rsidR="00260116" w:rsidRDefault="00260116" w:rsidP="00260116">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W zależności od tego co jest przedmiotem postępowania.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328DD" w14:textId="28EA0864" w:rsidR="00466FB8" w:rsidRPr="00457068" w:rsidRDefault="00466FB8" w:rsidP="0031396F">
    <w:pPr>
      <w:pStyle w:val="Nagwek"/>
      <w:rPr>
        <w:rFonts w:ascii="Arial" w:hAnsi="Arial" w:cs="Arial"/>
        <w:sz w:val="16"/>
        <w:szCs w:val="16"/>
      </w:rPr>
    </w:pPr>
    <w:r w:rsidRPr="00457068">
      <w:rPr>
        <w:rFonts w:ascii="Arial" w:hAnsi="Arial" w:cs="Arial"/>
        <w:sz w:val="16"/>
        <w:szCs w:val="16"/>
      </w:rPr>
      <w:t xml:space="preserve">Nr postępowania: </w:t>
    </w:r>
    <w:r w:rsidR="00260847">
      <w:rPr>
        <w:rFonts w:ascii="Arial" w:hAnsi="Arial" w:cs="Arial"/>
        <w:sz w:val="16"/>
        <w:szCs w:val="16"/>
      </w:rPr>
      <w:t>ZDP.2311</w:t>
    </w:r>
    <w:r>
      <w:rPr>
        <w:rFonts w:ascii="Arial" w:hAnsi="Arial" w:cs="Arial"/>
        <w:sz w:val="16"/>
        <w:szCs w:val="16"/>
      </w:rPr>
      <w:t>.</w:t>
    </w:r>
    <w:r w:rsidR="00B00ACD">
      <w:rPr>
        <w:rFonts w:ascii="Arial" w:hAnsi="Arial" w:cs="Arial"/>
        <w:sz w:val="16"/>
        <w:szCs w:val="16"/>
      </w:rPr>
      <w:t>4</w:t>
    </w:r>
    <w:r>
      <w:rPr>
        <w:rFonts w:ascii="Arial" w:hAnsi="Arial" w:cs="Arial"/>
        <w:sz w:val="16"/>
        <w:szCs w:val="16"/>
      </w:rPr>
      <w:t>.202</w:t>
    </w:r>
    <w:r w:rsidR="00B00ACD">
      <w:rPr>
        <w:rFonts w:ascii="Arial" w:hAnsi="Arial" w:cs="Arial"/>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lvlText w:val="%1."/>
      <w:lvlJc w:val="left"/>
      <w:pPr>
        <w:tabs>
          <w:tab w:val="num" w:pos="360"/>
        </w:tabs>
        <w:ind w:left="360" w:hanging="360"/>
      </w:pPr>
    </w:lvl>
  </w:abstractNum>
  <w:abstractNum w:abstractNumId="1"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2"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4"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004E8B6F"/>
    <w:multiLevelType w:val="singleLevel"/>
    <w:tmpl w:val="FFFFFFFF"/>
    <w:lvl w:ilvl="0">
      <w:start w:val="7"/>
      <w:numFmt w:val="lowerLetter"/>
      <w:lvlText w:val="%1)"/>
      <w:lvlJc w:val="left"/>
      <w:pPr>
        <w:tabs>
          <w:tab w:val="num" w:pos="1152"/>
        </w:tabs>
        <w:ind w:left="1152" w:hanging="360"/>
      </w:pPr>
      <w:rPr>
        <w:rFonts w:ascii="Arial" w:hAnsi="Arial" w:cs="Arial"/>
        <w:snapToGrid/>
        <w:sz w:val="20"/>
        <w:szCs w:val="20"/>
      </w:rPr>
    </w:lvl>
  </w:abstractNum>
  <w:abstractNum w:abstractNumId="6" w15:restartNumberingAfterBreak="0">
    <w:nsid w:val="0167A8A9"/>
    <w:multiLevelType w:val="singleLevel"/>
    <w:tmpl w:val="AA064F8A"/>
    <w:lvl w:ilvl="0">
      <w:start w:val="1"/>
      <w:numFmt w:val="decimal"/>
      <w:lvlText w:val="%1)"/>
      <w:lvlJc w:val="left"/>
      <w:pPr>
        <w:tabs>
          <w:tab w:val="num" w:pos="1008"/>
        </w:tabs>
        <w:ind w:left="288"/>
      </w:pPr>
      <w:rPr>
        <w:rFonts w:ascii="Times New Roman" w:hAnsi="Times New Roman" w:cs="Times New Roman" w:hint="default"/>
        <w:b w:val="0"/>
        <w:bCs w:val="0"/>
        <w:snapToGrid/>
        <w:sz w:val="20"/>
        <w:szCs w:val="20"/>
      </w:rPr>
    </w:lvl>
  </w:abstractNum>
  <w:abstractNum w:abstractNumId="7" w15:restartNumberingAfterBreak="0">
    <w:nsid w:val="01FE55B1"/>
    <w:multiLevelType w:val="singleLevel"/>
    <w:tmpl w:val="FFFFFFFF"/>
    <w:lvl w:ilvl="0">
      <w:start w:val="4"/>
      <w:numFmt w:val="lowerLetter"/>
      <w:lvlText w:val="%1)"/>
      <w:lvlJc w:val="left"/>
      <w:pPr>
        <w:tabs>
          <w:tab w:val="num" w:pos="432"/>
        </w:tabs>
        <w:ind w:left="216"/>
      </w:pPr>
      <w:rPr>
        <w:rFonts w:ascii="Arial" w:hAnsi="Arial" w:cs="Arial"/>
        <w:snapToGrid/>
        <w:sz w:val="20"/>
        <w:szCs w:val="20"/>
      </w:rPr>
    </w:lvl>
  </w:abstractNum>
  <w:abstractNum w:abstractNumId="8" w15:restartNumberingAfterBreak="0">
    <w:nsid w:val="025C93E5"/>
    <w:multiLevelType w:val="singleLevel"/>
    <w:tmpl w:val="AF467C26"/>
    <w:lvl w:ilvl="0">
      <w:start w:val="1"/>
      <w:numFmt w:val="lowerLetter"/>
      <w:lvlText w:val="%1)"/>
      <w:lvlJc w:val="left"/>
      <w:pPr>
        <w:tabs>
          <w:tab w:val="num" w:pos="1296"/>
        </w:tabs>
        <w:ind w:left="1296" w:hanging="288"/>
      </w:pPr>
      <w:rPr>
        <w:rFonts w:ascii="Times New Roman" w:hAnsi="Times New Roman" w:cs="Times New Roman" w:hint="default"/>
        <w:snapToGrid/>
        <w:sz w:val="20"/>
        <w:szCs w:val="20"/>
      </w:rPr>
    </w:lvl>
  </w:abstractNum>
  <w:abstractNum w:abstractNumId="9" w15:restartNumberingAfterBreak="0">
    <w:nsid w:val="026E7869"/>
    <w:multiLevelType w:val="singleLevel"/>
    <w:tmpl w:val="FAAAE29A"/>
    <w:lvl w:ilvl="0">
      <w:start w:val="1"/>
      <w:numFmt w:val="decimal"/>
      <w:lvlText w:val="%1."/>
      <w:lvlJc w:val="left"/>
      <w:pPr>
        <w:tabs>
          <w:tab w:val="num" w:pos="644"/>
        </w:tabs>
        <w:ind w:left="284"/>
      </w:pPr>
      <w:rPr>
        <w:rFonts w:ascii="Arial" w:hAnsi="Arial" w:cs="Arial"/>
        <w:snapToGrid/>
        <w:sz w:val="20"/>
        <w:szCs w:val="20"/>
      </w:rPr>
    </w:lvl>
  </w:abstractNum>
  <w:abstractNum w:abstractNumId="10" w15:restartNumberingAfterBreak="0">
    <w:nsid w:val="030FDD0E"/>
    <w:multiLevelType w:val="singleLevel"/>
    <w:tmpl w:val="2B72335E"/>
    <w:lvl w:ilvl="0">
      <w:start w:val="1"/>
      <w:numFmt w:val="lowerLetter"/>
      <w:lvlText w:val="%1)"/>
      <w:lvlJc w:val="left"/>
      <w:pPr>
        <w:tabs>
          <w:tab w:val="num" w:pos="1008"/>
        </w:tabs>
        <w:ind w:left="1008" w:hanging="288"/>
      </w:pPr>
      <w:rPr>
        <w:rFonts w:ascii="Times New Roman" w:hAnsi="Times New Roman" w:cs="Times New Roman" w:hint="default"/>
        <w:snapToGrid/>
        <w:sz w:val="21"/>
        <w:szCs w:val="21"/>
      </w:rPr>
    </w:lvl>
  </w:abstractNum>
  <w:abstractNum w:abstractNumId="11" w15:restartNumberingAfterBreak="0">
    <w:nsid w:val="0323293F"/>
    <w:multiLevelType w:val="singleLevel"/>
    <w:tmpl w:val="4198C310"/>
    <w:lvl w:ilvl="0">
      <w:start w:val="1"/>
      <w:numFmt w:val="decimal"/>
      <w:lvlText w:val="%1)"/>
      <w:lvlJc w:val="left"/>
      <w:pPr>
        <w:tabs>
          <w:tab w:val="num" w:pos="792"/>
        </w:tabs>
        <w:ind w:left="792" w:hanging="288"/>
      </w:pPr>
      <w:rPr>
        <w:rFonts w:ascii="Times New Roman" w:hAnsi="Times New Roman" w:cs="Times New Roman" w:hint="default"/>
        <w:snapToGrid/>
        <w:spacing w:val="4"/>
        <w:sz w:val="20"/>
        <w:szCs w:val="20"/>
      </w:rPr>
    </w:lvl>
  </w:abstractNum>
  <w:abstractNum w:abstractNumId="12" w15:restartNumberingAfterBreak="0">
    <w:nsid w:val="032C4635"/>
    <w:multiLevelType w:val="singleLevel"/>
    <w:tmpl w:val="FFFFFFFF"/>
    <w:lvl w:ilvl="0">
      <w:start w:val="1"/>
      <w:numFmt w:val="lowerLetter"/>
      <w:lvlText w:val="%1)"/>
      <w:lvlJc w:val="left"/>
      <w:pPr>
        <w:tabs>
          <w:tab w:val="num" w:pos="504"/>
        </w:tabs>
        <w:ind w:left="216"/>
      </w:pPr>
      <w:rPr>
        <w:rFonts w:ascii="Arial" w:hAnsi="Arial" w:cs="Arial"/>
        <w:snapToGrid/>
        <w:spacing w:val="2"/>
        <w:sz w:val="20"/>
        <w:szCs w:val="20"/>
      </w:rPr>
    </w:lvl>
  </w:abstractNum>
  <w:abstractNum w:abstractNumId="13" w15:restartNumberingAfterBreak="0">
    <w:nsid w:val="03703C6A"/>
    <w:multiLevelType w:val="singleLevel"/>
    <w:tmpl w:val="FFFFFFFF"/>
    <w:lvl w:ilvl="0">
      <w:start w:val="1"/>
      <w:numFmt w:val="lowerLetter"/>
      <w:lvlText w:val="%1)"/>
      <w:lvlJc w:val="left"/>
      <w:pPr>
        <w:tabs>
          <w:tab w:val="num" w:pos="1008"/>
        </w:tabs>
        <w:ind w:left="1008" w:hanging="360"/>
      </w:pPr>
      <w:rPr>
        <w:rFonts w:ascii="Arial" w:hAnsi="Arial" w:cs="Arial"/>
        <w:snapToGrid/>
        <w:sz w:val="20"/>
        <w:szCs w:val="20"/>
      </w:rPr>
    </w:lvl>
  </w:abstractNum>
  <w:abstractNum w:abstractNumId="14" w15:restartNumberingAfterBreak="0">
    <w:nsid w:val="04EF8739"/>
    <w:multiLevelType w:val="singleLevel"/>
    <w:tmpl w:val="FFFFFFFF"/>
    <w:lvl w:ilvl="0">
      <w:start w:val="1"/>
      <w:numFmt w:val="lowerLetter"/>
      <w:lvlText w:val="%1)"/>
      <w:lvlJc w:val="left"/>
      <w:pPr>
        <w:tabs>
          <w:tab w:val="num" w:pos="504"/>
        </w:tabs>
        <w:ind w:left="216"/>
      </w:pPr>
      <w:rPr>
        <w:rFonts w:ascii="Arial" w:hAnsi="Arial" w:cs="Arial"/>
        <w:snapToGrid/>
        <w:sz w:val="20"/>
        <w:szCs w:val="20"/>
      </w:rPr>
    </w:lvl>
  </w:abstractNum>
  <w:abstractNum w:abstractNumId="15" w15:restartNumberingAfterBreak="0">
    <w:nsid w:val="04F04AFA"/>
    <w:multiLevelType w:val="singleLevel"/>
    <w:tmpl w:val="FFFFFFFF"/>
    <w:lvl w:ilvl="0">
      <w:start w:val="1"/>
      <w:numFmt w:val="lowerLetter"/>
      <w:lvlText w:val="%1)"/>
      <w:lvlJc w:val="left"/>
      <w:pPr>
        <w:tabs>
          <w:tab w:val="num" w:pos="1368"/>
        </w:tabs>
        <w:ind w:left="1368" w:hanging="360"/>
      </w:pPr>
      <w:rPr>
        <w:rFonts w:ascii="Arial" w:hAnsi="Arial" w:cs="Arial"/>
        <w:snapToGrid/>
        <w:sz w:val="20"/>
        <w:szCs w:val="20"/>
      </w:rPr>
    </w:lvl>
  </w:abstractNum>
  <w:abstractNum w:abstractNumId="16" w15:restartNumberingAfterBreak="0">
    <w:nsid w:val="050DC8A8"/>
    <w:multiLevelType w:val="singleLevel"/>
    <w:tmpl w:val="3AD46360"/>
    <w:lvl w:ilvl="0">
      <w:start w:val="1"/>
      <w:numFmt w:val="decimal"/>
      <w:lvlText w:val="%1)"/>
      <w:lvlJc w:val="left"/>
      <w:pPr>
        <w:tabs>
          <w:tab w:val="num" w:pos="1008"/>
        </w:tabs>
        <w:ind w:left="1008" w:hanging="288"/>
      </w:pPr>
      <w:rPr>
        <w:rFonts w:ascii="Times New Roman" w:hAnsi="Times New Roman" w:cs="Times New Roman" w:hint="default"/>
        <w:snapToGrid/>
        <w:spacing w:val="-1"/>
        <w:sz w:val="20"/>
        <w:szCs w:val="20"/>
      </w:rPr>
    </w:lvl>
  </w:abstractNum>
  <w:abstractNum w:abstractNumId="17" w15:restartNumberingAfterBreak="0">
    <w:nsid w:val="05266AFD"/>
    <w:multiLevelType w:val="singleLevel"/>
    <w:tmpl w:val="FFFFFFFF"/>
    <w:lvl w:ilvl="0">
      <w:numFmt w:val="bullet"/>
      <w:lvlText w:val="o"/>
      <w:lvlJc w:val="left"/>
      <w:pPr>
        <w:tabs>
          <w:tab w:val="num" w:pos="936"/>
        </w:tabs>
        <w:ind w:left="792"/>
      </w:pPr>
      <w:rPr>
        <w:rFonts w:ascii="Courier New" w:hAnsi="Courier New"/>
        <w:snapToGrid/>
        <w:spacing w:val="3"/>
        <w:sz w:val="20"/>
      </w:rPr>
    </w:lvl>
  </w:abstractNum>
  <w:abstractNum w:abstractNumId="18" w15:restartNumberingAfterBreak="0">
    <w:nsid w:val="06C9DD1B"/>
    <w:multiLevelType w:val="singleLevel"/>
    <w:tmpl w:val="25E41BDC"/>
    <w:lvl w:ilvl="0">
      <w:start w:val="2"/>
      <w:numFmt w:val="decimal"/>
      <w:lvlText w:val="%1)"/>
      <w:lvlJc w:val="left"/>
      <w:pPr>
        <w:tabs>
          <w:tab w:val="num" w:pos="792"/>
        </w:tabs>
        <w:ind w:left="792" w:hanging="288"/>
      </w:pPr>
      <w:rPr>
        <w:rFonts w:ascii="Times New Roman" w:hAnsi="Times New Roman" w:cs="Times New Roman" w:hint="default"/>
        <w:snapToGrid/>
        <w:spacing w:val="3"/>
        <w:sz w:val="20"/>
        <w:szCs w:val="20"/>
      </w:rPr>
    </w:lvl>
  </w:abstractNum>
  <w:abstractNum w:abstractNumId="1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5C709BD"/>
    <w:multiLevelType w:val="hybridMultilevel"/>
    <w:tmpl w:val="3C5AC1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605344A"/>
    <w:multiLevelType w:val="hybridMultilevel"/>
    <w:tmpl w:val="4B66008E"/>
    <w:lvl w:ilvl="0" w:tplc="73305EF4">
      <w:start w:val="1"/>
      <w:numFmt w:val="lowerLetter"/>
      <w:lvlText w:val="%1)"/>
      <w:lvlJc w:val="left"/>
      <w:pPr>
        <w:ind w:left="702" w:hanging="360"/>
      </w:pPr>
      <w:rPr>
        <w:rFonts w:hint="default"/>
      </w:rPr>
    </w:lvl>
    <w:lvl w:ilvl="1" w:tplc="04150019" w:tentative="1">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abstractNum w:abstractNumId="23" w15:restartNumberingAfterBreak="0">
    <w:nsid w:val="34C10DF5"/>
    <w:multiLevelType w:val="hybridMultilevel"/>
    <w:tmpl w:val="852EA6E0"/>
    <w:lvl w:ilvl="0" w:tplc="3BE65A24">
      <w:start w:val="17"/>
      <w:numFmt w:val="decimal"/>
      <w:lvlText w:val="%1."/>
      <w:lvlJc w:val="left"/>
      <w:pPr>
        <w:ind w:left="648" w:hanging="360"/>
      </w:pPr>
      <w:rPr>
        <w:rFonts w:hint="default"/>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24" w15:restartNumberingAfterBreak="0">
    <w:nsid w:val="3C9F6E9F"/>
    <w:multiLevelType w:val="hybridMultilevel"/>
    <w:tmpl w:val="77440F1E"/>
    <w:lvl w:ilvl="0" w:tplc="6B7E246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2792A7A"/>
    <w:multiLevelType w:val="multilevel"/>
    <w:tmpl w:val="8E7802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5F4803"/>
    <w:multiLevelType w:val="hybridMultilevel"/>
    <w:tmpl w:val="38C67026"/>
    <w:lvl w:ilvl="0" w:tplc="BCCEDBA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ABA0871"/>
    <w:multiLevelType w:val="multilevel"/>
    <w:tmpl w:val="0F2C72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C8A1766"/>
    <w:multiLevelType w:val="multilevel"/>
    <w:tmpl w:val="0D40CC9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460420022">
    <w:abstractNumId w:val="33"/>
  </w:num>
  <w:num w:numId="2" w16cid:durableId="207186259">
    <w:abstractNumId w:val="26"/>
  </w:num>
  <w:num w:numId="3" w16cid:durableId="1094518787">
    <w:abstractNumId w:val="32"/>
  </w:num>
  <w:num w:numId="4" w16cid:durableId="527836581">
    <w:abstractNumId w:val="31"/>
  </w:num>
  <w:num w:numId="5" w16cid:durableId="1380202495">
    <w:abstractNumId w:val="30"/>
    <w:lvlOverride w:ilvl="0">
      <w:startOverride w:val="1"/>
    </w:lvlOverride>
  </w:num>
  <w:num w:numId="6" w16cid:durableId="1661228890">
    <w:abstractNumId w:val="25"/>
    <w:lvlOverride w:ilvl="0">
      <w:startOverride w:val="1"/>
    </w:lvlOverride>
  </w:num>
  <w:num w:numId="7" w16cid:durableId="919414166">
    <w:abstractNumId w:val="20"/>
  </w:num>
  <w:num w:numId="8" w16cid:durableId="1257523229">
    <w:abstractNumId w:val="24"/>
  </w:num>
  <w:num w:numId="9" w16cid:durableId="1610509029">
    <w:abstractNumId w:val="0"/>
  </w:num>
  <w:num w:numId="10" w16cid:durableId="1815100600">
    <w:abstractNumId w:val="28"/>
  </w:num>
  <w:num w:numId="11" w16cid:durableId="201523766">
    <w:abstractNumId w:val="27"/>
  </w:num>
  <w:num w:numId="12" w16cid:durableId="1893541793">
    <w:abstractNumId w:val="12"/>
  </w:num>
  <w:num w:numId="13" w16cid:durableId="223756303">
    <w:abstractNumId w:val="14"/>
  </w:num>
  <w:num w:numId="14" w16cid:durableId="2073892662">
    <w:abstractNumId w:val="7"/>
  </w:num>
  <w:num w:numId="15" w16cid:durableId="1294410701">
    <w:abstractNumId w:val="23"/>
  </w:num>
  <w:num w:numId="16" w16cid:durableId="342902189">
    <w:abstractNumId w:val="9"/>
    <w:lvlOverride w:ilvl="0">
      <w:lvl w:ilvl="0">
        <w:numFmt w:val="decimal"/>
        <w:lvlText w:val="%1."/>
        <w:lvlJc w:val="left"/>
        <w:pPr>
          <w:tabs>
            <w:tab w:val="num" w:pos="648"/>
          </w:tabs>
          <w:ind w:left="288"/>
        </w:pPr>
        <w:rPr>
          <w:rFonts w:ascii="Times New Roman" w:hAnsi="Times New Roman" w:cs="Times New Roman" w:hint="default"/>
          <w:b w:val="0"/>
          <w:bCs w:val="0"/>
          <w:snapToGrid/>
          <w:sz w:val="20"/>
          <w:szCs w:val="20"/>
        </w:rPr>
      </w:lvl>
    </w:lvlOverride>
  </w:num>
  <w:num w:numId="17" w16cid:durableId="394621847">
    <w:abstractNumId w:val="13"/>
  </w:num>
  <w:num w:numId="18" w16cid:durableId="1551918633">
    <w:abstractNumId w:val="15"/>
  </w:num>
  <w:num w:numId="19" w16cid:durableId="1879387679">
    <w:abstractNumId w:val="5"/>
  </w:num>
  <w:num w:numId="20" w16cid:durableId="107509758">
    <w:abstractNumId w:val="18"/>
  </w:num>
  <w:num w:numId="21" w16cid:durableId="1713533430">
    <w:abstractNumId w:val="11"/>
  </w:num>
  <w:num w:numId="22" w16cid:durableId="2136604986">
    <w:abstractNumId w:val="17"/>
    <w:lvlOverride w:ilvl="0">
      <w:lvl w:ilvl="0">
        <w:numFmt w:val="bullet"/>
        <w:lvlText w:val="o"/>
        <w:lvlJc w:val="left"/>
        <w:pPr>
          <w:tabs>
            <w:tab w:val="num" w:pos="1008"/>
          </w:tabs>
          <w:ind w:left="792"/>
        </w:pPr>
        <w:rPr>
          <w:rFonts w:ascii="Courier New" w:hAnsi="Courier New"/>
          <w:snapToGrid/>
          <w:sz w:val="20"/>
        </w:rPr>
      </w:lvl>
    </w:lvlOverride>
  </w:num>
  <w:num w:numId="23" w16cid:durableId="1261330589">
    <w:abstractNumId w:val="10"/>
  </w:num>
  <w:num w:numId="24" w16cid:durableId="1015881860">
    <w:abstractNumId w:val="16"/>
  </w:num>
  <w:num w:numId="25" w16cid:durableId="565379410">
    <w:abstractNumId w:val="8"/>
  </w:num>
  <w:num w:numId="26" w16cid:durableId="1293826305">
    <w:abstractNumId w:val="6"/>
  </w:num>
  <w:num w:numId="27" w16cid:durableId="867718167">
    <w:abstractNumId w:val="22"/>
  </w:num>
  <w:num w:numId="28" w16cid:durableId="1070611784">
    <w:abstractNumId w:val="34"/>
  </w:num>
  <w:num w:numId="29" w16cid:durableId="656892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30254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6006246">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7"/>
  <w:hyphenationZone w:val="425"/>
  <w:drawingGridHorizontalSpacing w:val="12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087"/>
    <w:rsid w:val="00002FA6"/>
    <w:rsid w:val="0000407A"/>
    <w:rsid w:val="00006F1D"/>
    <w:rsid w:val="00007D0C"/>
    <w:rsid w:val="0001031A"/>
    <w:rsid w:val="00014473"/>
    <w:rsid w:val="00020A39"/>
    <w:rsid w:val="00021355"/>
    <w:rsid w:val="00021853"/>
    <w:rsid w:val="00022668"/>
    <w:rsid w:val="00022B9E"/>
    <w:rsid w:val="00022E8D"/>
    <w:rsid w:val="00023235"/>
    <w:rsid w:val="00024C82"/>
    <w:rsid w:val="00026EA2"/>
    <w:rsid w:val="00027115"/>
    <w:rsid w:val="00027DDB"/>
    <w:rsid w:val="00030A96"/>
    <w:rsid w:val="00031A67"/>
    <w:rsid w:val="00032937"/>
    <w:rsid w:val="00032FCA"/>
    <w:rsid w:val="00033137"/>
    <w:rsid w:val="00033A87"/>
    <w:rsid w:val="00033AAD"/>
    <w:rsid w:val="00034629"/>
    <w:rsid w:val="00035151"/>
    <w:rsid w:val="0003609B"/>
    <w:rsid w:val="00036141"/>
    <w:rsid w:val="0003628A"/>
    <w:rsid w:val="000364B3"/>
    <w:rsid w:val="0003711D"/>
    <w:rsid w:val="00037A32"/>
    <w:rsid w:val="0004004F"/>
    <w:rsid w:val="00040703"/>
    <w:rsid w:val="00040AB2"/>
    <w:rsid w:val="00040F4D"/>
    <w:rsid w:val="00041076"/>
    <w:rsid w:val="00041364"/>
    <w:rsid w:val="00041891"/>
    <w:rsid w:val="0004244F"/>
    <w:rsid w:val="0004303A"/>
    <w:rsid w:val="00045981"/>
    <w:rsid w:val="00045E04"/>
    <w:rsid w:val="000500A2"/>
    <w:rsid w:val="000511FC"/>
    <w:rsid w:val="000514C4"/>
    <w:rsid w:val="0005155B"/>
    <w:rsid w:val="00052E07"/>
    <w:rsid w:val="0005369C"/>
    <w:rsid w:val="00055167"/>
    <w:rsid w:val="00055CF1"/>
    <w:rsid w:val="000561DE"/>
    <w:rsid w:val="00056EE8"/>
    <w:rsid w:val="00060E1E"/>
    <w:rsid w:val="000611DC"/>
    <w:rsid w:val="00061581"/>
    <w:rsid w:val="00061611"/>
    <w:rsid w:val="00062F47"/>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46C7"/>
    <w:rsid w:val="0007527C"/>
    <w:rsid w:val="00080477"/>
    <w:rsid w:val="00080580"/>
    <w:rsid w:val="00080702"/>
    <w:rsid w:val="00080D46"/>
    <w:rsid w:val="000814B4"/>
    <w:rsid w:val="00081D69"/>
    <w:rsid w:val="00084848"/>
    <w:rsid w:val="0008488D"/>
    <w:rsid w:val="00085C65"/>
    <w:rsid w:val="000861F8"/>
    <w:rsid w:val="00090988"/>
    <w:rsid w:val="00090D43"/>
    <w:rsid w:val="00090FBB"/>
    <w:rsid w:val="00091027"/>
    <w:rsid w:val="000919C1"/>
    <w:rsid w:val="000951E8"/>
    <w:rsid w:val="00096149"/>
    <w:rsid w:val="000A0A5C"/>
    <w:rsid w:val="000A1069"/>
    <w:rsid w:val="000A2336"/>
    <w:rsid w:val="000A3ECD"/>
    <w:rsid w:val="000A4D1B"/>
    <w:rsid w:val="000A52C2"/>
    <w:rsid w:val="000A5B88"/>
    <w:rsid w:val="000A5D0F"/>
    <w:rsid w:val="000A6233"/>
    <w:rsid w:val="000A7CB3"/>
    <w:rsid w:val="000B1211"/>
    <w:rsid w:val="000B2B61"/>
    <w:rsid w:val="000B2D78"/>
    <w:rsid w:val="000B3997"/>
    <w:rsid w:val="000B3BB8"/>
    <w:rsid w:val="000B4718"/>
    <w:rsid w:val="000B4E85"/>
    <w:rsid w:val="000B6412"/>
    <w:rsid w:val="000B735C"/>
    <w:rsid w:val="000B771D"/>
    <w:rsid w:val="000C057B"/>
    <w:rsid w:val="000C09A6"/>
    <w:rsid w:val="000C16C8"/>
    <w:rsid w:val="000C2284"/>
    <w:rsid w:val="000C2513"/>
    <w:rsid w:val="000C2618"/>
    <w:rsid w:val="000C30DD"/>
    <w:rsid w:val="000C393D"/>
    <w:rsid w:val="000C6295"/>
    <w:rsid w:val="000C68CE"/>
    <w:rsid w:val="000C7661"/>
    <w:rsid w:val="000D00DF"/>
    <w:rsid w:val="000D0EDA"/>
    <w:rsid w:val="000D177F"/>
    <w:rsid w:val="000D374E"/>
    <w:rsid w:val="000D4767"/>
    <w:rsid w:val="000D510C"/>
    <w:rsid w:val="000D51FB"/>
    <w:rsid w:val="000D56F0"/>
    <w:rsid w:val="000D6D7F"/>
    <w:rsid w:val="000E1148"/>
    <w:rsid w:val="000E262C"/>
    <w:rsid w:val="000E3E7A"/>
    <w:rsid w:val="000E44D8"/>
    <w:rsid w:val="000E4619"/>
    <w:rsid w:val="000E6BF2"/>
    <w:rsid w:val="000E6D8E"/>
    <w:rsid w:val="000E7A06"/>
    <w:rsid w:val="000F1979"/>
    <w:rsid w:val="000F19B7"/>
    <w:rsid w:val="000F26EE"/>
    <w:rsid w:val="000F342B"/>
    <w:rsid w:val="000F4917"/>
    <w:rsid w:val="000F4B7D"/>
    <w:rsid w:val="000F4F5C"/>
    <w:rsid w:val="000F4FCF"/>
    <w:rsid w:val="000F5272"/>
    <w:rsid w:val="000F69CD"/>
    <w:rsid w:val="001021B2"/>
    <w:rsid w:val="00104F3B"/>
    <w:rsid w:val="0010514C"/>
    <w:rsid w:val="00105873"/>
    <w:rsid w:val="00106ABF"/>
    <w:rsid w:val="00106CE1"/>
    <w:rsid w:val="001127D3"/>
    <w:rsid w:val="00115F5C"/>
    <w:rsid w:val="00115F80"/>
    <w:rsid w:val="0011769F"/>
    <w:rsid w:val="00117D6A"/>
    <w:rsid w:val="00120245"/>
    <w:rsid w:val="00120CAB"/>
    <w:rsid w:val="00121581"/>
    <w:rsid w:val="001215B6"/>
    <w:rsid w:val="00121CD6"/>
    <w:rsid w:val="00122F19"/>
    <w:rsid w:val="00123018"/>
    <w:rsid w:val="001241E9"/>
    <w:rsid w:val="00125258"/>
    <w:rsid w:val="00125FC0"/>
    <w:rsid w:val="00125FE6"/>
    <w:rsid w:val="001262BD"/>
    <w:rsid w:val="001271FC"/>
    <w:rsid w:val="00127D90"/>
    <w:rsid w:val="00127FA2"/>
    <w:rsid w:val="00130A66"/>
    <w:rsid w:val="00131087"/>
    <w:rsid w:val="001321DA"/>
    <w:rsid w:val="001353AD"/>
    <w:rsid w:val="00137624"/>
    <w:rsid w:val="00140DB0"/>
    <w:rsid w:val="00141D3A"/>
    <w:rsid w:val="00141FCB"/>
    <w:rsid w:val="00142D70"/>
    <w:rsid w:val="00143190"/>
    <w:rsid w:val="001444FF"/>
    <w:rsid w:val="00144904"/>
    <w:rsid w:val="00145A35"/>
    <w:rsid w:val="00146B9B"/>
    <w:rsid w:val="00146CFB"/>
    <w:rsid w:val="0014758A"/>
    <w:rsid w:val="0015002F"/>
    <w:rsid w:val="00152B93"/>
    <w:rsid w:val="00153325"/>
    <w:rsid w:val="00154B7B"/>
    <w:rsid w:val="001555D4"/>
    <w:rsid w:val="001560B9"/>
    <w:rsid w:val="001565D2"/>
    <w:rsid w:val="001569AA"/>
    <w:rsid w:val="001576B2"/>
    <w:rsid w:val="00157D14"/>
    <w:rsid w:val="0016235D"/>
    <w:rsid w:val="0016416A"/>
    <w:rsid w:val="0016495B"/>
    <w:rsid w:val="00164E83"/>
    <w:rsid w:val="00166665"/>
    <w:rsid w:val="001667A2"/>
    <w:rsid w:val="00167270"/>
    <w:rsid w:val="001708DF"/>
    <w:rsid w:val="00171095"/>
    <w:rsid w:val="00172760"/>
    <w:rsid w:val="00172AE2"/>
    <w:rsid w:val="001735B5"/>
    <w:rsid w:val="00173B13"/>
    <w:rsid w:val="0017400A"/>
    <w:rsid w:val="00176195"/>
    <w:rsid w:val="001763CB"/>
    <w:rsid w:val="00176662"/>
    <w:rsid w:val="00176CFD"/>
    <w:rsid w:val="0017762D"/>
    <w:rsid w:val="001800FC"/>
    <w:rsid w:val="00180781"/>
    <w:rsid w:val="001811A8"/>
    <w:rsid w:val="001813DD"/>
    <w:rsid w:val="00181C14"/>
    <w:rsid w:val="001821F5"/>
    <w:rsid w:val="00183706"/>
    <w:rsid w:val="001850E0"/>
    <w:rsid w:val="00193D80"/>
    <w:rsid w:val="001953AC"/>
    <w:rsid w:val="00195677"/>
    <w:rsid w:val="0019688F"/>
    <w:rsid w:val="00197611"/>
    <w:rsid w:val="00197AE7"/>
    <w:rsid w:val="001A1386"/>
    <w:rsid w:val="001A161B"/>
    <w:rsid w:val="001A1ADA"/>
    <w:rsid w:val="001A1E23"/>
    <w:rsid w:val="001A2B2F"/>
    <w:rsid w:val="001A2C61"/>
    <w:rsid w:val="001A41AA"/>
    <w:rsid w:val="001A4607"/>
    <w:rsid w:val="001A6701"/>
    <w:rsid w:val="001B0145"/>
    <w:rsid w:val="001B0634"/>
    <w:rsid w:val="001B1028"/>
    <w:rsid w:val="001B121C"/>
    <w:rsid w:val="001B2E05"/>
    <w:rsid w:val="001B30F8"/>
    <w:rsid w:val="001B3AA4"/>
    <w:rsid w:val="001B47B7"/>
    <w:rsid w:val="001B49D6"/>
    <w:rsid w:val="001B4C60"/>
    <w:rsid w:val="001B4E7B"/>
    <w:rsid w:val="001B505C"/>
    <w:rsid w:val="001B58E0"/>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3387"/>
    <w:rsid w:val="001E117E"/>
    <w:rsid w:val="001E1653"/>
    <w:rsid w:val="001E184B"/>
    <w:rsid w:val="001E2227"/>
    <w:rsid w:val="001E3F17"/>
    <w:rsid w:val="001E5246"/>
    <w:rsid w:val="001E6206"/>
    <w:rsid w:val="001E6C7C"/>
    <w:rsid w:val="001E6E28"/>
    <w:rsid w:val="001E7574"/>
    <w:rsid w:val="001E79A9"/>
    <w:rsid w:val="001E7ADF"/>
    <w:rsid w:val="001F0E9D"/>
    <w:rsid w:val="001F2392"/>
    <w:rsid w:val="001F2991"/>
    <w:rsid w:val="001F2C7B"/>
    <w:rsid w:val="001F31AF"/>
    <w:rsid w:val="001F36C0"/>
    <w:rsid w:val="001F4D46"/>
    <w:rsid w:val="001F5B03"/>
    <w:rsid w:val="002005B9"/>
    <w:rsid w:val="00201637"/>
    <w:rsid w:val="00203A53"/>
    <w:rsid w:val="002054F7"/>
    <w:rsid w:val="002057E3"/>
    <w:rsid w:val="00205D79"/>
    <w:rsid w:val="0020637B"/>
    <w:rsid w:val="0020757B"/>
    <w:rsid w:val="00211B51"/>
    <w:rsid w:val="002122D1"/>
    <w:rsid w:val="00213EB8"/>
    <w:rsid w:val="00215D36"/>
    <w:rsid w:val="00217753"/>
    <w:rsid w:val="00217DE2"/>
    <w:rsid w:val="0022144E"/>
    <w:rsid w:val="0022155B"/>
    <w:rsid w:val="00222CEA"/>
    <w:rsid w:val="00225683"/>
    <w:rsid w:val="00225784"/>
    <w:rsid w:val="00226C84"/>
    <w:rsid w:val="002272B0"/>
    <w:rsid w:val="00227FE6"/>
    <w:rsid w:val="002307A6"/>
    <w:rsid w:val="00230D02"/>
    <w:rsid w:val="002316CF"/>
    <w:rsid w:val="00231D20"/>
    <w:rsid w:val="00232A15"/>
    <w:rsid w:val="002339C9"/>
    <w:rsid w:val="00233E27"/>
    <w:rsid w:val="00235C45"/>
    <w:rsid w:val="00235F23"/>
    <w:rsid w:val="002370D0"/>
    <w:rsid w:val="0023750E"/>
    <w:rsid w:val="0024081B"/>
    <w:rsid w:val="0024154A"/>
    <w:rsid w:val="0024411C"/>
    <w:rsid w:val="0024596B"/>
    <w:rsid w:val="002459B8"/>
    <w:rsid w:val="00245A99"/>
    <w:rsid w:val="00246039"/>
    <w:rsid w:val="00246692"/>
    <w:rsid w:val="00246C40"/>
    <w:rsid w:val="002477EC"/>
    <w:rsid w:val="002514F3"/>
    <w:rsid w:val="00251BA5"/>
    <w:rsid w:val="002535F8"/>
    <w:rsid w:val="0025493A"/>
    <w:rsid w:val="00255489"/>
    <w:rsid w:val="00255CB2"/>
    <w:rsid w:val="00257D98"/>
    <w:rsid w:val="00260116"/>
    <w:rsid w:val="00260847"/>
    <w:rsid w:val="00262A46"/>
    <w:rsid w:val="00263306"/>
    <w:rsid w:val="002636C4"/>
    <w:rsid w:val="00263AF9"/>
    <w:rsid w:val="00265F6D"/>
    <w:rsid w:val="0026668E"/>
    <w:rsid w:val="0026735F"/>
    <w:rsid w:val="00270106"/>
    <w:rsid w:val="0027260C"/>
    <w:rsid w:val="00273440"/>
    <w:rsid w:val="00276478"/>
    <w:rsid w:val="00276D9C"/>
    <w:rsid w:val="00276E9A"/>
    <w:rsid w:val="002802E9"/>
    <w:rsid w:val="0028068E"/>
    <w:rsid w:val="00280694"/>
    <w:rsid w:val="002806B6"/>
    <w:rsid w:val="00280AFD"/>
    <w:rsid w:val="0028153E"/>
    <w:rsid w:val="00283291"/>
    <w:rsid w:val="00283E89"/>
    <w:rsid w:val="0029090D"/>
    <w:rsid w:val="00290AE2"/>
    <w:rsid w:val="00291857"/>
    <w:rsid w:val="00291C20"/>
    <w:rsid w:val="00292068"/>
    <w:rsid w:val="00292291"/>
    <w:rsid w:val="002932F2"/>
    <w:rsid w:val="00294FEF"/>
    <w:rsid w:val="0029658D"/>
    <w:rsid w:val="002967F6"/>
    <w:rsid w:val="002A08B0"/>
    <w:rsid w:val="002A16D3"/>
    <w:rsid w:val="002A2466"/>
    <w:rsid w:val="002A305F"/>
    <w:rsid w:val="002A3CAE"/>
    <w:rsid w:val="002A4ACB"/>
    <w:rsid w:val="002A4F11"/>
    <w:rsid w:val="002A4F33"/>
    <w:rsid w:val="002A6710"/>
    <w:rsid w:val="002A68B5"/>
    <w:rsid w:val="002A77C1"/>
    <w:rsid w:val="002B003C"/>
    <w:rsid w:val="002B17F3"/>
    <w:rsid w:val="002B5397"/>
    <w:rsid w:val="002B591B"/>
    <w:rsid w:val="002B74F7"/>
    <w:rsid w:val="002B7506"/>
    <w:rsid w:val="002B75C2"/>
    <w:rsid w:val="002C0B1A"/>
    <w:rsid w:val="002C1EB4"/>
    <w:rsid w:val="002C24F2"/>
    <w:rsid w:val="002C2D7E"/>
    <w:rsid w:val="002C2E10"/>
    <w:rsid w:val="002C2F46"/>
    <w:rsid w:val="002C4738"/>
    <w:rsid w:val="002C4EF2"/>
    <w:rsid w:val="002C5AE1"/>
    <w:rsid w:val="002C6F05"/>
    <w:rsid w:val="002D0FB7"/>
    <w:rsid w:val="002D106D"/>
    <w:rsid w:val="002D145B"/>
    <w:rsid w:val="002D34DA"/>
    <w:rsid w:val="002D4D8B"/>
    <w:rsid w:val="002D4F05"/>
    <w:rsid w:val="002D537D"/>
    <w:rsid w:val="002E2191"/>
    <w:rsid w:val="002E24EC"/>
    <w:rsid w:val="002E30EE"/>
    <w:rsid w:val="002E33BD"/>
    <w:rsid w:val="002E38C1"/>
    <w:rsid w:val="002E6F91"/>
    <w:rsid w:val="002E70CB"/>
    <w:rsid w:val="002E7885"/>
    <w:rsid w:val="002E7DE7"/>
    <w:rsid w:val="002F0441"/>
    <w:rsid w:val="002F04A5"/>
    <w:rsid w:val="002F26E0"/>
    <w:rsid w:val="002F2EC2"/>
    <w:rsid w:val="002F3C08"/>
    <w:rsid w:val="002F3C99"/>
    <w:rsid w:val="002F4A9B"/>
    <w:rsid w:val="002F58D9"/>
    <w:rsid w:val="002F671D"/>
    <w:rsid w:val="002F7211"/>
    <w:rsid w:val="00302547"/>
    <w:rsid w:val="003029D7"/>
    <w:rsid w:val="00305057"/>
    <w:rsid w:val="0030539D"/>
    <w:rsid w:val="00310297"/>
    <w:rsid w:val="0031029C"/>
    <w:rsid w:val="00311B0E"/>
    <w:rsid w:val="00312428"/>
    <w:rsid w:val="00313014"/>
    <w:rsid w:val="0031396F"/>
    <w:rsid w:val="003147EA"/>
    <w:rsid w:val="0031493C"/>
    <w:rsid w:val="00314C57"/>
    <w:rsid w:val="00315D55"/>
    <w:rsid w:val="003162EB"/>
    <w:rsid w:val="003167A2"/>
    <w:rsid w:val="00317510"/>
    <w:rsid w:val="00320B93"/>
    <w:rsid w:val="00322343"/>
    <w:rsid w:val="00324A40"/>
    <w:rsid w:val="00327889"/>
    <w:rsid w:val="00330F23"/>
    <w:rsid w:val="00332FB2"/>
    <w:rsid w:val="003330F6"/>
    <w:rsid w:val="00333440"/>
    <w:rsid w:val="00334FF0"/>
    <w:rsid w:val="003360A6"/>
    <w:rsid w:val="00336DDA"/>
    <w:rsid w:val="00337569"/>
    <w:rsid w:val="00337E4B"/>
    <w:rsid w:val="003400B8"/>
    <w:rsid w:val="00340386"/>
    <w:rsid w:val="00341B4E"/>
    <w:rsid w:val="00343BDE"/>
    <w:rsid w:val="00343BEC"/>
    <w:rsid w:val="00345629"/>
    <w:rsid w:val="00345F29"/>
    <w:rsid w:val="003470B8"/>
    <w:rsid w:val="0034731A"/>
    <w:rsid w:val="0034764B"/>
    <w:rsid w:val="00347DD0"/>
    <w:rsid w:val="0035029F"/>
    <w:rsid w:val="003528D4"/>
    <w:rsid w:val="003529D7"/>
    <w:rsid w:val="00353CA2"/>
    <w:rsid w:val="00354081"/>
    <w:rsid w:val="003544E7"/>
    <w:rsid w:val="00354A0D"/>
    <w:rsid w:val="00355869"/>
    <w:rsid w:val="00356CFB"/>
    <w:rsid w:val="00361400"/>
    <w:rsid w:val="003655FE"/>
    <w:rsid w:val="00365785"/>
    <w:rsid w:val="00365896"/>
    <w:rsid w:val="00365979"/>
    <w:rsid w:val="003665E4"/>
    <w:rsid w:val="003716A7"/>
    <w:rsid w:val="003717F0"/>
    <w:rsid w:val="003718DC"/>
    <w:rsid w:val="0037190E"/>
    <w:rsid w:val="00371AD5"/>
    <w:rsid w:val="00371F60"/>
    <w:rsid w:val="00374B1F"/>
    <w:rsid w:val="003757A6"/>
    <w:rsid w:val="00376448"/>
    <w:rsid w:val="00376E75"/>
    <w:rsid w:val="003772FC"/>
    <w:rsid w:val="00377B13"/>
    <w:rsid w:val="0038060F"/>
    <w:rsid w:val="00385A3F"/>
    <w:rsid w:val="00385B9F"/>
    <w:rsid w:val="00390D2E"/>
    <w:rsid w:val="00390F10"/>
    <w:rsid w:val="0039221F"/>
    <w:rsid w:val="00392558"/>
    <w:rsid w:val="00392E0E"/>
    <w:rsid w:val="00393648"/>
    <w:rsid w:val="003957F7"/>
    <w:rsid w:val="00395B19"/>
    <w:rsid w:val="003962A9"/>
    <w:rsid w:val="003A1142"/>
    <w:rsid w:val="003A14B8"/>
    <w:rsid w:val="003A279E"/>
    <w:rsid w:val="003A2B58"/>
    <w:rsid w:val="003A4917"/>
    <w:rsid w:val="003A4948"/>
    <w:rsid w:val="003A6962"/>
    <w:rsid w:val="003A6B83"/>
    <w:rsid w:val="003A7A29"/>
    <w:rsid w:val="003B07CA"/>
    <w:rsid w:val="003B24DF"/>
    <w:rsid w:val="003B34FC"/>
    <w:rsid w:val="003B377F"/>
    <w:rsid w:val="003B3DD8"/>
    <w:rsid w:val="003B4274"/>
    <w:rsid w:val="003B6C52"/>
    <w:rsid w:val="003C0209"/>
    <w:rsid w:val="003C1E6B"/>
    <w:rsid w:val="003C25DC"/>
    <w:rsid w:val="003C4BD5"/>
    <w:rsid w:val="003C542C"/>
    <w:rsid w:val="003C635B"/>
    <w:rsid w:val="003C734B"/>
    <w:rsid w:val="003C7684"/>
    <w:rsid w:val="003C7C02"/>
    <w:rsid w:val="003D0EEF"/>
    <w:rsid w:val="003D115C"/>
    <w:rsid w:val="003D14EF"/>
    <w:rsid w:val="003D15F1"/>
    <w:rsid w:val="003D1EA9"/>
    <w:rsid w:val="003D35CE"/>
    <w:rsid w:val="003D3F74"/>
    <w:rsid w:val="003D52C8"/>
    <w:rsid w:val="003D6AA5"/>
    <w:rsid w:val="003D6C33"/>
    <w:rsid w:val="003D6DFA"/>
    <w:rsid w:val="003E05B3"/>
    <w:rsid w:val="003E0FE8"/>
    <w:rsid w:val="003E279C"/>
    <w:rsid w:val="003E2B13"/>
    <w:rsid w:val="003E316D"/>
    <w:rsid w:val="003E37C8"/>
    <w:rsid w:val="003E42FE"/>
    <w:rsid w:val="003E4436"/>
    <w:rsid w:val="003E6D02"/>
    <w:rsid w:val="003E77B0"/>
    <w:rsid w:val="003E7BE1"/>
    <w:rsid w:val="003F0443"/>
    <w:rsid w:val="003F0C13"/>
    <w:rsid w:val="003F108A"/>
    <w:rsid w:val="003F10FE"/>
    <w:rsid w:val="003F15A5"/>
    <w:rsid w:val="003F223F"/>
    <w:rsid w:val="003F3B8D"/>
    <w:rsid w:val="003F3D91"/>
    <w:rsid w:val="003F402D"/>
    <w:rsid w:val="003F4068"/>
    <w:rsid w:val="003F4E03"/>
    <w:rsid w:val="003F5150"/>
    <w:rsid w:val="003F652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499"/>
    <w:rsid w:val="0040790B"/>
    <w:rsid w:val="00407969"/>
    <w:rsid w:val="004118E3"/>
    <w:rsid w:val="0041205D"/>
    <w:rsid w:val="004124A0"/>
    <w:rsid w:val="00413BD0"/>
    <w:rsid w:val="00414273"/>
    <w:rsid w:val="0041512D"/>
    <w:rsid w:val="00415C7E"/>
    <w:rsid w:val="00415F17"/>
    <w:rsid w:val="00415FF1"/>
    <w:rsid w:val="00416330"/>
    <w:rsid w:val="00423D42"/>
    <w:rsid w:val="00425098"/>
    <w:rsid w:val="00425589"/>
    <w:rsid w:val="0042601D"/>
    <w:rsid w:val="00426081"/>
    <w:rsid w:val="00427453"/>
    <w:rsid w:val="00430844"/>
    <w:rsid w:val="004333CB"/>
    <w:rsid w:val="00433485"/>
    <w:rsid w:val="00435FDE"/>
    <w:rsid w:val="00436690"/>
    <w:rsid w:val="0043712B"/>
    <w:rsid w:val="004403A1"/>
    <w:rsid w:val="00441D40"/>
    <w:rsid w:val="004437E2"/>
    <w:rsid w:val="00443802"/>
    <w:rsid w:val="00443C03"/>
    <w:rsid w:val="00444056"/>
    <w:rsid w:val="004440BA"/>
    <w:rsid w:val="00444161"/>
    <w:rsid w:val="00444643"/>
    <w:rsid w:val="004463BC"/>
    <w:rsid w:val="00446780"/>
    <w:rsid w:val="004467E6"/>
    <w:rsid w:val="00447535"/>
    <w:rsid w:val="0045085B"/>
    <w:rsid w:val="00451615"/>
    <w:rsid w:val="00452BFA"/>
    <w:rsid w:val="00455675"/>
    <w:rsid w:val="0045589E"/>
    <w:rsid w:val="00457068"/>
    <w:rsid w:val="00460A0B"/>
    <w:rsid w:val="00460F4D"/>
    <w:rsid w:val="00464EAF"/>
    <w:rsid w:val="00464F9F"/>
    <w:rsid w:val="004659A9"/>
    <w:rsid w:val="00465C8C"/>
    <w:rsid w:val="00465F49"/>
    <w:rsid w:val="00466589"/>
    <w:rsid w:val="00466921"/>
    <w:rsid w:val="00466FB8"/>
    <w:rsid w:val="004671FF"/>
    <w:rsid w:val="00467B7A"/>
    <w:rsid w:val="00470109"/>
    <w:rsid w:val="00470B96"/>
    <w:rsid w:val="0047234C"/>
    <w:rsid w:val="0047236E"/>
    <w:rsid w:val="0047496E"/>
    <w:rsid w:val="00475359"/>
    <w:rsid w:val="00475743"/>
    <w:rsid w:val="00476BAA"/>
    <w:rsid w:val="00477134"/>
    <w:rsid w:val="004772B7"/>
    <w:rsid w:val="00477B9B"/>
    <w:rsid w:val="00477D23"/>
    <w:rsid w:val="00477E5F"/>
    <w:rsid w:val="004807F0"/>
    <w:rsid w:val="00480DDF"/>
    <w:rsid w:val="0048163A"/>
    <w:rsid w:val="004819C1"/>
    <w:rsid w:val="00481C87"/>
    <w:rsid w:val="00482460"/>
    <w:rsid w:val="004836E1"/>
    <w:rsid w:val="004847F3"/>
    <w:rsid w:val="0048550B"/>
    <w:rsid w:val="004865D5"/>
    <w:rsid w:val="00490768"/>
    <w:rsid w:val="00491F35"/>
    <w:rsid w:val="00494D6F"/>
    <w:rsid w:val="00495585"/>
    <w:rsid w:val="00495911"/>
    <w:rsid w:val="00497A91"/>
    <w:rsid w:val="004A0FFA"/>
    <w:rsid w:val="004A1910"/>
    <w:rsid w:val="004A278F"/>
    <w:rsid w:val="004A28BA"/>
    <w:rsid w:val="004A28EE"/>
    <w:rsid w:val="004A2C3D"/>
    <w:rsid w:val="004A3007"/>
    <w:rsid w:val="004A3580"/>
    <w:rsid w:val="004A3CD8"/>
    <w:rsid w:val="004A4535"/>
    <w:rsid w:val="004A6CC0"/>
    <w:rsid w:val="004A6D11"/>
    <w:rsid w:val="004A739F"/>
    <w:rsid w:val="004B06D0"/>
    <w:rsid w:val="004B121F"/>
    <w:rsid w:val="004B46C8"/>
    <w:rsid w:val="004B5373"/>
    <w:rsid w:val="004B5982"/>
    <w:rsid w:val="004B5D34"/>
    <w:rsid w:val="004B5E33"/>
    <w:rsid w:val="004B76A5"/>
    <w:rsid w:val="004B7762"/>
    <w:rsid w:val="004B79C1"/>
    <w:rsid w:val="004C1E72"/>
    <w:rsid w:val="004C2EEB"/>
    <w:rsid w:val="004C33E9"/>
    <w:rsid w:val="004C39ED"/>
    <w:rsid w:val="004C5FBE"/>
    <w:rsid w:val="004C6228"/>
    <w:rsid w:val="004C6EDC"/>
    <w:rsid w:val="004D03E8"/>
    <w:rsid w:val="004D179C"/>
    <w:rsid w:val="004D195F"/>
    <w:rsid w:val="004D1E27"/>
    <w:rsid w:val="004D307A"/>
    <w:rsid w:val="004D42B2"/>
    <w:rsid w:val="004D6053"/>
    <w:rsid w:val="004D6190"/>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1A5A"/>
    <w:rsid w:val="00502400"/>
    <w:rsid w:val="00503CCA"/>
    <w:rsid w:val="00505E0C"/>
    <w:rsid w:val="00505F53"/>
    <w:rsid w:val="005064D4"/>
    <w:rsid w:val="0050655F"/>
    <w:rsid w:val="00507370"/>
    <w:rsid w:val="00507771"/>
    <w:rsid w:val="00510F5E"/>
    <w:rsid w:val="00511A09"/>
    <w:rsid w:val="005121FE"/>
    <w:rsid w:val="00512561"/>
    <w:rsid w:val="00512AA4"/>
    <w:rsid w:val="0051362B"/>
    <w:rsid w:val="00513E9D"/>
    <w:rsid w:val="00514A5C"/>
    <w:rsid w:val="0051537A"/>
    <w:rsid w:val="005168C5"/>
    <w:rsid w:val="00523540"/>
    <w:rsid w:val="00523A86"/>
    <w:rsid w:val="00527521"/>
    <w:rsid w:val="00527C53"/>
    <w:rsid w:val="00530903"/>
    <w:rsid w:val="0053121E"/>
    <w:rsid w:val="00532278"/>
    <w:rsid w:val="005328EC"/>
    <w:rsid w:val="00532C52"/>
    <w:rsid w:val="00532D95"/>
    <w:rsid w:val="00533D47"/>
    <w:rsid w:val="00533E48"/>
    <w:rsid w:val="00535000"/>
    <w:rsid w:val="005356AD"/>
    <w:rsid w:val="0054168E"/>
    <w:rsid w:val="00541DD9"/>
    <w:rsid w:val="00542B4C"/>
    <w:rsid w:val="005438ED"/>
    <w:rsid w:val="00543FAE"/>
    <w:rsid w:val="005441C5"/>
    <w:rsid w:val="005475E8"/>
    <w:rsid w:val="00551F98"/>
    <w:rsid w:val="0055240B"/>
    <w:rsid w:val="00552639"/>
    <w:rsid w:val="00552FBA"/>
    <w:rsid w:val="0055387B"/>
    <w:rsid w:val="00554BC6"/>
    <w:rsid w:val="00555602"/>
    <w:rsid w:val="00556184"/>
    <w:rsid w:val="00556E93"/>
    <w:rsid w:val="00560AF1"/>
    <w:rsid w:val="005613E7"/>
    <w:rsid w:val="005626E8"/>
    <w:rsid w:val="00562913"/>
    <w:rsid w:val="00562C16"/>
    <w:rsid w:val="005648FA"/>
    <w:rsid w:val="005668D7"/>
    <w:rsid w:val="00570081"/>
    <w:rsid w:val="00570559"/>
    <w:rsid w:val="00570717"/>
    <w:rsid w:val="005722D1"/>
    <w:rsid w:val="00572E6F"/>
    <w:rsid w:val="00573E5B"/>
    <w:rsid w:val="00574042"/>
    <w:rsid w:val="0057488A"/>
    <w:rsid w:val="005762D9"/>
    <w:rsid w:val="00576AEC"/>
    <w:rsid w:val="00577582"/>
    <w:rsid w:val="00581E46"/>
    <w:rsid w:val="00582C38"/>
    <w:rsid w:val="0058369C"/>
    <w:rsid w:val="00583BC6"/>
    <w:rsid w:val="005849DB"/>
    <w:rsid w:val="00584B7F"/>
    <w:rsid w:val="00584D8B"/>
    <w:rsid w:val="005851F8"/>
    <w:rsid w:val="00590C70"/>
    <w:rsid w:val="00591927"/>
    <w:rsid w:val="005919F8"/>
    <w:rsid w:val="00592248"/>
    <w:rsid w:val="00594719"/>
    <w:rsid w:val="00594C62"/>
    <w:rsid w:val="00596EBC"/>
    <w:rsid w:val="00597264"/>
    <w:rsid w:val="00597F81"/>
    <w:rsid w:val="005A3582"/>
    <w:rsid w:val="005A3AD2"/>
    <w:rsid w:val="005A4287"/>
    <w:rsid w:val="005A4F14"/>
    <w:rsid w:val="005A73F6"/>
    <w:rsid w:val="005A7D38"/>
    <w:rsid w:val="005B1A5A"/>
    <w:rsid w:val="005B220B"/>
    <w:rsid w:val="005B230A"/>
    <w:rsid w:val="005B2854"/>
    <w:rsid w:val="005B2B74"/>
    <w:rsid w:val="005B2C58"/>
    <w:rsid w:val="005B2CB9"/>
    <w:rsid w:val="005B5095"/>
    <w:rsid w:val="005B53F9"/>
    <w:rsid w:val="005B759D"/>
    <w:rsid w:val="005B7AD0"/>
    <w:rsid w:val="005C0ADD"/>
    <w:rsid w:val="005C1197"/>
    <w:rsid w:val="005C25DC"/>
    <w:rsid w:val="005C2A6C"/>
    <w:rsid w:val="005C428E"/>
    <w:rsid w:val="005C478C"/>
    <w:rsid w:val="005C51E8"/>
    <w:rsid w:val="005C5ED8"/>
    <w:rsid w:val="005C6758"/>
    <w:rsid w:val="005C6C06"/>
    <w:rsid w:val="005D048A"/>
    <w:rsid w:val="005D0840"/>
    <w:rsid w:val="005D114F"/>
    <w:rsid w:val="005D58FB"/>
    <w:rsid w:val="005D59F6"/>
    <w:rsid w:val="005D76C8"/>
    <w:rsid w:val="005D77C8"/>
    <w:rsid w:val="005D7A5F"/>
    <w:rsid w:val="005E2FE6"/>
    <w:rsid w:val="005E3059"/>
    <w:rsid w:val="005E38F1"/>
    <w:rsid w:val="005E5FE3"/>
    <w:rsid w:val="005E7E59"/>
    <w:rsid w:val="005F08A7"/>
    <w:rsid w:val="005F1BB7"/>
    <w:rsid w:val="005F2AF5"/>
    <w:rsid w:val="005F41EE"/>
    <w:rsid w:val="005F44C8"/>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320"/>
    <w:rsid w:val="00607BAC"/>
    <w:rsid w:val="00610078"/>
    <w:rsid w:val="006105C3"/>
    <w:rsid w:val="00610CA2"/>
    <w:rsid w:val="0061186A"/>
    <w:rsid w:val="00611F97"/>
    <w:rsid w:val="0061221B"/>
    <w:rsid w:val="006138DF"/>
    <w:rsid w:val="00613977"/>
    <w:rsid w:val="00614013"/>
    <w:rsid w:val="00615E5B"/>
    <w:rsid w:val="006166F7"/>
    <w:rsid w:val="006166FA"/>
    <w:rsid w:val="00617328"/>
    <w:rsid w:val="006178C6"/>
    <w:rsid w:val="00617A8E"/>
    <w:rsid w:val="006204E8"/>
    <w:rsid w:val="0062247B"/>
    <w:rsid w:val="00622488"/>
    <w:rsid w:val="0062629B"/>
    <w:rsid w:val="006263BF"/>
    <w:rsid w:val="00626C2A"/>
    <w:rsid w:val="00627978"/>
    <w:rsid w:val="00627C39"/>
    <w:rsid w:val="00627E16"/>
    <w:rsid w:val="00630E68"/>
    <w:rsid w:val="00631CB2"/>
    <w:rsid w:val="00633E3F"/>
    <w:rsid w:val="00633F84"/>
    <w:rsid w:val="0063555D"/>
    <w:rsid w:val="00635D69"/>
    <w:rsid w:val="00636114"/>
    <w:rsid w:val="00636AB2"/>
    <w:rsid w:val="00637338"/>
    <w:rsid w:val="00640E5A"/>
    <w:rsid w:val="00640FF6"/>
    <w:rsid w:val="006418E5"/>
    <w:rsid w:val="00641EB7"/>
    <w:rsid w:val="0064415A"/>
    <w:rsid w:val="00644944"/>
    <w:rsid w:val="00645449"/>
    <w:rsid w:val="00645D97"/>
    <w:rsid w:val="00646FD9"/>
    <w:rsid w:val="006477ED"/>
    <w:rsid w:val="0064790D"/>
    <w:rsid w:val="00647C5B"/>
    <w:rsid w:val="00650384"/>
    <w:rsid w:val="00651132"/>
    <w:rsid w:val="00651CF4"/>
    <w:rsid w:val="00652AB4"/>
    <w:rsid w:val="00652AE5"/>
    <w:rsid w:val="00653685"/>
    <w:rsid w:val="006538DD"/>
    <w:rsid w:val="00657005"/>
    <w:rsid w:val="00657D08"/>
    <w:rsid w:val="00657F2B"/>
    <w:rsid w:val="006611FC"/>
    <w:rsid w:val="00662EA9"/>
    <w:rsid w:val="006632B4"/>
    <w:rsid w:val="006634DC"/>
    <w:rsid w:val="00663C50"/>
    <w:rsid w:val="00663EDF"/>
    <w:rsid w:val="00664705"/>
    <w:rsid w:val="0066522E"/>
    <w:rsid w:val="00665F6C"/>
    <w:rsid w:val="00665FD1"/>
    <w:rsid w:val="00666EF9"/>
    <w:rsid w:val="00670277"/>
    <w:rsid w:val="0067037F"/>
    <w:rsid w:val="00670B57"/>
    <w:rsid w:val="00672733"/>
    <w:rsid w:val="006727A2"/>
    <w:rsid w:val="00673C92"/>
    <w:rsid w:val="006761EE"/>
    <w:rsid w:val="006763AB"/>
    <w:rsid w:val="00676CA4"/>
    <w:rsid w:val="00683535"/>
    <w:rsid w:val="0068399D"/>
    <w:rsid w:val="00684683"/>
    <w:rsid w:val="00685F05"/>
    <w:rsid w:val="00685F35"/>
    <w:rsid w:val="00686483"/>
    <w:rsid w:val="006869D8"/>
    <w:rsid w:val="006907DF"/>
    <w:rsid w:val="00690982"/>
    <w:rsid w:val="00691857"/>
    <w:rsid w:val="00692C93"/>
    <w:rsid w:val="00692D60"/>
    <w:rsid w:val="00694D31"/>
    <w:rsid w:val="00696C55"/>
    <w:rsid w:val="006A06BE"/>
    <w:rsid w:val="006A0E50"/>
    <w:rsid w:val="006A1365"/>
    <w:rsid w:val="006A1B55"/>
    <w:rsid w:val="006A1D83"/>
    <w:rsid w:val="006A1EC3"/>
    <w:rsid w:val="006A2021"/>
    <w:rsid w:val="006A3CB5"/>
    <w:rsid w:val="006A46B6"/>
    <w:rsid w:val="006A717B"/>
    <w:rsid w:val="006A7D52"/>
    <w:rsid w:val="006B0D48"/>
    <w:rsid w:val="006B20F3"/>
    <w:rsid w:val="006B2954"/>
    <w:rsid w:val="006B2A47"/>
    <w:rsid w:val="006B448E"/>
    <w:rsid w:val="006B5EDD"/>
    <w:rsid w:val="006B6664"/>
    <w:rsid w:val="006B7FD5"/>
    <w:rsid w:val="006C057C"/>
    <w:rsid w:val="006C1AA3"/>
    <w:rsid w:val="006C2470"/>
    <w:rsid w:val="006C45B7"/>
    <w:rsid w:val="006C63CC"/>
    <w:rsid w:val="006C67C3"/>
    <w:rsid w:val="006D054B"/>
    <w:rsid w:val="006D0D8F"/>
    <w:rsid w:val="006D2C3E"/>
    <w:rsid w:val="006D3AD6"/>
    <w:rsid w:val="006D5000"/>
    <w:rsid w:val="006D5177"/>
    <w:rsid w:val="006D57BA"/>
    <w:rsid w:val="006D692C"/>
    <w:rsid w:val="006D6ABA"/>
    <w:rsid w:val="006D6FB6"/>
    <w:rsid w:val="006D76C8"/>
    <w:rsid w:val="006D7C4A"/>
    <w:rsid w:val="006E11B1"/>
    <w:rsid w:val="006E3494"/>
    <w:rsid w:val="006E5BCE"/>
    <w:rsid w:val="006E6745"/>
    <w:rsid w:val="006E7DCD"/>
    <w:rsid w:val="006F03FE"/>
    <w:rsid w:val="006F07EB"/>
    <w:rsid w:val="006F1582"/>
    <w:rsid w:val="006F28D6"/>
    <w:rsid w:val="006F346A"/>
    <w:rsid w:val="006F41B1"/>
    <w:rsid w:val="006F442D"/>
    <w:rsid w:val="006F4C4C"/>
    <w:rsid w:val="006F62DF"/>
    <w:rsid w:val="006F6862"/>
    <w:rsid w:val="006F6B6B"/>
    <w:rsid w:val="007010F1"/>
    <w:rsid w:val="00701C68"/>
    <w:rsid w:val="00702504"/>
    <w:rsid w:val="00702667"/>
    <w:rsid w:val="0070345D"/>
    <w:rsid w:val="00704176"/>
    <w:rsid w:val="0070502E"/>
    <w:rsid w:val="00705C6B"/>
    <w:rsid w:val="0070746D"/>
    <w:rsid w:val="00711310"/>
    <w:rsid w:val="007159BF"/>
    <w:rsid w:val="007163F2"/>
    <w:rsid w:val="00716A40"/>
    <w:rsid w:val="00717649"/>
    <w:rsid w:val="0072113D"/>
    <w:rsid w:val="007225D0"/>
    <w:rsid w:val="007259C0"/>
    <w:rsid w:val="00726AA2"/>
    <w:rsid w:val="00726D89"/>
    <w:rsid w:val="007272ED"/>
    <w:rsid w:val="00727C3D"/>
    <w:rsid w:val="0073043F"/>
    <w:rsid w:val="00732E2B"/>
    <w:rsid w:val="00733DCB"/>
    <w:rsid w:val="007347F0"/>
    <w:rsid w:val="007351FC"/>
    <w:rsid w:val="00735934"/>
    <w:rsid w:val="00736EB2"/>
    <w:rsid w:val="00737049"/>
    <w:rsid w:val="007371F8"/>
    <w:rsid w:val="007372CC"/>
    <w:rsid w:val="0073753E"/>
    <w:rsid w:val="00740603"/>
    <w:rsid w:val="0074168D"/>
    <w:rsid w:val="00741949"/>
    <w:rsid w:val="007420EB"/>
    <w:rsid w:val="007423E3"/>
    <w:rsid w:val="007438F8"/>
    <w:rsid w:val="00743A46"/>
    <w:rsid w:val="00745856"/>
    <w:rsid w:val="00747155"/>
    <w:rsid w:val="00747581"/>
    <w:rsid w:val="00750AE6"/>
    <w:rsid w:val="007511BF"/>
    <w:rsid w:val="00751997"/>
    <w:rsid w:val="00752FF9"/>
    <w:rsid w:val="007539A3"/>
    <w:rsid w:val="00755680"/>
    <w:rsid w:val="00755FAD"/>
    <w:rsid w:val="007568AF"/>
    <w:rsid w:val="00760056"/>
    <w:rsid w:val="00760AAB"/>
    <w:rsid w:val="00761760"/>
    <w:rsid w:val="00761BA8"/>
    <w:rsid w:val="007645FF"/>
    <w:rsid w:val="00764A50"/>
    <w:rsid w:val="00764D43"/>
    <w:rsid w:val="00764D94"/>
    <w:rsid w:val="0076573B"/>
    <w:rsid w:val="007660F9"/>
    <w:rsid w:val="00766986"/>
    <w:rsid w:val="00767666"/>
    <w:rsid w:val="00767673"/>
    <w:rsid w:val="00767DBB"/>
    <w:rsid w:val="00767E21"/>
    <w:rsid w:val="00770AE1"/>
    <w:rsid w:val="0077102A"/>
    <w:rsid w:val="0077256E"/>
    <w:rsid w:val="00772851"/>
    <w:rsid w:val="00774B93"/>
    <w:rsid w:val="00775B0B"/>
    <w:rsid w:val="00775CB4"/>
    <w:rsid w:val="007778C6"/>
    <w:rsid w:val="00777DC2"/>
    <w:rsid w:val="0078016F"/>
    <w:rsid w:val="00780B28"/>
    <w:rsid w:val="00781B75"/>
    <w:rsid w:val="00785A83"/>
    <w:rsid w:val="00786A21"/>
    <w:rsid w:val="00790653"/>
    <w:rsid w:val="0079771E"/>
    <w:rsid w:val="007A1D3E"/>
    <w:rsid w:val="007A262E"/>
    <w:rsid w:val="007A2C63"/>
    <w:rsid w:val="007A3385"/>
    <w:rsid w:val="007A3EC3"/>
    <w:rsid w:val="007A4362"/>
    <w:rsid w:val="007A4E10"/>
    <w:rsid w:val="007A5534"/>
    <w:rsid w:val="007A6DC8"/>
    <w:rsid w:val="007A7AB7"/>
    <w:rsid w:val="007B091C"/>
    <w:rsid w:val="007B1160"/>
    <w:rsid w:val="007B17EA"/>
    <w:rsid w:val="007B42EF"/>
    <w:rsid w:val="007B5492"/>
    <w:rsid w:val="007B5CCF"/>
    <w:rsid w:val="007B6080"/>
    <w:rsid w:val="007B6766"/>
    <w:rsid w:val="007B7462"/>
    <w:rsid w:val="007B7530"/>
    <w:rsid w:val="007B7670"/>
    <w:rsid w:val="007C000E"/>
    <w:rsid w:val="007C0146"/>
    <w:rsid w:val="007C6C35"/>
    <w:rsid w:val="007C7451"/>
    <w:rsid w:val="007D0523"/>
    <w:rsid w:val="007D10F6"/>
    <w:rsid w:val="007D1737"/>
    <w:rsid w:val="007D17A1"/>
    <w:rsid w:val="007D1897"/>
    <w:rsid w:val="007D19CE"/>
    <w:rsid w:val="007D19D2"/>
    <w:rsid w:val="007D285C"/>
    <w:rsid w:val="007D35ED"/>
    <w:rsid w:val="007D38CF"/>
    <w:rsid w:val="007D491E"/>
    <w:rsid w:val="007D4B86"/>
    <w:rsid w:val="007D51E4"/>
    <w:rsid w:val="007D56ED"/>
    <w:rsid w:val="007D5A18"/>
    <w:rsid w:val="007D5F05"/>
    <w:rsid w:val="007D668E"/>
    <w:rsid w:val="007D7DF0"/>
    <w:rsid w:val="007E1AF5"/>
    <w:rsid w:val="007E1F05"/>
    <w:rsid w:val="007E2AB6"/>
    <w:rsid w:val="007E3BBB"/>
    <w:rsid w:val="007E48EB"/>
    <w:rsid w:val="007E59ED"/>
    <w:rsid w:val="007E5C29"/>
    <w:rsid w:val="007E5DA6"/>
    <w:rsid w:val="007E637B"/>
    <w:rsid w:val="007F329E"/>
    <w:rsid w:val="007F59A8"/>
    <w:rsid w:val="007F751D"/>
    <w:rsid w:val="007F79BD"/>
    <w:rsid w:val="0080030F"/>
    <w:rsid w:val="00800EFF"/>
    <w:rsid w:val="00801B57"/>
    <w:rsid w:val="00801FBF"/>
    <w:rsid w:val="008026F7"/>
    <w:rsid w:val="00804A12"/>
    <w:rsid w:val="00805351"/>
    <w:rsid w:val="00806A20"/>
    <w:rsid w:val="00807141"/>
    <w:rsid w:val="008105D9"/>
    <w:rsid w:val="00810956"/>
    <w:rsid w:val="00812443"/>
    <w:rsid w:val="00812DD8"/>
    <w:rsid w:val="00815B5E"/>
    <w:rsid w:val="00822799"/>
    <w:rsid w:val="008228F7"/>
    <w:rsid w:val="008239BD"/>
    <w:rsid w:val="008252B2"/>
    <w:rsid w:val="00825AB2"/>
    <w:rsid w:val="00831776"/>
    <w:rsid w:val="00832858"/>
    <w:rsid w:val="00833C32"/>
    <w:rsid w:val="00834D6A"/>
    <w:rsid w:val="00835260"/>
    <w:rsid w:val="00836909"/>
    <w:rsid w:val="008376F5"/>
    <w:rsid w:val="00841485"/>
    <w:rsid w:val="00845322"/>
    <w:rsid w:val="00845E70"/>
    <w:rsid w:val="00846775"/>
    <w:rsid w:val="00846F60"/>
    <w:rsid w:val="00847898"/>
    <w:rsid w:val="0085061D"/>
    <w:rsid w:val="00850BD7"/>
    <w:rsid w:val="008516D9"/>
    <w:rsid w:val="008539CF"/>
    <w:rsid w:val="008561CD"/>
    <w:rsid w:val="00856F45"/>
    <w:rsid w:val="00857C5C"/>
    <w:rsid w:val="00860281"/>
    <w:rsid w:val="0086085B"/>
    <w:rsid w:val="008616A7"/>
    <w:rsid w:val="0086286D"/>
    <w:rsid w:val="00862DB9"/>
    <w:rsid w:val="008642CD"/>
    <w:rsid w:val="00864A1D"/>
    <w:rsid w:val="00864B41"/>
    <w:rsid w:val="00866950"/>
    <w:rsid w:val="0086710A"/>
    <w:rsid w:val="008671C3"/>
    <w:rsid w:val="0087091C"/>
    <w:rsid w:val="008721DE"/>
    <w:rsid w:val="00872AB5"/>
    <w:rsid w:val="00873937"/>
    <w:rsid w:val="0087429D"/>
    <w:rsid w:val="00875114"/>
    <w:rsid w:val="008756CA"/>
    <w:rsid w:val="00876288"/>
    <w:rsid w:val="00876BEA"/>
    <w:rsid w:val="0087701F"/>
    <w:rsid w:val="00877ABA"/>
    <w:rsid w:val="00877C35"/>
    <w:rsid w:val="008804AF"/>
    <w:rsid w:val="008818CA"/>
    <w:rsid w:val="00881CE8"/>
    <w:rsid w:val="00883AC4"/>
    <w:rsid w:val="00883BF5"/>
    <w:rsid w:val="008846A9"/>
    <w:rsid w:val="008854A7"/>
    <w:rsid w:val="0088767F"/>
    <w:rsid w:val="00890390"/>
    <w:rsid w:val="00892C4D"/>
    <w:rsid w:val="0089511D"/>
    <w:rsid w:val="00896764"/>
    <w:rsid w:val="008975A8"/>
    <w:rsid w:val="008976BB"/>
    <w:rsid w:val="008A00A1"/>
    <w:rsid w:val="008A05C0"/>
    <w:rsid w:val="008A1362"/>
    <w:rsid w:val="008A2C90"/>
    <w:rsid w:val="008A3A90"/>
    <w:rsid w:val="008A48F0"/>
    <w:rsid w:val="008A5DE3"/>
    <w:rsid w:val="008A6007"/>
    <w:rsid w:val="008A6314"/>
    <w:rsid w:val="008A6BA0"/>
    <w:rsid w:val="008A755B"/>
    <w:rsid w:val="008B1B61"/>
    <w:rsid w:val="008B2178"/>
    <w:rsid w:val="008B2A03"/>
    <w:rsid w:val="008B2DB6"/>
    <w:rsid w:val="008B3A44"/>
    <w:rsid w:val="008B6200"/>
    <w:rsid w:val="008B671E"/>
    <w:rsid w:val="008B698C"/>
    <w:rsid w:val="008B7862"/>
    <w:rsid w:val="008C2FE2"/>
    <w:rsid w:val="008C3006"/>
    <w:rsid w:val="008C374C"/>
    <w:rsid w:val="008C3BCF"/>
    <w:rsid w:val="008C4E97"/>
    <w:rsid w:val="008C509F"/>
    <w:rsid w:val="008C53B7"/>
    <w:rsid w:val="008C69C2"/>
    <w:rsid w:val="008C7636"/>
    <w:rsid w:val="008D0261"/>
    <w:rsid w:val="008D0593"/>
    <w:rsid w:val="008D283A"/>
    <w:rsid w:val="008D36F1"/>
    <w:rsid w:val="008D38B1"/>
    <w:rsid w:val="008D3F0E"/>
    <w:rsid w:val="008E0267"/>
    <w:rsid w:val="008E0A42"/>
    <w:rsid w:val="008E19F4"/>
    <w:rsid w:val="008E1A17"/>
    <w:rsid w:val="008E2674"/>
    <w:rsid w:val="008E316C"/>
    <w:rsid w:val="008E3484"/>
    <w:rsid w:val="008E393C"/>
    <w:rsid w:val="008E59D7"/>
    <w:rsid w:val="008E63FD"/>
    <w:rsid w:val="008E6B35"/>
    <w:rsid w:val="008E7F58"/>
    <w:rsid w:val="008F0365"/>
    <w:rsid w:val="008F1282"/>
    <w:rsid w:val="008F2D5A"/>
    <w:rsid w:val="008F3E4D"/>
    <w:rsid w:val="008F62E3"/>
    <w:rsid w:val="008F653C"/>
    <w:rsid w:val="008F76BA"/>
    <w:rsid w:val="009008F0"/>
    <w:rsid w:val="00900D3D"/>
    <w:rsid w:val="0090208B"/>
    <w:rsid w:val="009025BB"/>
    <w:rsid w:val="00902C51"/>
    <w:rsid w:val="009030A7"/>
    <w:rsid w:val="00904A26"/>
    <w:rsid w:val="009051D6"/>
    <w:rsid w:val="0090565C"/>
    <w:rsid w:val="00907881"/>
    <w:rsid w:val="00910AD9"/>
    <w:rsid w:val="00910E98"/>
    <w:rsid w:val="00913AF1"/>
    <w:rsid w:val="00914A63"/>
    <w:rsid w:val="00914E89"/>
    <w:rsid w:val="00920DBE"/>
    <w:rsid w:val="00920F67"/>
    <w:rsid w:val="0092161A"/>
    <w:rsid w:val="009216F9"/>
    <w:rsid w:val="00921D2A"/>
    <w:rsid w:val="00922441"/>
    <w:rsid w:val="00922802"/>
    <w:rsid w:val="00923252"/>
    <w:rsid w:val="00924C10"/>
    <w:rsid w:val="00924F4B"/>
    <w:rsid w:val="009263CB"/>
    <w:rsid w:val="009274E0"/>
    <w:rsid w:val="00927FE7"/>
    <w:rsid w:val="009300A1"/>
    <w:rsid w:val="00930500"/>
    <w:rsid w:val="00930DD9"/>
    <w:rsid w:val="00930EEB"/>
    <w:rsid w:val="0093122A"/>
    <w:rsid w:val="00931E87"/>
    <w:rsid w:val="00932EB3"/>
    <w:rsid w:val="00933C34"/>
    <w:rsid w:val="00935B11"/>
    <w:rsid w:val="0093678D"/>
    <w:rsid w:val="009406B4"/>
    <w:rsid w:val="00941972"/>
    <w:rsid w:val="00942B7E"/>
    <w:rsid w:val="00944163"/>
    <w:rsid w:val="009451AA"/>
    <w:rsid w:val="0094542A"/>
    <w:rsid w:val="0094576D"/>
    <w:rsid w:val="00946A3B"/>
    <w:rsid w:val="009477F5"/>
    <w:rsid w:val="009479A1"/>
    <w:rsid w:val="00950A03"/>
    <w:rsid w:val="00951550"/>
    <w:rsid w:val="00951FAF"/>
    <w:rsid w:val="00952895"/>
    <w:rsid w:val="009538F6"/>
    <w:rsid w:val="00955A1D"/>
    <w:rsid w:val="00960828"/>
    <w:rsid w:val="00960DA2"/>
    <w:rsid w:val="00961722"/>
    <w:rsid w:val="009621BE"/>
    <w:rsid w:val="00962F04"/>
    <w:rsid w:val="00964A09"/>
    <w:rsid w:val="009667BB"/>
    <w:rsid w:val="0097023C"/>
    <w:rsid w:val="0097047C"/>
    <w:rsid w:val="0097185B"/>
    <w:rsid w:val="00971C34"/>
    <w:rsid w:val="00972413"/>
    <w:rsid w:val="009739CD"/>
    <w:rsid w:val="00974EE8"/>
    <w:rsid w:val="00975574"/>
    <w:rsid w:val="009756A8"/>
    <w:rsid w:val="00975BB4"/>
    <w:rsid w:val="00975CBE"/>
    <w:rsid w:val="009766C2"/>
    <w:rsid w:val="00977ABA"/>
    <w:rsid w:val="00980049"/>
    <w:rsid w:val="00980077"/>
    <w:rsid w:val="0098047B"/>
    <w:rsid w:val="009805F0"/>
    <w:rsid w:val="009809D9"/>
    <w:rsid w:val="009819B7"/>
    <w:rsid w:val="009823E4"/>
    <w:rsid w:val="00982C62"/>
    <w:rsid w:val="00983932"/>
    <w:rsid w:val="009852EB"/>
    <w:rsid w:val="0098594D"/>
    <w:rsid w:val="009869C4"/>
    <w:rsid w:val="00986DC3"/>
    <w:rsid w:val="00987549"/>
    <w:rsid w:val="00990E31"/>
    <w:rsid w:val="009916D6"/>
    <w:rsid w:val="00991AE8"/>
    <w:rsid w:val="00992D88"/>
    <w:rsid w:val="00993281"/>
    <w:rsid w:val="00994D3A"/>
    <w:rsid w:val="00995236"/>
    <w:rsid w:val="009956E0"/>
    <w:rsid w:val="0099575E"/>
    <w:rsid w:val="009958FC"/>
    <w:rsid w:val="009A0266"/>
    <w:rsid w:val="009A06F4"/>
    <w:rsid w:val="009A07B8"/>
    <w:rsid w:val="009A0E46"/>
    <w:rsid w:val="009A1DE8"/>
    <w:rsid w:val="009A397C"/>
    <w:rsid w:val="009A4712"/>
    <w:rsid w:val="009A6D9A"/>
    <w:rsid w:val="009A7AC1"/>
    <w:rsid w:val="009B2BE1"/>
    <w:rsid w:val="009B31B1"/>
    <w:rsid w:val="009B48E2"/>
    <w:rsid w:val="009B5DCB"/>
    <w:rsid w:val="009B5F01"/>
    <w:rsid w:val="009B6F33"/>
    <w:rsid w:val="009B701E"/>
    <w:rsid w:val="009B7B93"/>
    <w:rsid w:val="009B7EEF"/>
    <w:rsid w:val="009C0E0C"/>
    <w:rsid w:val="009C163D"/>
    <w:rsid w:val="009C3984"/>
    <w:rsid w:val="009C403F"/>
    <w:rsid w:val="009C428F"/>
    <w:rsid w:val="009C4B57"/>
    <w:rsid w:val="009C71D6"/>
    <w:rsid w:val="009C748C"/>
    <w:rsid w:val="009C7B93"/>
    <w:rsid w:val="009D091E"/>
    <w:rsid w:val="009D0941"/>
    <w:rsid w:val="009D1221"/>
    <w:rsid w:val="009D15DD"/>
    <w:rsid w:val="009D1F3D"/>
    <w:rsid w:val="009D3516"/>
    <w:rsid w:val="009D43FA"/>
    <w:rsid w:val="009D4817"/>
    <w:rsid w:val="009D5879"/>
    <w:rsid w:val="009D63E6"/>
    <w:rsid w:val="009D6B78"/>
    <w:rsid w:val="009D6BF1"/>
    <w:rsid w:val="009D6F0E"/>
    <w:rsid w:val="009D6F14"/>
    <w:rsid w:val="009E01B7"/>
    <w:rsid w:val="009E2C27"/>
    <w:rsid w:val="009E34EA"/>
    <w:rsid w:val="009E3E0E"/>
    <w:rsid w:val="009E4D2F"/>
    <w:rsid w:val="009E4EE9"/>
    <w:rsid w:val="009E58FA"/>
    <w:rsid w:val="009E66EA"/>
    <w:rsid w:val="009E73AE"/>
    <w:rsid w:val="009F0989"/>
    <w:rsid w:val="009F140A"/>
    <w:rsid w:val="009F1678"/>
    <w:rsid w:val="009F1F1A"/>
    <w:rsid w:val="009F22D2"/>
    <w:rsid w:val="009F246C"/>
    <w:rsid w:val="009F2C10"/>
    <w:rsid w:val="009F31B8"/>
    <w:rsid w:val="009F39EC"/>
    <w:rsid w:val="009F451C"/>
    <w:rsid w:val="009F4C36"/>
    <w:rsid w:val="009F545F"/>
    <w:rsid w:val="009F6D9F"/>
    <w:rsid w:val="009F7447"/>
    <w:rsid w:val="009F7914"/>
    <w:rsid w:val="00A017A3"/>
    <w:rsid w:val="00A02D04"/>
    <w:rsid w:val="00A04592"/>
    <w:rsid w:val="00A05264"/>
    <w:rsid w:val="00A05BBF"/>
    <w:rsid w:val="00A05F0B"/>
    <w:rsid w:val="00A0712F"/>
    <w:rsid w:val="00A072B0"/>
    <w:rsid w:val="00A075B6"/>
    <w:rsid w:val="00A07FF6"/>
    <w:rsid w:val="00A10BA7"/>
    <w:rsid w:val="00A11037"/>
    <w:rsid w:val="00A1166A"/>
    <w:rsid w:val="00A1183E"/>
    <w:rsid w:val="00A126E4"/>
    <w:rsid w:val="00A13ECF"/>
    <w:rsid w:val="00A1404E"/>
    <w:rsid w:val="00A14CEA"/>
    <w:rsid w:val="00A156E9"/>
    <w:rsid w:val="00A16316"/>
    <w:rsid w:val="00A1696E"/>
    <w:rsid w:val="00A16ADB"/>
    <w:rsid w:val="00A179EB"/>
    <w:rsid w:val="00A20376"/>
    <w:rsid w:val="00A209DE"/>
    <w:rsid w:val="00A222FF"/>
    <w:rsid w:val="00A23336"/>
    <w:rsid w:val="00A23CD1"/>
    <w:rsid w:val="00A244A1"/>
    <w:rsid w:val="00A26A94"/>
    <w:rsid w:val="00A27260"/>
    <w:rsid w:val="00A2795F"/>
    <w:rsid w:val="00A3063C"/>
    <w:rsid w:val="00A3139A"/>
    <w:rsid w:val="00A33649"/>
    <w:rsid w:val="00A34889"/>
    <w:rsid w:val="00A35ACC"/>
    <w:rsid w:val="00A40145"/>
    <w:rsid w:val="00A403FC"/>
    <w:rsid w:val="00A405DE"/>
    <w:rsid w:val="00A40C98"/>
    <w:rsid w:val="00A41BFA"/>
    <w:rsid w:val="00A4268A"/>
    <w:rsid w:val="00A43FF9"/>
    <w:rsid w:val="00A461DF"/>
    <w:rsid w:val="00A46A80"/>
    <w:rsid w:val="00A47B6A"/>
    <w:rsid w:val="00A47DFF"/>
    <w:rsid w:val="00A507A0"/>
    <w:rsid w:val="00A50979"/>
    <w:rsid w:val="00A510AC"/>
    <w:rsid w:val="00A51902"/>
    <w:rsid w:val="00A51DFC"/>
    <w:rsid w:val="00A524F7"/>
    <w:rsid w:val="00A525AB"/>
    <w:rsid w:val="00A52DBF"/>
    <w:rsid w:val="00A52ED6"/>
    <w:rsid w:val="00A5463B"/>
    <w:rsid w:val="00A57065"/>
    <w:rsid w:val="00A57172"/>
    <w:rsid w:val="00A6053F"/>
    <w:rsid w:val="00A611A1"/>
    <w:rsid w:val="00A61A2B"/>
    <w:rsid w:val="00A61DE0"/>
    <w:rsid w:val="00A62794"/>
    <w:rsid w:val="00A66669"/>
    <w:rsid w:val="00A67F80"/>
    <w:rsid w:val="00A70612"/>
    <w:rsid w:val="00A70D7C"/>
    <w:rsid w:val="00A710F9"/>
    <w:rsid w:val="00A74747"/>
    <w:rsid w:val="00A752C2"/>
    <w:rsid w:val="00A75A99"/>
    <w:rsid w:val="00A768FB"/>
    <w:rsid w:val="00A76ADE"/>
    <w:rsid w:val="00A7734C"/>
    <w:rsid w:val="00A804CC"/>
    <w:rsid w:val="00A80D8B"/>
    <w:rsid w:val="00A816A6"/>
    <w:rsid w:val="00A81A75"/>
    <w:rsid w:val="00A82E56"/>
    <w:rsid w:val="00A839AD"/>
    <w:rsid w:val="00A877AA"/>
    <w:rsid w:val="00A9458D"/>
    <w:rsid w:val="00A94A99"/>
    <w:rsid w:val="00A95432"/>
    <w:rsid w:val="00A95718"/>
    <w:rsid w:val="00A959A7"/>
    <w:rsid w:val="00AA02AD"/>
    <w:rsid w:val="00AA1630"/>
    <w:rsid w:val="00AA273F"/>
    <w:rsid w:val="00AA2C42"/>
    <w:rsid w:val="00AA58E3"/>
    <w:rsid w:val="00AA63CB"/>
    <w:rsid w:val="00AA680A"/>
    <w:rsid w:val="00AA7709"/>
    <w:rsid w:val="00AB0065"/>
    <w:rsid w:val="00AB1F9D"/>
    <w:rsid w:val="00AB2189"/>
    <w:rsid w:val="00AB2950"/>
    <w:rsid w:val="00AB50DE"/>
    <w:rsid w:val="00AB5CD2"/>
    <w:rsid w:val="00AB5D33"/>
    <w:rsid w:val="00AB5E8C"/>
    <w:rsid w:val="00AB6448"/>
    <w:rsid w:val="00AB6C2A"/>
    <w:rsid w:val="00AB72C2"/>
    <w:rsid w:val="00AB7B2C"/>
    <w:rsid w:val="00AC077F"/>
    <w:rsid w:val="00AC0892"/>
    <w:rsid w:val="00AC19E4"/>
    <w:rsid w:val="00AC2B33"/>
    <w:rsid w:val="00AC4EF0"/>
    <w:rsid w:val="00AC5DC8"/>
    <w:rsid w:val="00AC686F"/>
    <w:rsid w:val="00AC74AE"/>
    <w:rsid w:val="00AC7B56"/>
    <w:rsid w:val="00AD017A"/>
    <w:rsid w:val="00AD0251"/>
    <w:rsid w:val="00AD0B8B"/>
    <w:rsid w:val="00AD228A"/>
    <w:rsid w:val="00AD2E0C"/>
    <w:rsid w:val="00AD3F26"/>
    <w:rsid w:val="00AD4F6C"/>
    <w:rsid w:val="00AD6E06"/>
    <w:rsid w:val="00AD7AEF"/>
    <w:rsid w:val="00AE1CEB"/>
    <w:rsid w:val="00AE2048"/>
    <w:rsid w:val="00AE2F6A"/>
    <w:rsid w:val="00AE31F0"/>
    <w:rsid w:val="00AE32A0"/>
    <w:rsid w:val="00AE39B0"/>
    <w:rsid w:val="00AE3A66"/>
    <w:rsid w:val="00AE453A"/>
    <w:rsid w:val="00AE4AD2"/>
    <w:rsid w:val="00AE5C60"/>
    <w:rsid w:val="00AE5EEB"/>
    <w:rsid w:val="00AE6FDB"/>
    <w:rsid w:val="00AF0B54"/>
    <w:rsid w:val="00AF10CB"/>
    <w:rsid w:val="00AF42F7"/>
    <w:rsid w:val="00AF4FA3"/>
    <w:rsid w:val="00AF604A"/>
    <w:rsid w:val="00AF7093"/>
    <w:rsid w:val="00B002CE"/>
    <w:rsid w:val="00B007D8"/>
    <w:rsid w:val="00B00ACD"/>
    <w:rsid w:val="00B00D39"/>
    <w:rsid w:val="00B0100D"/>
    <w:rsid w:val="00B010B2"/>
    <w:rsid w:val="00B011C3"/>
    <w:rsid w:val="00B0229A"/>
    <w:rsid w:val="00B02C6B"/>
    <w:rsid w:val="00B04572"/>
    <w:rsid w:val="00B07FC3"/>
    <w:rsid w:val="00B10046"/>
    <w:rsid w:val="00B11876"/>
    <w:rsid w:val="00B11FD6"/>
    <w:rsid w:val="00B1605F"/>
    <w:rsid w:val="00B17223"/>
    <w:rsid w:val="00B177CD"/>
    <w:rsid w:val="00B17C35"/>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162"/>
    <w:rsid w:val="00B35271"/>
    <w:rsid w:val="00B35879"/>
    <w:rsid w:val="00B36148"/>
    <w:rsid w:val="00B3666E"/>
    <w:rsid w:val="00B36DED"/>
    <w:rsid w:val="00B4072F"/>
    <w:rsid w:val="00B423C1"/>
    <w:rsid w:val="00B42E17"/>
    <w:rsid w:val="00B42E32"/>
    <w:rsid w:val="00B43667"/>
    <w:rsid w:val="00B441A7"/>
    <w:rsid w:val="00B44D3F"/>
    <w:rsid w:val="00B44E07"/>
    <w:rsid w:val="00B450D6"/>
    <w:rsid w:val="00B45416"/>
    <w:rsid w:val="00B46C29"/>
    <w:rsid w:val="00B47BFB"/>
    <w:rsid w:val="00B5063F"/>
    <w:rsid w:val="00B508A7"/>
    <w:rsid w:val="00B51865"/>
    <w:rsid w:val="00B51D52"/>
    <w:rsid w:val="00B54B3C"/>
    <w:rsid w:val="00B56A58"/>
    <w:rsid w:val="00B56CB1"/>
    <w:rsid w:val="00B57215"/>
    <w:rsid w:val="00B574EB"/>
    <w:rsid w:val="00B60894"/>
    <w:rsid w:val="00B61655"/>
    <w:rsid w:val="00B661D0"/>
    <w:rsid w:val="00B7046B"/>
    <w:rsid w:val="00B70B68"/>
    <w:rsid w:val="00B716F6"/>
    <w:rsid w:val="00B73CDA"/>
    <w:rsid w:val="00B73D01"/>
    <w:rsid w:val="00B75F4C"/>
    <w:rsid w:val="00B76352"/>
    <w:rsid w:val="00B80643"/>
    <w:rsid w:val="00B80C89"/>
    <w:rsid w:val="00B81BF1"/>
    <w:rsid w:val="00B83E5E"/>
    <w:rsid w:val="00B840AE"/>
    <w:rsid w:val="00B868D3"/>
    <w:rsid w:val="00B86C4E"/>
    <w:rsid w:val="00B91564"/>
    <w:rsid w:val="00B91EC0"/>
    <w:rsid w:val="00B91EE0"/>
    <w:rsid w:val="00B9286A"/>
    <w:rsid w:val="00B940AE"/>
    <w:rsid w:val="00B96D9B"/>
    <w:rsid w:val="00B96F0B"/>
    <w:rsid w:val="00B97060"/>
    <w:rsid w:val="00B97E4A"/>
    <w:rsid w:val="00BA05B7"/>
    <w:rsid w:val="00BA0950"/>
    <w:rsid w:val="00BA2078"/>
    <w:rsid w:val="00BA2DE7"/>
    <w:rsid w:val="00BA34E8"/>
    <w:rsid w:val="00BA3569"/>
    <w:rsid w:val="00BA459F"/>
    <w:rsid w:val="00BA4A71"/>
    <w:rsid w:val="00BA67ED"/>
    <w:rsid w:val="00BA73FC"/>
    <w:rsid w:val="00BB0249"/>
    <w:rsid w:val="00BB0D99"/>
    <w:rsid w:val="00BB226D"/>
    <w:rsid w:val="00BB22C0"/>
    <w:rsid w:val="00BB2FD0"/>
    <w:rsid w:val="00BB41E6"/>
    <w:rsid w:val="00BB4FC7"/>
    <w:rsid w:val="00BB699B"/>
    <w:rsid w:val="00BB6AF7"/>
    <w:rsid w:val="00BB71C9"/>
    <w:rsid w:val="00BC1739"/>
    <w:rsid w:val="00BC1F66"/>
    <w:rsid w:val="00BC2F67"/>
    <w:rsid w:val="00BC3974"/>
    <w:rsid w:val="00BC4324"/>
    <w:rsid w:val="00BC47F3"/>
    <w:rsid w:val="00BC48E4"/>
    <w:rsid w:val="00BC56C0"/>
    <w:rsid w:val="00BC6ADC"/>
    <w:rsid w:val="00BC70F7"/>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53A"/>
    <w:rsid w:val="00BE75CB"/>
    <w:rsid w:val="00BF0883"/>
    <w:rsid w:val="00BF0AFD"/>
    <w:rsid w:val="00BF14F1"/>
    <w:rsid w:val="00BF21BC"/>
    <w:rsid w:val="00BF5B75"/>
    <w:rsid w:val="00BF64E8"/>
    <w:rsid w:val="00BF72E9"/>
    <w:rsid w:val="00C00D9E"/>
    <w:rsid w:val="00C01278"/>
    <w:rsid w:val="00C028F4"/>
    <w:rsid w:val="00C03D69"/>
    <w:rsid w:val="00C048B0"/>
    <w:rsid w:val="00C04F4E"/>
    <w:rsid w:val="00C054E5"/>
    <w:rsid w:val="00C05FF1"/>
    <w:rsid w:val="00C07A5E"/>
    <w:rsid w:val="00C07DE2"/>
    <w:rsid w:val="00C135CB"/>
    <w:rsid w:val="00C138F1"/>
    <w:rsid w:val="00C14757"/>
    <w:rsid w:val="00C14C8E"/>
    <w:rsid w:val="00C14DCC"/>
    <w:rsid w:val="00C1504D"/>
    <w:rsid w:val="00C15290"/>
    <w:rsid w:val="00C15F45"/>
    <w:rsid w:val="00C160BE"/>
    <w:rsid w:val="00C164EB"/>
    <w:rsid w:val="00C22631"/>
    <w:rsid w:val="00C22B87"/>
    <w:rsid w:val="00C23F9E"/>
    <w:rsid w:val="00C24865"/>
    <w:rsid w:val="00C270B9"/>
    <w:rsid w:val="00C27F59"/>
    <w:rsid w:val="00C30359"/>
    <w:rsid w:val="00C31ED0"/>
    <w:rsid w:val="00C4206A"/>
    <w:rsid w:val="00C42E9B"/>
    <w:rsid w:val="00C4373F"/>
    <w:rsid w:val="00C43B58"/>
    <w:rsid w:val="00C43E10"/>
    <w:rsid w:val="00C44124"/>
    <w:rsid w:val="00C47375"/>
    <w:rsid w:val="00C475F7"/>
    <w:rsid w:val="00C503F6"/>
    <w:rsid w:val="00C50702"/>
    <w:rsid w:val="00C50737"/>
    <w:rsid w:val="00C51A37"/>
    <w:rsid w:val="00C53420"/>
    <w:rsid w:val="00C54FCF"/>
    <w:rsid w:val="00C55FCD"/>
    <w:rsid w:val="00C56D44"/>
    <w:rsid w:val="00C5727F"/>
    <w:rsid w:val="00C57950"/>
    <w:rsid w:val="00C57E5C"/>
    <w:rsid w:val="00C6136B"/>
    <w:rsid w:val="00C614E0"/>
    <w:rsid w:val="00C63065"/>
    <w:rsid w:val="00C630B9"/>
    <w:rsid w:val="00C631B9"/>
    <w:rsid w:val="00C660E9"/>
    <w:rsid w:val="00C66738"/>
    <w:rsid w:val="00C66783"/>
    <w:rsid w:val="00C67FD6"/>
    <w:rsid w:val="00C7083B"/>
    <w:rsid w:val="00C747DA"/>
    <w:rsid w:val="00C76864"/>
    <w:rsid w:val="00C76D87"/>
    <w:rsid w:val="00C80F47"/>
    <w:rsid w:val="00C83BC8"/>
    <w:rsid w:val="00C84485"/>
    <w:rsid w:val="00C8568A"/>
    <w:rsid w:val="00C8724A"/>
    <w:rsid w:val="00C92765"/>
    <w:rsid w:val="00C92942"/>
    <w:rsid w:val="00C92CEB"/>
    <w:rsid w:val="00C95BE3"/>
    <w:rsid w:val="00C9650F"/>
    <w:rsid w:val="00C972A5"/>
    <w:rsid w:val="00C97B43"/>
    <w:rsid w:val="00C97B48"/>
    <w:rsid w:val="00C97D8D"/>
    <w:rsid w:val="00CA0556"/>
    <w:rsid w:val="00CA06FA"/>
    <w:rsid w:val="00CA2795"/>
    <w:rsid w:val="00CA30AD"/>
    <w:rsid w:val="00CA4289"/>
    <w:rsid w:val="00CA582D"/>
    <w:rsid w:val="00CA5EC6"/>
    <w:rsid w:val="00CA5F98"/>
    <w:rsid w:val="00CA6B11"/>
    <w:rsid w:val="00CB06F2"/>
    <w:rsid w:val="00CB147B"/>
    <w:rsid w:val="00CB250E"/>
    <w:rsid w:val="00CB28E0"/>
    <w:rsid w:val="00CB2A26"/>
    <w:rsid w:val="00CB2C57"/>
    <w:rsid w:val="00CB4679"/>
    <w:rsid w:val="00CB46A5"/>
    <w:rsid w:val="00CB4A37"/>
    <w:rsid w:val="00CB4D45"/>
    <w:rsid w:val="00CB6F08"/>
    <w:rsid w:val="00CC047F"/>
    <w:rsid w:val="00CC174F"/>
    <w:rsid w:val="00CC1C2E"/>
    <w:rsid w:val="00CC29DA"/>
    <w:rsid w:val="00CC3070"/>
    <w:rsid w:val="00CC32B4"/>
    <w:rsid w:val="00CC38C5"/>
    <w:rsid w:val="00CC3BFB"/>
    <w:rsid w:val="00CC469D"/>
    <w:rsid w:val="00CC6256"/>
    <w:rsid w:val="00CC66D0"/>
    <w:rsid w:val="00CC7C17"/>
    <w:rsid w:val="00CD121C"/>
    <w:rsid w:val="00CD1EA3"/>
    <w:rsid w:val="00CD302E"/>
    <w:rsid w:val="00CD483D"/>
    <w:rsid w:val="00CD4BCA"/>
    <w:rsid w:val="00CE02FE"/>
    <w:rsid w:val="00CE1871"/>
    <w:rsid w:val="00CE22F4"/>
    <w:rsid w:val="00CE245E"/>
    <w:rsid w:val="00CE39DF"/>
    <w:rsid w:val="00CE44C8"/>
    <w:rsid w:val="00CE4A05"/>
    <w:rsid w:val="00CE7A7E"/>
    <w:rsid w:val="00CE7B02"/>
    <w:rsid w:val="00CF0BA5"/>
    <w:rsid w:val="00CF1026"/>
    <w:rsid w:val="00CF13B1"/>
    <w:rsid w:val="00CF2213"/>
    <w:rsid w:val="00CF3309"/>
    <w:rsid w:val="00CF547A"/>
    <w:rsid w:val="00CF68A3"/>
    <w:rsid w:val="00CF6AE5"/>
    <w:rsid w:val="00CF74D1"/>
    <w:rsid w:val="00D0033D"/>
    <w:rsid w:val="00D01D95"/>
    <w:rsid w:val="00D026A6"/>
    <w:rsid w:val="00D028AC"/>
    <w:rsid w:val="00D0299E"/>
    <w:rsid w:val="00D02E57"/>
    <w:rsid w:val="00D03440"/>
    <w:rsid w:val="00D038BC"/>
    <w:rsid w:val="00D0522A"/>
    <w:rsid w:val="00D05F80"/>
    <w:rsid w:val="00D07418"/>
    <w:rsid w:val="00D1038F"/>
    <w:rsid w:val="00D109E0"/>
    <w:rsid w:val="00D109F9"/>
    <w:rsid w:val="00D10E4D"/>
    <w:rsid w:val="00D1131D"/>
    <w:rsid w:val="00D120F3"/>
    <w:rsid w:val="00D13075"/>
    <w:rsid w:val="00D136F8"/>
    <w:rsid w:val="00D16134"/>
    <w:rsid w:val="00D16D31"/>
    <w:rsid w:val="00D1796A"/>
    <w:rsid w:val="00D20295"/>
    <w:rsid w:val="00D20301"/>
    <w:rsid w:val="00D2060F"/>
    <w:rsid w:val="00D20EDA"/>
    <w:rsid w:val="00D2279B"/>
    <w:rsid w:val="00D22ABF"/>
    <w:rsid w:val="00D259DD"/>
    <w:rsid w:val="00D270E6"/>
    <w:rsid w:val="00D31A98"/>
    <w:rsid w:val="00D32541"/>
    <w:rsid w:val="00D33288"/>
    <w:rsid w:val="00D33AF4"/>
    <w:rsid w:val="00D33C9D"/>
    <w:rsid w:val="00D35BB2"/>
    <w:rsid w:val="00D3680A"/>
    <w:rsid w:val="00D36A2C"/>
    <w:rsid w:val="00D36AE2"/>
    <w:rsid w:val="00D3796B"/>
    <w:rsid w:val="00D37F13"/>
    <w:rsid w:val="00D43A22"/>
    <w:rsid w:val="00D46648"/>
    <w:rsid w:val="00D52F06"/>
    <w:rsid w:val="00D536B4"/>
    <w:rsid w:val="00D54CB9"/>
    <w:rsid w:val="00D554F8"/>
    <w:rsid w:val="00D55929"/>
    <w:rsid w:val="00D56368"/>
    <w:rsid w:val="00D57F25"/>
    <w:rsid w:val="00D60108"/>
    <w:rsid w:val="00D6014F"/>
    <w:rsid w:val="00D62767"/>
    <w:rsid w:val="00D638EC"/>
    <w:rsid w:val="00D6429E"/>
    <w:rsid w:val="00D65F98"/>
    <w:rsid w:val="00D66C61"/>
    <w:rsid w:val="00D71BB9"/>
    <w:rsid w:val="00D73270"/>
    <w:rsid w:val="00D7499E"/>
    <w:rsid w:val="00D74A5C"/>
    <w:rsid w:val="00D74A7A"/>
    <w:rsid w:val="00D75C30"/>
    <w:rsid w:val="00D76E00"/>
    <w:rsid w:val="00D8122E"/>
    <w:rsid w:val="00D8176F"/>
    <w:rsid w:val="00D81BFF"/>
    <w:rsid w:val="00D8303B"/>
    <w:rsid w:val="00D83EE2"/>
    <w:rsid w:val="00D8447A"/>
    <w:rsid w:val="00D86011"/>
    <w:rsid w:val="00D8710C"/>
    <w:rsid w:val="00D91D04"/>
    <w:rsid w:val="00D91D06"/>
    <w:rsid w:val="00D93BA0"/>
    <w:rsid w:val="00D94DF6"/>
    <w:rsid w:val="00D9570E"/>
    <w:rsid w:val="00D95B71"/>
    <w:rsid w:val="00D966C1"/>
    <w:rsid w:val="00DA1905"/>
    <w:rsid w:val="00DA22E2"/>
    <w:rsid w:val="00DA29EC"/>
    <w:rsid w:val="00DA3001"/>
    <w:rsid w:val="00DA4DA3"/>
    <w:rsid w:val="00DA7698"/>
    <w:rsid w:val="00DA7A33"/>
    <w:rsid w:val="00DA7E76"/>
    <w:rsid w:val="00DB0208"/>
    <w:rsid w:val="00DB1655"/>
    <w:rsid w:val="00DB18B0"/>
    <w:rsid w:val="00DB1FE7"/>
    <w:rsid w:val="00DB271B"/>
    <w:rsid w:val="00DB293C"/>
    <w:rsid w:val="00DB47AA"/>
    <w:rsid w:val="00DB4870"/>
    <w:rsid w:val="00DB4B62"/>
    <w:rsid w:val="00DB5669"/>
    <w:rsid w:val="00DB7757"/>
    <w:rsid w:val="00DB77E8"/>
    <w:rsid w:val="00DB7FB0"/>
    <w:rsid w:val="00DC0262"/>
    <w:rsid w:val="00DC047F"/>
    <w:rsid w:val="00DC0A7C"/>
    <w:rsid w:val="00DC1D86"/>
    <w:rsid w:val="00DC35B8"/>
    <w:rsid w:val="00DC3E23"/>
    <w:rsid w:val="00DC3EC6"/>
    <w:rsid w:val="00DC41EC"/>
    <w:rsid w:val="00DC5A7B"/>
    <w:rsid w:val="00DC6F71"/>
    <w:rsid w:val="00DC707E"/>
    <w:rsid w:val="00DC7CD8"/>
    <w:rsid w:val="00DD0267"/>
    <w:rsid w:val="00DD0C45"/>
    <w:rsid w:val="00DD446C"/>
    <w:rsid w:val="00DD47BA"/>
    <w:rsid w:val="00DD50ED"/>
    <w:rsid w:val="00DD5C3A"/>
    <w:rsid w:val="00DD68E5"/>
    <w:rsid w:val="00DD6DEE"/>
    <w:rsid w:val="00DD7F6A"/>
    <w:rsid w:val="00DE005C"/>
    <w:rsid w:val="00DE0782"/>
    <w:rsid w:val="00DE2294"/>
    <w:rsid w:val="00DE22F3"/>
    <w:rsid w:val="00DE366E"/>
    <w:rsid w:val="00DE5073"/>
    <w:rsid w:val="00DE56C4"/>
    <w:rsid w:val="00DE57E7"/>
    <w:rsid w:val="00DE6E1B"/>
    <w:rsid w:val="00DE74DB"/>
    <w:rsid w:val="00DE7518"/>
    <w:rsid w:val="00DF0064"/>
    <w:rsid w:val="00DF0156"/>
    <w:rsid w:val="00DF20D4"/>
    <w:rsid w:val="00DF268A"/>
    <w:rsid w:val="00DF3869"/>
    <w:rsid w:val="00DF45FC"/>
    <w:rsid w:val="00DF4BBE"/>
    <w:rsid w:val="00DF5760"/>
    <w:rsid w:val="00DF5E23"/>
    <w:rsid w:val="00DF5E25"/>
    <w:rsid w:val="00DF7BB6"/>
    <w:rsid w:val="00E0054E"/>
    <w:rsid w:val="00E00FE7"/>
    <w:rsid w:val="00E011C2"/>
    <w:rsid w:val="00E0527F"/>
    <w:rsid w:val="00E055AC"/>
    <w:rsid w:val="00E058E8"/>
    <w:rsid w:val="00E070A9"/>
    <w:rsid w:val="00E075A8"/>
    <w:rsid w:val="00E1029A"/>
    <w:rsid w:val="00E11A44"/>
    <w:rsid w:val="00E126A5"/>
    <w:rsid w:val="00E1416E"/>
    <w:rsid w:val="00E146B4"/>
    <w:rsid w:val="00E14A75"/>
    <w:rsid w:val="00E14C83"/>
    <w:rsid w:val="00E17096"/>
    <w:rsid w:val="00E17D43"/>
    <w:rsid w:val="00E17E3C"/>
    <w:rsid w:val="00E20460"/>
    <w:rsid w:val="00E21ABB"/>
    <w:rsid w:val="00E23D63"/>
    <w:rsid w:val="00E2480E"/>
    <w:rsid w:val="00E248BB"/>
    <w:rsid w:val="00E24FC7"/>
    <w:rsid w:val="00E2502C"/>
    <w:rsid w:val="00E26154"/>
    <w:rsid w:val="00E27273"/>
    <w:rsid w:val="00E30010"/>
    <w:rsid w:val="00E3032A"/>
    <w:rsid w:val="00E30FC2"/>
    <w:rsid w:val="00E332AE"/>
    <w:rsid w:val="00E35F27"/>
    <w:rsid w:val="00E36DB6"/>
    <w:rsid w:val="00E36FAB"/>
    <w:rsid w:val="00E3703E"/>
    <w:rsid w:val="00E379DE"/>
    <w:rsid w:val="00E37F70"/>
    <w:rsid w:val="00E41510"/>
    <w:rsid w:val="00E41D30"/>
    <w:rsid w:val="00E428F1"/>
    <w:rsid w:val="00E4361D"/>
    <w:rsid w:val="00E43B4F"/>
    <w:rsid w:val="00E4430D"/>
    <w:rsid w:val="00E45005"/>
    <w:rsid w:val="00E45B40"/>
    <w:rsid w:val="00E46EA4"/>
    <w:rsid w:val="00E47B02"/>
    <w:rsid w:val="00E52BAD"/>
    <w:rsid w:val="00E52C3B"/>
    <w:rsid w:val="00E53291"/>
    <w:rsid w:val="00E5433E"/>
    <w:rsid w:val="00E5482A"/>
    <w:rsid w:val="00E55DC7"/>
    <w:rsid w:val="00E563D7"/>
    <w:rsid w:val="00E60549"/>
    <w:rsid w:val="00E62721"/>
    <w:rsid w:val="00E62CBB"/>
    <w:rsid w:val="00E643F1"/>
    <w:rsid w:val="00E64B87"/>
    <w:rsid w:val="00E64C76"/>
    <w:rsid w:val="00E66DD2"/>
    <w:rsid w:val="00E67150"/>
    <w:rsid w:val="00E67D27"/>
    <w:rsid w:val="00E70FF8"/>
    <w:rsid w:val="00E714C4"/>
    <w:rsid w:val="00E71DA8"/>
    <w:rsid w:val="00E731AF"/>
    <w:rsid w:val="00E7495C"/>
    <w:rsid w:val="00E75928"/>
    <w:rsid w:val="00E768F0"/>
    <w:rsid w:val="00E80192"/>
    <w:rsid w:val="00E8086A"/>
    <w:rsid w:val="00E80BA5"/>
    <w:rsid w:val="00E81B72"/>
    <w:rsid w:val="00E821BA"/>
    <w:rsid w:val="00E8270F"/>
    <w:rsid w:val="00E836EA"/>
    <w:rsid w:val="00E84835"/>
    <w:rsid w:val="00E84975"/>
    <w:rsid w:val="00E859D0"/>
    <w:rsid w:val="00E861A0"/>
    <w:rsid w:val="00E86752"/>
    <w:rsid w:val="00E87622"/>
    <w:rsid w:val="00E87A43"/>
    <w:rsid w:val="00E90539"/>
    <w:rsid w:val="00E9185F"/>
    <w:rsid w:val="00E93362"/>
    <w:rsid w:val="00E934BC"/>
    <w:rsid w:val="00E95D90"/>
    <w:rsid w:val="00EA0C2A"/>
    <w:rsid w:val="00EA19CD"/>
    <w:rsid w:val="00EA1A05"/>
    <w:rsid w:val="00EA23FD"/>
    <w:rsid w:val="00EA3642"/>
    <w:rsid w:val="00EA6260"/>
    <w:rsid w:val="00EB056A"/>
    <w:rsid w:val="00EB0F44"/>
    <w:rsid w:val="00EB1474"/>
    <w:rsid w:val="00EB14A8"/>
    <w:rsid w:val="00EB1AA5"/>
    <w:rsid w:val="00EB2044"/>
    <w:rsid w:val="00EB3CD5"/>
    <w:rsid w:val="00EB57DA"/>
    <w:rsid w:val="00EB58D6"/>
    <w:rsid w:val="00EB7F03"/>
    <w:rsid w:val="00EC0285"/>
    <w:rsid w:val="00EC103D"/>
    <w:rsid w:val="00EC2888"/>
    <w:rsid w:val="00EC2A4D"/>
    <w:rsid w:val="00EC3982"/>
    <w:rsid w:val="00EC3B2C"/>
    <w:rsid w:val="00EC4835"/>
    <w:rsid w:val="00EC49CA"/>
    <w:rsid w:val="00EC51AD"/>
    <w:rsid w:val="00EC6200"/>
    <w:rsid w:val="00EC736A"/>
    <w:rsid w:val="00EC7832"/>
    <w:rsid w:val="00ED1AE0"/>
    <w:rsid w:val="00ED30DD"/>
    <w:rsid w:val="00ED3E47"/>
    <w:rsid w:val="00ED42DB"/>
    <w:rsid w:val="00ED62D8"/>
    <w:rsid w:val="00ED7F4F"/>
    <w:rsid w:val="00EE0357"/>
    <w:rsid w:val="00EE03C4"/>
    <w:rsid w:val="00EE0A98"/>
    <w:rsid w:val="00EE29B0"/>
    <w:rsid w:val="00EE32A2"/>
    <w:rsid w:val="00EE4BD8"/>
    <w:rsid w:val="00EE4D5E"/>
    <w:rsid w:val="00EE59EC"/>
    <w:rsid w:val="00EE6805"/>
    <w:rsid w:val="00EE7EE7"/>
    <w:rsid w:val="00EF0518"/>
    <w:rsid w:val="00EF0C76"/>
    <w:rsid w:val="00EF20A0"/>
    <w:rsid w:val="00EF332F"/>
    <w:rsid w:val="00EF3CAB"/>
    <w:rsid w:val="00EF47B2"/>
    <w:rsid w:val="00EF4D9B"/>
    <w:rsid w:val="00EF5E2F"/>
    <w:rsid w:val="00F00C08"/>
    <w:rsid w:val="00F01DCB"/>
    <w:rsid w:val="00F02F57"/>
    <w:rsid w:val="00F03E7A"/>
    <w:rsid w:val="00F0432C"/>
    <w:rsid w:val="00F056EC"/>
    <w:rsid w:val="00F06ADB"/>
    <w:rsid w:val="00F10817"/>
    <w:rsid w:val="00F11717"/>
    <w:rsid w:val="00F1295D"/>
    <w:rsid w:val="00F12D8C"/>
    <w:rsid w:val="00F139C8"/>
    <w:rsid w:val="00F1438C"/>
    <w:rsid w:val="00F14D99"/>
    <w:rsid w:val="00F14ECE"/>
    <w:rsid w:val="00F17125"/>
    <w:rsid w:val="00F171C1"/>
    <w:rsid w:val="00F21617"/>
    <w:rsid w:val="00F21D3C"/>
    <w:rsid w:val="00F2474E"/>
    <w:rsid w:val="00F25214"/>
    <w:rsid w:val="00F27540"/>
    <w:rsid w:val="00F30409"/>
    <w:rsid w:val="00F306D2"/>
    <w:rsid w:val="00F314FA"/>
    <w:rsid w:val="00F32503"/>
    <w:rsid w:val="00F32EB0"/>
    <w:rsid w:val="00F34C67"/>
    <w:rsid w:val="00F34ED9"/>
    <w:rsid w:val="00F358FA"/>
    <w:rsid w:val="00F364E9"/>
    <w:rsid w:val="00F37234"/>
    <w:rsid w:val="00F404E7"/>
    <w:rsid w:val="00F40C61"/>
    <w:rsid w:val="00F40D08"/>
    <w:rsid w:val="00F41C97"/>
    <w:rsid w:val="00F428BA"/>
    <w:rsid w:val="00F431B9"/>
    <w:rsid w:val="00F433EB"/>
    <w:rsid w:val="00F4348D"/>
    <w:rsid w:val="00F44E8E"/>
    <w:rsid w:val="00F45751"/>
    <w:rsid w:val="00F45932"/>
    <w:rsid w:val="00F46741"/>
    <w:rsid w:val="00F52153"/>
    <w:rsid w:val="00F5314F"/>
    <w:rsid w:val="00F53178"/>
    <w:rsid w:val="00F547BA"/>
    <w:rsid w:val="00F55714"/>
    <w:rsid w:val="00F56513"/>
    <w:rsid w:val="00F60276"/>
    <w:rsid w:val="00F639B0"/>
    <w:rsid w:val="00F645AB"/>
    <w:rsid w:val="00F64E52"/>
    <w:rsid w:val="00F65CE5"/>
    <w:rsid w:val="00F66B06"/>
    <w:rsid w:val="00F66D00"/>
    <w:rsid w:val="00F66D30"/>
    <w:rsid w:val="00F70501"/>
    <w:rsid w:val="00F7123F"/>
    <w:rsid w:val="00F71EBE"/>
    <w:rsid w:val="00F72EFC"/>
    <w:rsid w:val="00F73A87"/>
    <w:rsid w:val="00F74F25"/>
    <w:rsid w:val="00F757A9"/>
    <w:rsid w:val="00F7689B"/>
    <w:rsid w:val="00F770FC"/>
    <w:rsid w:val="00F8117E"/>
    <w:rsid w:val="00F82107"/>
    <w:rsid w:val="00F83806"/>
    <w:rsid w:val="00F87442"/>
    <w:rsid w:val="00F90BE8"/>
    <w:rsid w:val="00F915E4"/>
    <w:rsid w:val="00F92ED9"/>
    <w:rsid w:val="00F93F84"/>
    <w:rsid w:val="00F94D95"/>
    <w:rsid w:val="00F95510"/>
    <w:rsid w:val="00F95F3C"/>
    <w:rsid w:val="00F96229"/>
    <w:rsid w:val="00FA1301"/>
    <w:rsid w:val="00FA2E83"/>
    <w:rsid w:val="00FA3063"/>
    <w:rsid w:val="00FA3840"/>
    <w:rsid w:val="00FA45F8"/>
    <w:rsid w:val="00FA4AE8"/>
    <w:rsid w:val="00FA520A"/>
    <w:rsid w:val="00FA63EC"/>
    <w:rsid w:val="00FA6505"/>
    <w:rsid w:val="00FA6B63"/>
    <w:rsid w:val="00FA7F11"/>
    <w:rsid w:val="00FB05DF"/>
    <w:rsid w:val="00FB0A07"/>
    <w:rsid w:val="00FB10E3"/>
    <w:rsid w:val="00FB1478"/>
    <w:rsid w:val="00FB176C"/>
    <w:rsid w:val="00FB1B96"/>
    <w:rsid w:val="00FB1F78"/>
    <w:rsid w:val="00FB2BFB"/>
    <w:rsid w:val="00FB4332"/>
    <w:rsid w:val="00FB4DF7"/>
    <w:rsid w:val="00FB5045"/>
    <w:rsid w:val="00FB7037"/>
    <w:rsid w:val="00FB7FF4"/>
    <w:rsid w:val="00FC087C"/>
    <w:rsid w:val="00FC1B7F"/>
    <w:rsid w:val="00FC37A8"/>
    <w:rsid w:val="00FC4655"/>
    <w:rsid w:val="00FC4D05"/>
    <w:rsid w:val="00FC5DA2"/>
    <w:rsid w:val="00FC7112"/>
    <w:rsid w:val="00FC7CC5"/>
    <w:rsid w:val="00FC7DB9"/>
    <w:rsid w:val="00FD0E1C"/>
    <w:rsid w:val="00FD2CCD"/>
    <w:rsid w:val="00FD3E07"/>
    <w:rsid w:val="00FD4A38"/>
    <w:rsid w:val="00FD4D9C"/>
    <w:rsid w:val="00FD5586"/>
    <w:rsid w:val="00FD5C82"/>
    <w:rsid w:val="00FD61F2"/>
    <w:rsid w:val="00FD781A"/>
    <w:rsid w:val="00FD7C82"/>
    <w:rsid w:val="00FD7D78"/>
    <w:rsid w:val="00FE00B3"/>
    <w:rsid w:val="00FE34DE"/>
    <w:rsid w:val="00FE3553"/>
    <w:rsid w:val="00FE4554"/>
    <w:rsid w:val="00FF1677"/>
    <w:rsid w:val="00FF2C63"/>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9330C7"/>
  <w15:docId w15:val="{65BE567B-ECC5-4324-9406-20E05651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uiPriority w:val="9"/>
    <w:locked/>
    <w:rsid w:val="00E37F70"/>
    <w:rPr>
      <w:rFonts w:ascii="Arial" w:hAnsi="Arial" w:cs="Arial"/>
      <w:b/>
      <w:bCs/>
      <w:kern w:val="32"/>
      <w:sz w:val="32"/>
      <w:szCs w:val="32"/>
      <w:lang w:val="pl-PL"/>
    </w:rPr>
  </w:style>
  <w:style w:type="character" w:customStyle="1" w:styleId="Nagwek2Znak">
    <w:name w:val="Nagłówek 2 Znak"/>
    <w:link w:val="Nagwek2"/>
    <w:uiPriority w:val="9"/>
    <w:locked/>
    <w:rsid w:val="00E37F70"/>
    <w:rPr>
      <w:rFonts w:ascii="Arial" w:hAnsi="Arial" w:cs="Arial"/>
      <w:b/>
      <w:bCs/>
      <w:i/>
      <w:iCs/>
      <w:sz w:val="28"/>
      <w:szCs w:val="28"/>
      <w:lang w:val="pl-PL"/>
    </w:rPr>
  </w:style>
  <w:style w:type="character" w:customStyle="1" w:styleId="Nagwek3Znak">
    <w:name w:val="Nagłówek 3 Znak"/>
    <w:link w:val="Nagwek3"/>
    <w:uiPriority w:val="9"/>
    <w:locked/>
    <w:rsid w:val="00E37F70"/>
    <w:rPr>
      <w:rFonts w:ascii="Arial" w:hAnsi="Arial" w:cs="Arial"/>
      <w:b/>
      <w:bCs/>
      <w:sz w:val="26"/>
      <w:szCs w:val="26"/>
      <w:lang w:val="pl-PL"/>
    </w:rPr>
  </w:style>
  <w:style w:type="character" w:customStyle="1" w:styleId="Nagwek4Znak">
    <w:name w:val="Nagłówek 4 Znak"/>
    <w:link w:val="Nagwek4"/>
    <w:uiPriority w:val="9"/>
    <w:locked/>
    <w:rsid w:val="00E37F70"/>
    <w:rPr>
      <w:rFonts w:ascii="Times New Roman" w:hAnsi="Times New Roman" w:cs="Times New Roman"/>
      <w:b/>
      <w:bCs/>
      <w:sz w:val="28"/>
      <w:szCs w:val="28"/>
      <w:lang w:val="pl-PL"/>
    </w:rPr>
  </w:style>
  <w:style w:type="character" w:customStyle="1" w:styleId="Nagwek5Znak">
    <w:name w:val="Nagłówek 5 Znak"/>
    <w:link w:val="Nagwek5"/>
    <w:uiPriority w:val="9"/>
    <w:locked/>
    <w:rsid w:val="00E37F70"/>
    <w:rPr>
      <w:rFonts w:ascii="Times New Roman" w:hAnsi="Times New Roman" w:cs="Times New Roman"/>
      <w:b/>
      <w:bCs/>
      <w:i/>
      <w:iCs/>
      <w:sz w:val="26"/>
      <w:szCs w:val="26"/>
      <w:lang w:val="pl-PL"/>
    </w:rPr>
  </w:style>
  <w:style w:type="character" w:customStyle="1" w:styleId="Nagwek7Znak">
    <w:name w:val="Nagłówek 7 Znak"/>
    <w:link w:val="Nagwek7"/>
    <w:uiPriority w:val="9"/>
    <w:locked/>
    <w:rsid w:val="00E37F70"/>
    <w:rPr>
      <w:rFonts w:ascii="Tahoma" w:hAnsi="Tahoma" w:cs="Times New Roman"/>
      <w:b/>
      <w:sz w:val="20"/>
      <w:szCs w:val="20"/>
      <w:lang w:val="pl-PL"/>
    </w:rPr>
  </w:style>
  <w:style w:type="character" w:customStyle="1" w:styleId="Nagwek8Znak">
    <w:name w:val="Nagłówek 8 Znak"/>
    <w:link w:val="Nagwek8"/>
    <w:uiPriority w:val="9"/>
    <w:locked/>
    <w:rsid w:val="00E37F70"/>
    <w:rPr>
      <w:rFonts w:ascii="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 w:val="20"/>
      <w:szCs w:val="20"/>
    </w:rPr>
  </w:style>
  <w:style w:type="character" w:customStyle="1" w:styleId="pktZnak">
    <w:name w:val="pkt Znak"/>
    <w:link w:val="pkt"/>
    <w:locked/>
    <w:rsid w:val="00E37F70"/>
    <w:rPr>
      <w:rFonts w:ascii="Times New Roman" w:hAnsi="Times New Roman"/>
      <w:sz w:val="20"/>
      <w:lang w:val="pl-PL"/>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0"/>
      <w:szCs w:val="20"/>
    </w:rPr>
  </w:style>
  <w:style w:type="character" w:customStyle="1" w:styleId="TytuZnak">
    <w:name w:val="Tytuł Znak"/>
    <w:link w:val="Tytu"/>
    <w:uiPriority w:val="10"/>
    <w:locked/>
    <w:rsid w:val="00E37F70"/>
    <w:rPr>
      <w:rFonts w:ascii="Arial" w:hAnsi="Arial" w:cs="Times New Roman"/>
      <w:b/>
      <w:sz w:val="20"/>
      <w:szCs w:val="20"/>
      <w:lang w:val="pl-PL"/>
    </w:rPr>
  </w:style>
  <w:style w:type="paragraph" w:styleId="Tekstpodstawowy">
    <w:name w:val="Body Text"/>
    <w:basedOn w:val="Normalny"/>
    <w:link w:val="TekstpodstawowyZnak"/>
    <w:uiPriority w:val="99"/>
    <w:rsid w:val="00E37F70"/>
    <w:pPr>
      <w:jc w:val="both"/>
    </w:pPr>
    <w:rPr>
      <w:rFonts w:ascii="Arial" w:hAnsi="Arial"/>
      <w:b/>
      <w:sz w:val="20"/>
      <w:szCs w:val="20"/>
    </w:rPr>
  </w:style>
  <w:style w:type="character" w:customStyle="1" w:styleId="TekstpodstawowyZnak">
    <w:name w:val="Tekst podstawowy Znak"/>
    <w:link w:val="Tekstpodstawowy"/>
    <w:uiPriority w:val="99"/>
    <w:locked/>
    <w:rsid w:val="00E37F70"/>
    <w:rPr>
      <w:rFonts w:ascii="Arial" w:hAnsi="Arial" w:cs="Times New Roman"/>
      <w:b/>
      <w:sz w:val="20"/>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locked/>
    <w:rsid w:val="00E37F70"/>
    <w:rPr>
      <w:rFonts w:ascii="Tahoma" w:hAnsi="Tahoma" w:cs="Times New Roman"/>
      <w:sz w:val="20"/>
      <w:szCs w:val="20"/>
      <w:lang w:val="pl-PL"/>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link w:val="Tekstpodstawowy3"/>
    <w:uiPriority w:val="99"/>
    <w:locked/>
    <w:rsid w:val="00E37F70"/>
    <w:rPr>
      <w:rFonts w:ascii="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rPr>
      <w:sz w:val="20"/>
      <w:szCs w:val="20"/>
    </w:rPr>
  </w:style>
  <w:style w:type="character" w:customStyle="1" w:styleId="TekstpodstawowywcityZnak">
    <w:name w:val="Tekst podstawowy wcięty Znak"/>
    <w:link w:val="Tekstpodstawowywcity"/>
    <w:uiPriority w:val="99"/>
    <w:locked/>
    <w:rsid w:val="00E37F70"/>
    <w:rPr>
      <w:rFonts w:ascii="Times New Roman" w:hAnsi="Times New Roman" w:cs="Times New Roman"/>
      <w:lang w:val="pl-PL"/>
    </w:rPr>
  </w:style>
  <w:style w:type="paragraph" w:styleId="Tekstpodstawowywcity2">
    <w:name w:val="Body Text Indent 2"/>
    <w:basedOn w:val="Normalny"/>
    <w:link w:val="Tekstpodstawowywcity2Znak"/>
    <w:uiPriority w:val="99"/>
    <w:rsid w:val="00E37F70"/>
    <w:pPr>
      <w:spacing w:after="120" w:line="480" w:lineRule="auto"/>
      <w:ind w:left="283"/>
    </w:pPr>
    <w:rPr>
      <w:sz w:val="20"/>
      <w:szCs w:val="20"/>
    </w:rPr>
  </w:style>
  <w:style w:type="character" w:customStyle="1" w:styleId="Tekstpodstawowywcity2Znak">
    <w:name w:val="Tekst podstawowy wcięty 2 Znak"/>
    <w:link w:val="Tekstpodstawowywcity2"/>
    <w:uiPriority w:val="99"/>
    <w:locked/>
    <w:rsid w:val="00E37F70"/>
    <w:rPr>
      <w:rFonts w:ascii="Times New Roman" w:hAnsi="Times New Roman" w:cs="Times New Roman"/>
      <w:lang w:val="pl-PL"/>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link w:val="Tekstprzypisudolnego"/>
    <w:uiPriority w:val="99"/>
    <w:semiHidden/>
    <w:locked/>
    <w:rsid w:val="00E37F70"/>
    <w:rPr>
      <w:rFonts w:ascii="Tahoma" w:hAnsi="Tahoma" w:cs="Times New Roman"/>
      <w:sz w:val="20"/>
      <w:szCs w:val="20"/>
      <w:lang w:val="pl-PL"/>
    </w:rPr>
  </w:style>
  <w:style w:type="paragraph" w:styleId="Zwykytekst">
    <w:name w:val="Plain Text"/>
    <w:basedOn w:val="Normalny"/>
    <w:link w:val="ZwykytekstZnak"/>
    <w:uiPriority w:val="99"/>
    <w:rsid w:val="00E37F70"/>
    <w:rPr>
      <w:rFonts w:ascii="Courier New" w:hAnsi="Courier New"/>
      <w:sz w:val="20"/>
      <w:szCs w:val="20"/>
    </w:rPr>
  </w:style>
  <w:style w:type="character" w:customStyle="1" w:styleId="ZwykytekstZnak">
    <w:name w:val="Zwykły tekst Znak"/>
    <w:link w:val="Zwykytekst"/>
    <w:uiPriority w:val="99"/>
    <w:locked/>
    <w:rsid w:val="00E37F70"/>
    <w:rPr>
      <w:rFonts w:ascii="Courier New"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link w:val="Tekstkomentarza"/>
    <w:uiPriority w:val="99"/>
    <w:semiHidden/>
    <w:locked/>
    <w:rsid w:val="00E37F70"/>
    <w:rPr>
      <w:rFonts w:ascii="Tahoma" w:hAnsi="Tahoma" w:cs="Times New Roman"/>
      <w:sz w:val="20"/>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uiPriority w:val="99"/>
    <w:rsid w:val="00E37F70"/>
    <w:rPr>
      <w:rFonts w:cs="Times New Roman"/>
      <w:sz w:val="20"/>
      <w:vertAlign w:val="superscript"/>
    </w:rPr>
  </w:style>
  <w:style w:type="character" w:styleId="Numerstrony">
    <w:name w:val="page number"/>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sz w:val="20"/>
      <w:szCs w:val="20"/>
    </w:rPr>
  </w:style>
  <w:style w:type="character" w:customStyle="1" w:styleId="PodpisZnak">
    <w:name w:val="Podpis Znak"/>
    <w:link w:val="Podpis"/>
    <w:uiPriority w:val="99"/>
    <w:locked/>
    <w:rsid w:val="00E37F70"/>
    <w:rPr>
      <w:rFonts w:ascii="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link w:val="Tematkomentarza"/>
    <w:uiPriority w:val="99"/>
    <w:semiHidden/>
    <w:locked/>
    <w:rsid w:val="00E37F70"/>
    <w:rPr>
      <w:rFonts w:ascii="Times New Roman" w:hAnsi="Times New Roman" w:cs="Times New Roman"/>
      <w:b/>
      <w:bCs/>
      <w:sz w:val="20"/>
      <w:szCs w:val="20"/>
      <w:lang w:val="pl-PL"/>
    </w:rPr>
  </w:style>
  <w:style w:type="paragraph" w:styleId="Nagwek">
    <w:name w:val="header"/>
    <w:basedOn w:val="Normalny"/>
    <w:link w:val="NagwekZnak"/>
    <w:uiPriority w:val="99"/>
    <w:rsid w:val="00E37F70"/>
    <w:pPr>
      <w:tabs>
        <w:tab w:val="center" w:pos="4536"/>
        <w:tab w:val="right" w:pos="9072"/>
      </w:tabs>
    </w:pPr>
    <w:rPr>
      <w:sz w:val="20"/>
      <w:szCs w:val="20"/>
    </w:rPr>
  </w:style>
  <w:style w:type="character" w:customStyle="1" w:styleId="NagwekZnak">
    <w:name w:val="Nagłówek Znak"/>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link w:val="Tekstpodstawowywcity3"/>
    <w:uiPriority w:val="99"/>
    <w:locked/>
    <w:rsid w:val="00E37F70"/>
    <w:rPr>
      <w:rFonts w:ascii="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tabs>
        <w:tab w:val="num" w:pos="926"/>
      </w:tabs>
      <w:ind w:left="360" w:hanging="360"/>
    </w:pPr>
  </w:style>
  <w:style w:type="paragraph" w:styleId="Listapunktowana2">
    <w:name w:val="List Bullet 2"/>
    <w:basedOn w:val="Normalny"/>
    <w:autoRedefine/>
    <w:uiPriority w:val="99"/>
    <w:rsid w:val="00E37F70"/>
    <w:pPr>
      <w:tabs>
        <w:tab w:val="num" w:pos="643"/>
        <w:tab w:val="num" w:pos="2340"/>
      </w:tabs>
      <w:ind w:left="643" w:hanging="360"/>
    </w:pPr>
  </w:style>
  <w:style w:type="paragraph" w:styleId="Listapunktowana3">
    <w:name w:val="List Bullet 3"/>
    <w:basedOn w:val="Normalny"/>
    <w:autoRedefine/>
    <w:uiPriority w:val="99"/>
    <w:rsid w:val="00E37F70"/>
    <w:pPr>
      <w:tabs>
        <w:tab w:val="num" w:pos="720"/>
        <w:tab w:val="num" w:pos="926"/>
      </w:tabs>
      <w:ind w:left="926" w:hanging="360"/>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39"/>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OZC"/>
    <w:basedOn w:val="Normalny"/>
    <w:link w:val="AkapitzlistZnak"/>
    <w:uiPriority w:val="34"/>
    <w:qFormat/>
    <w:rsid w:val="00E37F70"/>
    <w:pPr>
      <w:ind w:left="708"/>
    </w:pPr>
    <w:rPr>
      <w:sz w:val="20"/>
      <w:szCs w:val="20"/>
    </w:rPr>
  </w:style>
  <w:style w:type="character" w:customStyle="1" w:styleId="apple-style-span">
    <w:name w:val="apple-style-span"/>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b/>
      <w:bCs/>
      <w:sz w:val="22"/>
      <w:szCs w:val="20"/>
    </w:rPr>
  </w:style>
  <w:style w:type="character" w:customStyle="1" w:styleId="PodtytuZnak">
    <w:name w:val="Podtytuł Znak"/>
    <w:link w:val="Podtytu"/>
    <w:uiPriority w:val="11"/>
    <w:locked/>
    <w:rsid w:val="00E37F70"/>
    <w:rPr>
      <w:rFonts w:ascii="Arial" w:hAnsi="Arial" w:cs="Arial"/>
      <w:b/>
      <w:bCs/>
      <w:sz w:val="22"/>
      <w:lang w:val="pl-PL"/>
    </w:rPr>
  </w:style>
  <w:style w:type="paragraph" w:styleId="Tekstprzypisukocowego">
    <w:name w:val="endnote text"/>
    <w:basedOn w:val="Normalny"/>
    <w:link w:val="TekstprzypisukocowegoZnak"/>
    <w:uiPriority w:val="99"/>
    <w:semiHidden/>
    <w:rsid w:val="00E37F70"/>
    <w:pPr>
      <w:numPr>
        <w:numId w:val="3"/>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locked/>
    <w:rsid w:val="00E37F70"/>
    <w:rPr>
      <w:rFonts w:ascii="Times New Roman" w:hAnsi="Times New Roman"/>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qFormat/>
    <w:rsid w:val="00E37F70"/>
    <w:pPr>
      <w:spacing w:after="200" w:line="276" w:lineRule="auto"/>
      <w:ind w:left="720"/>
      <w:contextualSpacing/>
    </w:pPr>
    <w:rPr>
      <w:rFonts w:ascii="Calibri" w:hAnsi="Calibri"/>
      <w:sz w:val="22"/>
      <w:szCs w:val="22"/>
      <w:lang w:eastAsia="en-US"/>
    </w:rPr>
  </w:style>
  <w:style w:type="paragraph" w:customStyle="1" w:styleId="Mapadokumentu1">
    <w:name w:val="Mapa dokumentu1"/>
    <w:basedOn w:val="Normalny"/>
    <w:link w:val="MapadokumentuZnak"/>
    <w:uiPriority w:val="99"/>
    <w:rsid w:val="00E37F70"/>
    <w:rPr>
      <w:rFonts w:ascii="Tahoma" w:hAnsi="Tahoma"/>
      <w:sz w:val="16"/>
      <w:szCs w:val="16"/>
    </w:rPr>
  </w:style>
  <w:style w:type="character" w:customStyle="1" w:styleId="MapadokumentuZnak">
    <w:name w:val="Mapa dokumentu Znak"/>
    <w:link w:val="Mapadokumentu1"/>
    <w:uiPriority w:val="99"/>
    <w:locked/>
    <w:rsid w:val="00E37F70"/>
    <w:rPr>
      <w:rFonts w:ascii="Tahoma"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4"/>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 w:val="22"/>
      <w:szCs w:val="20"/>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5"/>
      </w:numPr>
      <w:spacing w:before="120" w:after="120"/>
      <w:jc w:val="both"/>
    </w:pPr>
    <w:rPr>
      <w:szCs w:val="22"/>
      <w:lang w:eastAsia="en-GB"/>
    </w:rPr>
  </w:style>
  <w:style w:type="paragraph" w:customStyle="1" w:styleId="Tiret1">
    <w:name w:val="Tiret 1"/>
    <w:basedOn w:val="Normalny"/>
    <w:rsid w:val="00D05F80"/>
    <w:pPr>
      <w:numPr>
        <w:numId w:val="6"/>
      </w:numPr>
      <w:spacing w:before="120" w:after="120"/>
      <w:jc w:val="both"/>
    </w:pPr>
    <w:rPr>
      <w:szCs w:val="22"/>
      <w:lang w:eastAsia="en-GB"/>
    </w:rPr>
  </w:style>
  <w:style w:type="paragraph" w:customStyle="1" w:styleId="NumPar1">
    <w:name w:val="NumPar 1"/>
    <w:basedOn w:val="Normalny"/>
    <w:next w:val="Text1"/>
    <w:rsid w:val="00D05F80"/>
    <w:pPr>
      <w:numPr>
        <w:numId w:val="7"/>
      </w:numPr>
      <w:spacing w:before="120" w:after="120"/>
      <w:jc w:val="both"/>
    </w:pPr>
    <w:rPr>
      <w:szCs w:val="22"/>
      <w:lang w:eastAsia="en-GB"/>
    </w:rPr>
  </w:style>
  <w:style w:type="paragraph" w:customStyle="1" w:styleId="NumPar2">
    <w:name w:val="NumPar 2"/>
    <w:basedOn w:val="Normalny"/>
    <w:next w:val="Text1"/>
    <w:rsid w:val="00D05F80"/>
    <w:pPr>
      <w:numPr>
        <w:ilvl w:val="1"/>
        <w:numId w:val="7"/>
      </w:numPr>
      <w:spacing w:before="120" w:after="120"/>
      <w:jc w:val="both"/>
    </w:pPr>
    <w:rPr>
      <w:szCs w:val="22"/>
      <w:lang w:eastAsia="en-GB"/>
    </w:rPr>
  </w:style>
  <w:style w:type="paragraph" w:customStyle="1" w:styleId="NumPar3">
    <w:name w:val="NumPar 3"/>
    <w:basedOn w:val="Normalny"/>
    <w:next w:val="Text1"/>
    <w:rsid w:val="00D05F80"/>
    <w:pPr>
      <w:numPr>
        <w:ilvl w:val="2"/>
        <w:numId w:val="7"/>
      </w:numPr>
      <w:spacing w:before="120" w:after="120"/>
      <w:jc w:val="both"/>
    </w:pPr>
    <w:rPr>
      <w:szCs w:val="22"/>
      <w:lang w:eastAsia="en-GB"/>
    </w:rPr>
  </w:style>
  <w:style w:type="paragraph" w:customStyle="1" w:styleId="NumPar4">
    <w:name w:val="NumPar 4"/>
    <w:basedOn w:val="Normalny"/>
    <w:next w:val="Text1"/>
    <w:rsid w:val="00D05F80"/>
    <w:pPr>
      <w:numPr>
        <w:ilvl w:val="3"/>
        <w:numId w:val="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uiPriority w:val="20"/>
    <w:qFormat/>
    <w:rsid w:val="00A95718"/>
    <w:rPr>
      <w:rFonts w:cs="Times New Roman"/>
      <w:i/>
      <w:iCs/>
    </w:rPr>
  </w:style>
  <w:style w:type="character" w:customStyle="1" w:styleId="Teksttreci">
    <w:name w:val="Tekst treści_"/>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sz w:val="19"/>
      <w:szCs w:val="19"/>
    </w:rPr>
  </w:style>
  <w:style w:type="character" w:customStyle="1" w:styleId="TeksttreciPogrubienie">
    <w:name w:val="Tekst treści + Pogrubienie"/>
    <w:rsid w:val="00A839AD"/>
    <w:rPr>
      <w:rFonts w:ascii="Verdana" w:hAnsi="Verdana" w:cs="Verdana"/>
      <w:b/>
      <w:bCs/>
      <w:spacing w:val="0"/>
      <w:sz w:val="19"/>
      <w:szCs w:val="19"/>
      <w:shd w:val="clear" w:color="auto" w:fill="FFFFFF"/>
    </w:rPr>
  </w:style>
  <w:style w:type="character" w:customStyle="1" w:styleId="Nagwek30">
    <w:name w:val="Nagłówek #3_"/>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sz w:val="19"/>
      <w:szCs w:val="19"/>
    </w:rPr>
  </w:style>
  <w:style w:type="character" w:customStyle="1" w:styleId="Teksttreci4">
    <w:name w:val="Tekst treści (4)_"/>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sz w:val="19"/>
      <w:szCs w:val="19"/>
    </w:rPr>
  </w:style>
  <w:style w:type="character" w:customStyle="1" w:styleId="Teksttreci8">
    <w:name w:val="Tekst treści (8)_"/>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sz w:val="28"/>
      <w:szCs w:val="28"/>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rPr>
  </w:style>
  <w:style w:type="character" w:styleId="Odwoanieprzypisukocowego">
    <w:name w:val="endnote reference"/>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rFonts w:cs="Times New Roman"/>
      <w:color w:val="605E5C"/>
      <w:shd w:val="clear" w:color="auto" w:fill="E1DFDD"/>
    </w:rPr>
  </w:style>
  <w:style w:type="character" w:customStyle="1" w:styleId="Teksttreci2">
    <w:name w:val="Tekst treści (2)_"/>
    <w:basedOn w:val="Domylnaczcionkaakapitu"/>
    <w:link w:val="Teksttreci21"/>
    <w:locked/>
    <w:rsid w:val="00932EB3"/>
    <w:rPr>
      <w:rFonts w:ascii="Times New Roman" w:hAnsi="Times New Roman"/>
      <w:shd w:val="clear" w:color="auto" w:fill="FFFFFF"/>
    </w:rPr>
  </w:style>
  <w:style w:type="paragraph" w:customStyle="1" w:styleId="Teksttreci21">
    <w:name w:val="Tekst treści (2)1"/>
    <w:basedOn w:val="Normalny"/>
    <w:link w:val="Teksttreci2"/>
    <w:rsid w:val="00932EB3"/>
    <w:pPr>
      <w:widowControl w:val="0"/>
      <w:shd w:val="clear" w:color="auto" w:fill="FFFFFF"/>
      <w:spacing w:before="1080" w:line="250" w:lineRule="exact"/>
      <w:ind w:hanging="1020"/>
      <w:jc w:val="both"/>
    </w:pPr>
    <w:rPr>
      <w:sz w:val="20"/>
      <w:szCs w:val="20"/>
    </w:rPr>
  </w:style>
  <w:style w:type="character" w:customStyle="1" w:styleId="Teksttreci20">
    <w:name w:val="Tekst treści (2)"/>
    <w:basedOn w:val="Teksttreci2"/>
    <w:rsid w:val="00932EB3"/>
    <w:rPr>
      <w:rFonts w:ascii="Times New Roman" w:hAnsi="Times New Roman" w:cs="Times New Roman"/>
      <w:sz w:val="22"/>
      <w:szCs w:val="22"/>
      <w:u w:val="single"/>
      <w:shd w:val="clear" w:color="auto" w:fill="FFFFFF"/>
    </w:rPr>
  </w:style>
  <w:style w:type="character" w:customStyle="1" w:styleId="Teksttreci2Pogrubienie2">
    <w:name w:val="Tekst treści (2) + Pogrubienie2"/>
    <w:basedOn w:val="Teksttreci2"/>
    <w:rsid w:val="00176195"/>
    <w:rPr>
      <w:rFonts w:ascii="Times New Roman" w:hAnsi="Times New Roman" w:cs="Times New Roman"/>
      <w:b/>
      <w:bCs/>
      <w:strike w:val="0"/>
      <w:dstrike w:val="0"/>
      <w:sz w:val="22"/>
      <w:szCs w:val="22"/>
      <w:u w:val="none"/>
      <w:effect w:val="none"/>
      <w:shd w:val="clear" w:color="auto" w:fill="FFFFFF"/>
    </w:rPr>
  </w:style>
  <w:style w:type="character" w:customStyle="1" w:styleId="Nagwek10">
    <w:name w:val="Nagłówek #1_"/>
    <w:basedOn w:val="Domylnaczcionkaakapitu"/>
    <w:link w:val="Nagwek11"/>
    <w:locked/>
    <w:rsid w:val="00062F47"/>
    <w:rPr>
      <w:rFonts w:ascii="Times New Roman" w:hAnsi="Times New Roman"/>
      <w:b/>
      <w:bCs/>
      <w:shd w:val="clear" w:color="auto" w:fill="FFFFFF"/>
    </w:rPr>
  </w:style>
  <w:style w:type="paragraph" w:customStyle="1" w:styleId="Nagwek11">
    <w:name w:val="Nagłówek #11"/>
    <w:basedOn w:val="Normalny"/>
    <w:link w:val="Nagwek10"/>
    <w:rsid w:val="00062F47"/>
    <w:pPr>
      <w:widowControl w:val="0"/>
      <w:shd w:val="clear" w:color="auto" w:fill="FFFFFF"/>
      <w:spacing w:before="720" w:after="1800" w:line="240" w:lineRule="atLeast"/>
      <w:ind w:hanging="580"/>
      <w:outlineLvl w:val="0"/>
    </w:pPr>
    <w:rPr>
      <w:b/>
      <w:bCs/>
      <w:sz w:val="20"/>
      <w:szCs w:val="20"/>
    </w:rPr>
  </w:style>
  <w:style w:type="paragraph" w:customStyle="1" w:styleId="Teksttreci41">
    <w:name w:val="Tekst treści (4)1"/>
    <w:basedOn w:val="Normalny"/>
    <w:rsid w:val="00062F47"/>
    <w:pPr>
      <w:widowControl w:val="0"/>
      <w:shd w:val="clear" w:color="auto" w:fill="FFFFFF"/>
      <w:spacing w:before="420" w:after="1080" w:line="250" w:lineRule="exact"/>
      <w:ind w:hanging="1020"/>
      <w:jc w:val="both"/>
    </w:pPr>
    <w:rPr>
      <w:rFonts w:eastAsia="Calibri"/>
      <w:b/>
      <w:bCs/>
      <w:sz w:val="22"/>
      <w:szCs w:val="22"/>
      <w:lang w:eastAsia="en-US"/>
    </w:rPr>
  </w:style>
  <w:style w:type="paragraph" w:customStyle="1" w:styleId="TableParagraph">
    <w:name w:val="Table Paragraph"/>
    <w:basedOn w:val="Normalny"/>
    <w:uiPriority w:val="1"/>
    <w:qFormat/>
    <w:rsid w:val="00A66669"/>
    <w:pPr>
      <w:widowControl w:val="0"/>
      <w:numPr>
        <w:numId w:val="10"/>
      </w:numPr>
      <w:autoSpaceDE w:val="0"/>
      <w:autoSpaceDN w:val="0"/>
    </w:pPr>
    <w:rPr>
      <w:rFonts w:ascii="Avenir-Light" w:eastAsia="Avenir-Light" w:hAnsi="Avenir-Light" w:cs="Avenir-Light"/>
      <w:sz w:val="22"/>
      <w:szCs w:val="22"/>
      <w:lang w:val="en-US" w:eastAsia="en-US"/>
    </w:rPr>
  </w:style>
  <w:style w:type="character" w:styleId="Pogrubienie">
    <w:name w:val="Strong"/>
    <w:uiPriority w:val="22"/>
    <w:qFormat/>
    <w:rsid w:val="00A66669"/>
    <w:rPr>
      <w:b/>
      <w:bCs/>
    </w:rPr>
  </w:style>
  <w:style w:type="character" w:styleId="Tekstzastpczy">
    <w:name w:val="Placeholder Text"/>
    <w:basedOn w:val="Domylnaczcionkaakapitu"/>
    <w:uiPriority w:val="99"/>
    <w:semiHidden/>
    <w:rsid w:val="00960DA2"/>
    <w:rPr>
      <w:color w:val="808080"/>
    </w:rPr>
  </w:style>
  <w:style w:type="character" w:styleId="Nierozpoznanawzmianka">
    <w:name w:val="Unresolved Mention"/>
    <w:basedOn w:val="Domylnaczcionkaakapitu"/>
    <w:uiPriority w:val="99"/>
    <w:semiHidden/>
    <w:unhideWhenUsed/>
    <w:rsid w:val="00B56A58"/>
    <w:rPr>
      <w:color w:val="605E5C"/>
      <w:shd w:val="clear" w:color="auto" w:fill="E1DFDD"/>
    </w:rPr>
  </w:style>
  <w:style w:type="paragraph" w:customStyle="1" w:styleId="text-justify">
    <w:name w:val="text-justify"/>
    <w:basedOn w:val="Normalny"/>
    <w:rsid w:val="00415F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523999">
      <w:bodyDiv w:val="1"/>
      <w:marLeft w:val="0"/>
      <w:marRight w:val="0"/>
      <w:marTop w:val="0"/>
      <w:marBottom w:val="0"/>
      <w:divBdr>
        <w:top w:val="none" w:sz="0" w:space="0" w:color="auto"/>
        <w:left w:val="none" w:sz="0" w:space="0" w:color="auto"/>
        <w:bottom w:val="none" w:sz="0" w:space="0" w:color="auto"/>
        <w:right w:val="none" w:sz="0" w:space="0" w:color="auto"/>
      </w:divBdr>
    </w:div>
    <w:div w:id="1252818515">
      <w:bodyDiv w:val="1"/>
      <w:marLeft w:val="0"/>
      <w:marRight w:val="0"/>
      <w:marTop w:val="0"/>
      <w:marBottom w:val="0"/>
      <w:divBdr>
        <w:top w:val="none" w:sz="0" w:space="0" w:color="auto"/>
        <w:left w:val="none" w:sz="0" w:space="0" w:color="auto"/>
        <w:bottom w:val="none" w:sz="0" w:space="0" w:color="auto"/>
        <w:right w:val="none" w:sz="0" w:space="0" w:color="auto"/>
      </w:divBdr>
      <w:divsChild>
        <w:div w:id="1409768508">
          <w:marLeft w:val="0"/>
          <w:marRight w:val="0"/>
          <w:marTop w:val="0"/>
          <w:marBottom w:val="0"/>
          <w:divBdr>
            <w:top w:val="none" w:sz="0" w:space="0" w:color="auto"/>
            <w:left w:val="none" w:sz="0" w:space="0" w:color="auto"/>
            <w:bottom w:val="none" w:sz="0" w:space="0" w:color="auto"/>
            <w:right w:val="none" w:sz="0" w:space="0" w:color="auto"/>
          </w:divBdr>
          <w:divsChild>
            <w:div w:id="2115592737">
              <w:marLeft w:val="0"/>
              <w:marRight w:val="0"/>
              <w:marTop w:val="0"/>
              <w:marBottom w:val="0"/>
              <w:divBdr>
                <w:top w:val="none" w:sz="0" w:space="0" w:color="auto"/>
                <w:left w:val="none" w:sz="0" w:space="0" w:color="auto"/>
                <w:bottom w:val="none" w:sz="0" w:space="0" w:color="auto"/>
                <w:right w:val="none" w:sz="0" w:space="0" w:color="auto"/>
              </w:divBdr>
              <w:divsChild>
                <w:div w:id="246892249">
                  <w:marLeft w:val="0"/>
                  <w:marRight w:val="0"/>
                  <w:marTop w:val="0"/>
                  <w:marBottom w:val="0"/>
                  <w:divBdr>
                    <w:top w:val="none" w:sz="0" w:space="0" w:color="auto"/>
                    <w:left w:val="none" w:sz="0" w:space="0" w:color="auto"/>
                    <w:bottom w:val="none" w:sz="0" w:space="0" w:color="auto"/>
                    <w:right w:val="none" w:sz="0" w:space="0" w:color="auto"/>
                  </w:divBdr>
                  <w:divsChild>
                    <w:div w:id="10286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88065">
              <w:marLeft w:val="0"/>
              <w:marRight w:val="0"/>
              <w:marTop w:val="0"/>
              <w:marBottom w:val="0"/>
              <w:divBdr>
                <w:top w:val="none" w:sz="0" w:space="0" w:color="auto"/>
                <w:left w:val="none" w:sz="0" w:space="0" w:color="auto"/>
                <w:bottom w:val="none" w:sz="0" w:space="0" w:color="auto"/>
                <w:right w:val="none" w:sz="0" w:space="0" w:color="auto"/>
              </w:divBdr>
              <w:divsChild>
                <w:div w:id="214700501">
                  <w:marLeft w:val="0"/>
                  <w:marRight w:val="0"/>
                  <w:marTop w:val="0"/>
                  <w:marBottom w:val="0"/>
                  <w:divBdr>
                    <w:top w:val="none" w:sz="0" w:space="0" w:color="auto"/>
                    <w:left w:val="none" w:sz="0" w:space="0" w:color="auto"/>
                    <w:bottom w:val="none" w:sz="0" w:space="0" w:color="auto"/>
                    <w:right w:val="none" w:sz="0" w:space="0" w:color="auto"/>
                  </w:divBdr>
                  <w:divsChild>
                    <w:div w:id="8259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655">
              <w:marLeft w:val="0"/>
              <w:marRight w:val="0"/>
              <w:marTop w:val="0"/>
              <w:marBottom w:val="0"/>
              <w:divBdr>
                <w:top w:val="none" w:sz="0" w:space="0" w:color="auto"/>
                <w:left w:val="none" w:sz="0" w:space="0" w:color="auto"/>
                <w:bottom w:val="none" w:sz="0" w:space="0" w:color="auto"/>
                <w:right w:val="none" w:sz="0" w:space="0" w:color="auto"/>
              </w:divBdr>
              <w:divsChild>
                <w:div w:id="1813982441">
                  <w:marLeft w:val="0"/>
                  <w:marRight w:val="0"/>
                  <w:marTop w:val="0"/>
                  <w:marBottom w:val="0"/>
                  <w:divBdr>
                    <w:top w:val="none" w:sz="0" w:space="0" w:color="auto"/>
                    <w:left w:val="none" w:sz="0" w:space="0" w:color="auto"/>
                    <w:bottom w:val="none" w:sz="0" w:space="0" w:color="auto"/>
                    <w:right w:val="none" w:sz="0" w:space="0" w:color="auto"/>
                  </w:divBdr>
                  <w:divsChild>
                    <w:div w:id="15167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14154">
              <w:marLeft w:val="0"/>
              <w:marRight w:val="0"/>
              <w:marTop w:val="0"/>
              <w:marBottom w:val="0"/>
              <w:divBdr>
                <w:top w:val="none" w:sz="0" w:space="0" w:color="auto"/>
                <w:left w:val="none" w:sz="0" w:space="0" w:color="auto"/>
                <w:bottom w:val="none" w:sz="0" w:space="0" w:color="auto"/>
                <w:right w:val="none" w:sz="0" w:space="0" w:color="auto"/>
              </w:divBdr>
              <w:divsChild>
                <w:div w:id="753938865">
                  <w:marLeft w:val="0"/>
                  <w:marRight w:val="0"/>
                  <w:marTop w:val="0"/>
                  <w:marBottom w:val="0"/>
                  <w:divBdr>
                    <w:top w:val="none" w:sz="0" w:space="0" w:color="auto"/>
                    <w:left w:val="none" w:sz="0" w:space="0" w:color="auto"/>
                    <w:bottom w:val="none" w:sz="0" w:space="0" w:color="auto"/>
                    <w:right w:val="none" w:sz="0" w:space="0" w:color="auto"/>
                  </w:divBdr>
                  <w:divsChild>
                    <w:div w:id="18646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58788">
              <w:marLeft w:val="0"/>
              <w:marRight w:val="0"/>
              <w:marTop w:val="0"/>
              <w:marBottom w:val="0"/>
              <w:divBdr>
                <w:top w:val="none" w:sz="0" w:space="0" w:color="auto"/>
                <w:left w:val="none" w:sz="0" w:space="0" w:color="auto"/>
                <w:bottom w:val="none" w:sz="0" w:space="0" w:color="auto"/>
                <w:right w:val="none" w:sz="0" w:space="0" w:color="auto"/>
              </w:divBdr>
              <w:divsChild>
                <w:div w:id="35470432">
                  <w:marLeft w:val="0"/>
                  <w:marRight w:val="0"/>
                  <w:marTop w:val="0"/>
                  <w:marBottom w:val="0"/>
                  <w:divBdr>
                    <w:top w:val="none" w:sz="0" w:space="0" w:color="auto"/>
                    <w:left w:val="none" w:sz="0" w:space="0" w:color="auto"/>
                    <w:bottom w:val="none" w:sz="0" w:space="0" w:color="auto"/>
                    <w:right w:val="none" w:sz="0" w:space="0" w:color="auto"/>
                  </w:divBdr>
                  <w:divsChild>
                    <w:div w:id="107520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2904">
              <w:marLeft w:val="0"/>
              <w:marRight w:val="0"/>
              <w:marTop w:val="0"/>
              <w:marBottom w:val="0"/>
              <w:divBdr>
                <w:top w:val="none" w:sz="0" w:space="0" w:color="auto"/>
                <w:left w:val="none" w:sz="0" w:space="0" w:color="auto"/>
                <w:bottom w:val="none" w:sz="0" w:space="0" w:color="auto"/>
                <w:right w:val="none" w:sz="0" w:space="0" w:color="auto"/>
              </w:divBdr>
              <w:divsChild>
                <w:div w:id="890269293">
                  <w:marLeft w:val="0"/>
                  <w:marRight w:val="0"/>
                  <w:marTop w:val="0"/>
                  <w:marBottom w:val="0"/>
                  <w:divBdr>
                    <w:top w:val="none" w:sz="0" w:space="0" w:color="auto"/>
                    <w:left w:val="none" w:sz="0" w:space="0" w:color="auto"/>
                    <w:bottom w:val="none" w:sz="0" w:space="0" w:color="auto"/>
                    <w:right w:val="none" w:sz="0" w:space="0" w:color="auto"/>
                  </w:divBdr>
                  <w:divsChild>
                    <w:div w:id="11374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8996">
              <w:marLeft w:val="0"/>
              <w:marRight w:val="0"/>
              <w:marTop w:val="0"/>
              <w:marBottom w:val="0"/>
              <w:divBdr>
                <w:top w:val="none" w:sz="0" w:space="0" w:color="auto"/>
                <w:left w:val="none" w:sz="0" w:space="0" w:color="auto"/>
                <w:bottom w:val="none" w:sz="0" w:space="0" w:color="auto"/>
                <w:right w:val="none" w:sz="0" w:space="0" w:color="auto"/>
              </w:divBdr>
              <w:divsChild>
                <w:div w:id="2122340509">
                  <w:marLeft w:val="0"/>
                  <w:marRight w:val="0"/>
                  <w:marTop w:val="0"/>
                  <w:marBottom w:val="0"/>
                  <w:divBdr>
                    <w:top w:val="none" w:sz="0" w:space="0" w:color="auto"/>
                    <w:left w:val="none" w:sz="0" w:space="0" w:color="auto"/>
                    <w:bottom w:val="none" w:sz="0" w:space="0" w:color="auto"/>
                    <w:right w:val="none" w:sz="0" w:space="0" w:color="auto"/>
                  </w:divBdr>
                  <w:divsChild>
                    <w:div w:id="4897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91977">
          <w:marLeft w:val="0"/>
          <w:marRight w:val="0"/>
          <w:marTop w:val="0"/>
          <w:marBottom w:val="0"/>
          <w:divBdr>
            <w:top w:val="none" w:sz="0" w:space="0" w:color="auto"/>
            <w:left w:val="none" w:sz="0" w:space="0" w:color="auto"/>
            <w:bottom w:val="none" w:sz="0" w:space="0" w:color="auto"/>
            <w:right w:val="none" w:sz="0" w:space="0" w:color="auto"/>
          </w:divBdr>
          <w:divsChild>
            <w:div w:id="20973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16531">
      <w:bodyDiv w:val="1"/>
      <w:marLeft w:val="0"/>
      <w:marRight w:val="0"/>
      <w:marTop w:val="0"/>
      <w:marBottom w:val="0"/>
      <w:divBdr>
        <w:top w:val="none" w:sz="0" w:space="0" w:color="auto"/>
        <w:left w:val="none" w:sz="0" w:space="0" w:color="auto"/>
        <w:bottom w:val="none" w:sz="0" w:space="0" w:color="auto"/>
        <w:right w:val="none" w:sz="0" w:space="0" w:color="auto"/>
      </w:divBdr>
    </w:div>
    <w:div w:id="1517034401">
      <w:bodyDiv w:val="1"/>
      <w:marLeft w:val="0"/>
      <w:marRight w:val="0"/>
      <w:marTop w:val="0"/>
      <w:marBottom w:val="0"/>
      <w:divBdr>
        <w:top w:val="none" w:sz="0" w:space="0" w:color="auto"/>
        <w:left w:val="none" w:sz="0" w:space="0" w:color="auto"/>
        <w:bottom w:val="none" w:sz="0" w:space="0" w:color="auto"/>
        <w:right w:val="none" w:sz="0" w:space="0" w:color="auto"/>
      </w:divBdr>
      <w:divsChild>
        <w:div w:id="575558781">
          <w:marLeft w:val="0"/>
          <w:marRight w:val="0"/>
          <w:marTop w:val="0"/>
          <w:marBottom w:val="0"/>
          <w:divBdr>
            <w:top w:val="none" w:sz="0" w:space="0" w:color="auto"/>
            <w:left w:val="none" w:sz="0" w:space="0" w:color="auto"/>
            <w:bottom w:val="none" w:sz="0" w:space="0" w:color="auto"/>
            <w:right w:val="none" w:sz="0" w:space="0" w:color="auto"/>
          </w:divBdr>
          <w:divsChild>
            <w:div w:id="21291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85767">
      <w:bodyDiv w:val="1"/>
      <w:marLeft w:val="0"/>
      <w:marRight w:val="0"/>
      <w:marTop w:val="0"/>
      <w:marBottom w:val="0"/>
      <w:divBdr>
        <w:top w:val="none" w:sz="0" w:space="0" w:color="auto"/>
        <w:left w:val="none" w:sz="0" w:space="0" w:color="auto"/>
        <w:bottom w:val="none" w:sz="0" w:space="0" w:color="auto"/>
        <w:right w:val="none" w:sz="0" w:space="0" w:color="auto"/>
      </w:divBdr>
    </w:div>
    <w:div w:id="1882669899">
      <w:bodyDiv w:val="1"/>
      <w:marLeft w:val="0"/>
      <w:marRight w:val="0"/>
      <w:marTop w:val="0"/>
      <w:marBottom w:val="0"/>
      <w:divBdr>
        <w:top w:val="none" w:sz="0" w:space="0" w:color="auto"/>
        <w:left w:val="none" w:sz="0" w:space="0" w:color="auto"/>
        <w:bottom w:val="none" w:sz="0" w:space="0" w:color="auto"/>
        <w:right w:val="none" w:sz="0" w:space="0" w:color="auto"/>
      </w:divBdr>
      <w:divsChild>
        <w:div w:id="483621924">
          <w:marLeft w:val="0"/>
          <w:marRight w:val="0"/>
          <w:marTop w:val="0"/>
          <w:marBottom w:val="0"/>
          <w:divBdr>
            <w:top w:val="none" w:sz="0" w:space="0" w:color="auto"/>
            <w:left w:val="none" w:sz="0" w:space="0" w:color="auto"/>
            <w:bottom w:val="none" w:sz="0" w:space="0" w:color="auto"/>
            <w:right w:val="none" w:sz="0" w:space="0" w:color="auto"/>
          </w:divBdr>
          <w:divsChild>
            <w:div w:id="1352954642">
              <w:marLeft w:val="0"/>
              <w:marRight w:val="0"/>
              <w:marTop w:val="0"/>
              <w:marBottom w:val="0"/>
              <w:divBdr>
                <w:top w:val="none" w:sz="0" w:space="0" w:color="auto"/>
                <w:left w:val="none" w:sz="0" w:space="0" w:color="auto"/>
                <w:bottom w:val="none" w:sz="0" w:space="0" w:color="auto"/>
                <w:right w:val="none" w:sz="0" w:space="0" w:color="auto"/>
              </w:divBdr>
              <w:divsChild>
                <w:div w:id="516846565">
                  <w:marLeft w:val="0"/>
                  <w:marRight w:val="0"/>
                  <w:marTop w:val="0"/>
                  <w:marBottom w:val="0"/>
                  <w:divBdr>
                    <w:top w:val="none" w:sz="0" w:space="0" w:color="auto"/>
                    <w:left w:val="none" w:sz="0" w:space="0" w:color="auto"/>
                    <w:bottom w:val="none" w:sz="0" w:space="0" w:color="auto"/>
                    <w:right w:val="none" w:sz="0" w:space="0" w:color="auto"/>
                  </w:divBdr>
                  <w:divsChild>
                    <w:div w:id="18938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29720">
              <w:marLeft w:val="0"/>
              <w:marRight w:val="0"/>
              <w:marTop w:val="0"/>
              <w:marBottom w:val="0"/>
              <w:divBdr>
                <w:top w:val="none" w:sz="0" w:space="0" w:color="auto"/>
                <w:left w:val="none" w:sz="0" w:space="0" w:color="auto"/>
                <w:bottom w:val="none" w:sz="0" w:space="0" w:color="auto"/>
                <w:right w:val="none" w:sz="0" w:space="0" w:color="auto"/>
              </w:divBdr>
              <w:divsChild>
                <w:div w:id="1398750233">
                  <w:marLeft w:val="0"/>
                  <w:marRight w:val="0"/>
                  <w:marTop w:val="0"/>
                  <w:marBottom w:val="0"/>
                  <w:divBdr>
                    <w:top w:val="none" w:sz="0" w:space="0" w:color="auto"/>
                    <w:left w:val="none" w:sz="0" w:space="0" w:color="auto"/>
                    <w:bottom w:val="none" w:sz="0" w:space="0" w:color="auto"/>
                    <w:right w:val="none" w:sz="0" w:space="0" w:color="auto"/>
                  </w:divBdr>
                  <w:divsChild>
                    <w:div w:id="4503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49164">
              <w:marLeft w:val="0"/>
              <w:marRight w:val="0"/>
              <w:marTop w:val="0"/>
              <w:marBottom w:val="0"/>
              <w:divBdr>
                <w:top w:val="none" w:sz="0" w:space="0" w:color="auto"/>
                <w:left w:val="none" w:sz="0" w:space="0" w:color="auto"/>
                <w:bottom w:val="none" w:sz="0" w:space="0" w:color="auto"/>
                <w:right w:val="none" w:sz="0" w:space="0" w:color="auto"/>
              </w:divBdr>
              <w:divsChild>
                <w:div w:id="1028219414">
                  <w:marLeft w:val="0"/>
                  <w:marRight w:val="0"/>
                  <w:marTop w:val="0"/>
                  <w:marBottom w:val="0"/>
                  <w:divBdr>
                    <w:top w:val="none" w:sz="0" w:space="0" w:color="auto"/>
                    <w:left w:val="none" w:sz="0" w:space="0" w:color="auto"/>
                    <w:bottom w:val="none" w:sz="0" w:space="0" w:color="auto"/>
                    <w:right w:val="none" w:sz="0" w:space="0" w:color="auto"/>
                  </w:divBdr>
                  <w:divsChild>
                    <w:div w:id="10980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54654">
              <w:marLeft w:val="0"/>
              <w:marRight w:val="0"/>
              <w:marTop w:val="0"/>
              <w:marBottom w:val="0"/>
              <w:divBdr>
                <w:top w:val="none" w:sz="0" w:space="0" w:color="auto"/>
                <w:left w:val="none" w:sz="0" w:space="0" w:color="auto"/>
                <w:bottom w:val="none" w:sz="0" w:space="0" w:color="auto"/>
                <w:right w:val="none" w:sz="0" w:space="0" w:color="auto"/>
              </w:divBdr>
              <w:divsChild>
                <w:div w:id="1650598636">
                  <w:marLeft w:val="0"/>
                  <w:marRight w:val="0"/>
                  <w:marTop w:val="0"/>
                  <w:marBottom w:val="0"/>
                  <w:divBdr>
                    <w:top w:val="none" w:sz="0" w:space="0" w:color="auto"/>
                    <w:left w:val="none" w:sz="0" w:space="0" w:color="auto"/>
                    <w:bottom w:val="none" w:sz="0" w:space="0" w:color="auto"/>
                    <w:right w:val="none" w:sz="0" w:space="0" w:color="auto"/>
                  </w:divBdr>
                  <w:divsChild>
                    <w:div w:id="20587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69283">
              <w:marLeft w:val="0"/>
              <w:marRight w:val="0"/>
              <w:marTop w:val="0"/>
              <w:marBottom w:val="0"/>
              <w:divBdr>
                <w:top w:val="none" w:sz="0" w:space="0" w:color="auto"/>
                <w:left w:val="none" w:sz="0" w:space="0" w:color="auto"/>
                <w:bottom w:val="none" w:sz="0" w:space="0" w:color="auto"/>
                <w:right w:val="none" w:sz="0" w:space="0" w:color="auto"/>
              </w:divBdr>
              <w:divsChild>
                <w:div w:id="279455968">
                  <w:marLeft w:val="0"/>
                  <w:marRight w:val="0"/>
                  <w:marTop w:val="0"/>
                  <w:marBottom w:val="0"/>
                  <w:divBdr>
                    <w:top w:val="none" w:sz="0" w:space="0" w:color="auto"/>
                    <w:left w:val="none" w:sz="0" w:space="0" w:color="auto"/>
                    <w:bottom w:val="none" w:sz="0" w:space="0" w:color="auto"/>
                    <w:right w:val="none" w:sz="0" w:space="0" w:color="auto"/>
                  </w:divBdr>
                  <w:divsChild>
                    <w:div w:id="2138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39055">
              <w:marLeft w:val="0"/>
              <w:marRight w:val="0"/>
              <w:marTop w:val="0"/>
              <w:marBottom w:val="0"/>
              <w:divBdr>
                <w:top w:val="none" w:sz="0" w:space="0" w:color="auto"/>
                <w:left w:val="none" w:sz="0" w:space="0" w:color="auto"/>
                <w:bottom w:val="none" w:sz="0" w:space="0" w:color="auto"/>
                <w:right w:val="none" w:sz="0" w:space="0" w:color="auto"/>
              </w:divBdr>
              <w:divsChild>
                <w:div w:id="1806269752">
                  <w:marLeft w:val="0"/>
                  <w:marRight w:val="0"/>
                  <w:marTop w:val="0"/>
                  <w:marBottom w:val="0"/>
                  <w:divBdr>
                    <w:top w:val="none" w:sz="0" w:space="0" w:color="auto"/>
                    <w:left w:val="none" w:sz="0" w:space="0" w:color="auto"/>
                    <w:bottom w:val="none" w:sz="0" w:space="0" w:color="auto"/>
                    <w:right w:val="none" w:sz="0" w:space="0" w:color="auto"/>
                  </w:divBdr>
                  <w:divsChild>
                    <w:div w:id="14785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72122">
              <w:marLeft w:val="0"/>
              <w:marRight w:val="0"/>
              <w:marTop w:val="0"/>
              <w:marBottom w:val="0"/>
              <w:divBdr>
                <w:top w:val="none" w:sz="0" w:space="0" w:color="auto"/>
                <w:left w:val="none" w:sz="0" w:space="0" w:color="auto"/>
                <w:bottom w:val="none" w:sz="0" w:space="0" w:color="auto"/>
                <w:right w:val="none" w:sz="0" w:space="0" w:color="auto"/>
              </w:divBdr>
              <w:divsChild>
                <w:div w:id="822624413">
                  <w:marLeft w:val="0"/>
                  <w:marRight w:val="0"/>
                  <w:marTop w:val="0"/>
                  <w:marBottom w:val="0"/>
                  <w:divBdr>
                    <w:top w:val="none" w:sz="0" w:space="0" w:color="auto"/>
                    <w:left w:val="none" w:sz="0" w:space="0" w:color="auto"/>
                    <w:bottom w:val="none" w:sz="0" w:space="0" w:color="auto"/>
                    <w:right w:val="none" w:sz="0" w:space="0" w:color="auto"/>
                  </w:divBdr>
                  <w:divsChild>
                    <w:div w:id="8008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6073">
          <w:marLeft w:val="0"/>
          <w:marRight w:val="0"/>
          <w:marTop w:val="0"/>
          <w:marBottom w:val="0"/>
          <w:divBdr>
            <w:top w:val="none" w:sz="0" w:space="0" w:color="auto"/>
            <w:left w:val="none" w:sz="0" w:space="0" w:color="auto"/>
            <w:bottom w:val="none" w:sz="0" w:space="0" w:color="auto"/>
            <w:right w:val="none" w:sz="0" w:space="0" w:color="auto"/>
          </w:divBdr>
          <w:divsChild>
            <w:div w:id="7042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5189">
      <w:marLeft w:val="0"/>
      <w:marRight w:val="0"/>
      <w:marTop w:val="0"/>
      <w:marBottom w:val="0"/>
      <w:divBdr>
        <w:top w:val="none" w:sz="0" w:space="0" w:color="auto"/>
        <w:left w:val="none" w:sz="0" w:space="0" w:color="auto"/>
        <w:bottom w:val="none" w:sz="0" w:space="0" w:color="auto"/>
        <w:right w:val="none" w:sz="0" w:space="0" w:color="auto"/>
      </w:divBdr>
      <w:divsChild>
        <w:div w:id="2050715192">
          <w:marLeft w:val="821"/>
          <w:marRight w:val="0"/>
          <w:marTop w:val="0"/>
          <w:marBottom w:val="0"/>
          <w:divBdr>
            <w:top w:val="none" w:sz="0" w:space="0" w:color="auto"/>
            <w:left w:val="none" w:sz="0" w:space="0" w:color="auto"/>
            <w:bottom w:val="none" w:sz="0" w:space="0" w:color="auto"/>
            <w:right w:val="none" w:sz="0" w:space="0" w:color="auto"/>
          </w:divBdr>
        </w:div>
        <w:div w:id="2050715232">
          <w:marLeft w:val="821"/>
          <w:marRight w:val="0"/>
          <w:marTop w:val="0"/>
          <w:marBottom w:val="0"/>
          <w:divBdr>
            <w:top w:val="none" w:sz="0" w:space="0" w:color="auto"/>
            <w:left w:val="none" w:sz="0" w:space="0" w:color="auto"/>
            <w:bottom w:val="none" w:sz="0" w:space="0" w:color="auto"/>
            <w:right w:val="none" w:sz="0" w:space="0" w:color="auto"/>
          </w:divBdr>
        </w:div>
      </w:divsChild>
    </w:div>
    <w:div w:id="2050715194">
      <w:marLeft w:val="0"/>
      <w:marRight w:val="0"/>
      <w:marTop w:val="0"/>
      <w:marBottom w:val="0"/>
      <w:divBdr>
        <w:top w:val="none" w:sz="0" w:space="0" w:color="auto"/>
        <w:left w:val="none" w:sz="0" w:space="0" w:color="auto"/>
        <w:bottom w:val="none" w:sz="0" w:space="0" w:color="auto"/>
        <w:right w:val="none" w:sz="0" w:space="0" w:color="auto"/>
      </w:divBdr>
    </w:div>
    <w:div w:id="2050715196">
      <w:marLeft w:val="0"/>
      <w:marRight w:val="0"/>
      <w:marTop w:val="0"/>
      <w:marBottom w:val="0"/>
      <w:divBdr>
        <w:top w:val="none" w:sz="0" w:space="0" w:color="auto"/>
        <w:left w:val="none" w:sz="0" w:space="0" w:color="auto"/>
        <w:bottom w:val="none" w:sz="0" w:space="0" w:color="auto"/>
        <w:right w:val="none" w:sz="0" w:space="0" w:color="auto"/>
      </w:divBdr>
      <w:divsChild>
        <w:div w:id="2050715191">
          <w:marLeft w:val="547"/>
          <w:marRight w:val="0"/>
          <w:marTop w:val="0"/>
          <w:marBottom w:val="0"/>
          <w:divBdr>
            <w:top w:val="none" w:sz="0" w:space="0" w:color="auto"/>
            <w:left w:val="none" w:sz="0" w:space="0" w:color="auto"/>
            <w:bottom w:val="none" w:sz="0" w:space="0" w:color="auto"/>
            <w:right w:val="none" w:sz="0" w:space="0" w:color="auto"/>
          </w:divBdr>
        </w:div>
      </w:divsChild>
    </w:div>
    <w:div w:id="2050715197">
      <w:marLeft w:val="0"/>
      <w:marRight w:val="0"/>
      <w:marTop w:val="0"/>
      <w:marBottom w:val="0"/>
      <w:divBdr>
        <w:top w:val="none" w:sz="0" w:space="0" w:color="auto"/>
        <w:left w:val="none" w:sz="0" w:space="0" w:color="auto"/>
        <w:bottom w:val="none" w:sz="0" w:space="0" w:color="auto"/>
        <w:right w:val="none" w:sz="0" w:space="0" w:color="auto"/>
      </w:divBdr>
      <w:divsChild>
        <w:div w:id="2050715190">
          <w:marLeft w:val="0"/>
          <w:marRight w:val="0"/>
          <w:marTop w:val="72"/>
          <w:marBottom w:val="0"/>
          <w:divBdr>
            <w:top w:val="none" w:sz="0" w:space="0" w:color="auto"/>
            <w:left w:val="none" w:sz="0" w:space="0" w:color="auto"/>
            <w:bottom w:val="none" w:sz="0" w:space="0" w:color="auto"/>
            <w:right w:val="none" w:sz="0" w:space="0" w:color="auto"/>
          </w:divBdr>
        </w:div>
        <w:div w:id="2050715226">
          <w:marLeft w:val="0"/>
          <w:marRight w:val="0"/>
          <w:marTop w:val="72"/>
          <w:marBottom w:val="0"/>
          <w:divBdr>
            <w:top w:val="none" w:sz="0" w:space="0" w:color="auto"/>
            <w:left w:val="none" w:sz="0" w:space="0" w:color="auto"/>
            <w:bottom w:val="none" w:sz="0" w:space="0" w:color="auto"/>
            <w:right w:val="none" w:sz="0" w:space="0" w:color="auto"/>
          </w:divBdr>
          <w:divsChild>
            <w:div w:id="2050715207">
              <w:marLeft w:val="360"/>
              <w:marRight w:val="0"/>
              <w:marTop w:val="0"/>
              <w:marBottom w:val="72"/>
              <w:divBdr>
                <w:top w:val="none" w:sz="0" w:space="0" w:color="auto"/>
                <w:left w:val="none" w:sz="0" w:space="0" w:color="auto"/>
                <w:bottom w:val="none" w:sz="0" w:space="0" w:color="auto"/>
                <w:right w:val="none" w:sz="0" w:space="0" w:color="auto"/>
              </w:divBdr>
            </w:div>
            <w:div w:id="2050715227">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2050715198">
      <w:marLeft w:val="0"/>
      <w:marRight w:val="0"/>
      <w:marTop w:val="0"/>
      <w:marBottom w:val="0"/>
      <w:divBdr>
        <w:top w:val="none" w:sz="0" w:space="0" w:color="auto"/>
        <w:left w:val="none" w:sz="0" w:space="0" w:color="auto"/>
        <w:bottom w:val="none" w:sz="0" w:space="0" w:color="auto"/>
        <w:right w:val="none" w:sz="0" w:space="0" w:color="auto"/>
      </w:divBdr>
    </w:div>
    <w:div w:id="2050715199">
      <w:marLeft w:val="0"/>
      <w:marRight w:val="0"/>
      <w:marTop w:val="0"/>
      <w:marBottom w:val="0"/>
      <w:divBdr>
        <w:top w:val="none" w:sz="0" w:space="0" w:color="auto"/>
        <w:left w:val="none" w:sz="0" w:space="0" w:color="auto"/>
        <w:bottom w:val="none" w:sz="0" w:space="0" w:color="auto"/>
        <w:right w:val="none" w:sz="0" w:space="0" w:color="auto"/>
      </w:divBdr>
    </w:div>
    <w:div w:id="2050715200">
      <w:marLeft w:val="0"/>
      <w:marRight w:val="0"/>
      <w:marTop w:val="0"/>
      <w:marBottom w:val="0"/>
      <w:divBdr>
        <w:top w:val="none" w:sz="0" w:space="0" w:color="auto"/>
        <w:left w:val="none" w:sz="0" w:space="0" w:color="auto"/>
        <w:bottom w:val="none" w:sz="0" w:space="0" w:color="auto"/>
        <w:right w:val="none" w:sz="0" w:space="0" w:color="auto"/>
      </w:divBdr>
    </w:div>
    <w:div w:id="2050715201">
      <w:marLeft w:val="0"/>
      <w:marRight w:val="0"/>
      <w:marTop w:val="0"/>
      <w:marBottom w:val="0"/>
      <w:divBdr>
        <w:top w:val="none" w:sz="0" w:space="0" w:color="auto"/>
        <w:left w:val="none" w:sz="0" w:space="0" w:color="auto"/>
        <w:bottom w:val="none" w:sz="0" w:space="0" w:color="auto"/>
        <w:right w:val="none" w:sz="0" w:space="0" w:color="auto"/>
      </w:divBdr>
    </w:div>
    <w:div w:id="2050715202">
      <w:marLeft w:val="0"/>
      <w:marRight w:val="0"/>
      <w:marTop w:val="0"/>
      <w:marBottom w:val="0"/>
      <w:divBdr>
        <w:top w:val="none" w:sz="0" w:space="0" w:color="auto"/>
        <w:left w:val="none" w:sz="0" w:space="0" w:color="auto"/>
        <w:bottom w:val="none" w:sz="0" w:space="0" w:color="auto"/>
        <w:right w:val="none" w:sz="0" w:space="0" w:color="auto"/>
      </w:divBdr>
    </w:div>
    <w:div w:id="2050715203">
      <w:marLeft w:val="0"/>
      <w:marRight w:val="0"/>
      <w:marTop w:val="0"/>
      <w:marBottom w:val="0"/>
      <w:divBdr>
        <w:top w:val="none" w:sz="0" w:space="0" w:color="auto"/>
        <w:left w:val="none" w:sz="0" w:space="0" w:color="auto"/>
        <w:bottom w:val="none" w:sz="0" w:space="0" w:color="auto"/>
        <w:right w:val="none" w:sz="0" w:space="0" w:color="auto"/>
      </w:divBdr>
      <w:divsChild>
        <w:div w:id="2050715231">
          <w:marLeft w:val="0"/>
          <w:marRight w:val="0"/>
          <w:marTop w:val="0"/>
          <w:marBottom w:val="0"/>
          <w:divBdr>
            <w:top w:val="none" w:sz="0" w:space="0" w:color="auto"/>
            <w:left w:val="none" w:sz="0" w:space="0" w:color="auto"/>
            <w:bottom w:val="none" w:sz="0" w:space="0" w:color="auto"/>
            <w:right w:val="none" w:sz="0" w:space="0" w:color="auto"/>
          </w:divBdr>
          <w:divsChild>
            <w:div w:id="2050715230">
              <w:marLeft w:val="0"/>
              <w:marRight w:val="0"/>
              <w:marTop w:val="0"/>
              <w:marBottom w:val="0"/>
              <w:divBdr>
                <w:top w:val="none" w:sz="0" w:space="0" w:color="auto"/>
                <w:left w:val="none" w:sz="0" w:space="0" w:color="auto"/>
                <w:bottom w:val="none" w:sz="0" w:space="0" w:color="auto"/>
                <w:right w:val="none" w:sz="0" w:space="0" w:color="auto"/>
              </w:divBdr>
              <w:divsChild>
                <w:div w:id="205071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5204">
      <w:marLeft w:val="0"/>
      <w:marRight w:val="0"/>
      <w:marTop w:val="0"/>
      <w:marBottom w:val="0"/>
      <w:divBdr>
        <w:top w:val="none" w:sz="0" w:space="0" w:color="auto"/>
        <w:left w:val="none" w:sz="0" w:space="0" w:color="auto"/>
        <w:bottom w:val="none" w:sz="0" w:space="0" w:color="auto"/>
        <w:right w:val="none" w:sz="0" w:space="0" w:color="auto"/>
      </w:divBdr>
    </w:div>
    <w:div w:id="2050715205">
      <w:marLeft w:val="0"/>
      <w:marRight w:val="0"/>
      <w:marTop w:val="0"/>
      <w:marBottom w:val="0"/>
      <w:divBdr>
        <w:top w:val="none" w:sz="0" w:space="0" w:color="auto"/>
        <w:left w:val="none" w:sz="0" w:space="0" w:color="auto"/>
        <w:bottom w:val="none" w:sz="0" w:space="0" w:color="auto"/>
        <w:right w:val="none" w:sz="0" w:space="0" w:color="auto"/>
      </w:divBdr>
    </w:div>
    <w:div w:id="2050715206">
      <w:marLeft w:val="0"/>
      <w:marRight w:val="0"/>
      <w:marTop w:val="0"/>
      <w:marBottom w:val="0"/>
      <w:divBdr>
        <w:top w:val="none" w:sz="0" w:space="0" w:color="auto"/>
        <w:left w:val="none" w:sz="0" w:space="0" w:color="auto"/>
        <w:bottom w:val="none" w:sz="0" w:space="0" w:color="auto"/>
        <w:right w:val="none" w:sz="0" w:space="0" w:color="auto"/>
      </w:divBdr>
    </w:div>
    <w:div w:id="2050715208">
      <w:marLeft w:val="0"/>
      <w:marRight w:val="0"/>
      <w:marTop w:val="0"/>
      <w:marBottom w:val="0"/>
      <w:divBdr>
        <w:top w:val="none" w:sz="0" w:space="0" w:color="auto"/>
        <w:left w:val="none" w:sz="0" w:space="0" w:color="auto"/>
        <w:bottom w:val="none" w:sz="0" w:space="0" w:color="auto"/>
        <w:right w:val="none" w:sz="0" w:space="0" w:color="auto"/>
      </w:divBdr>
    </w:div>
    <w:div w:id="2050715209">
      <w:marLeft w:val="0"/>
      <w:marRight w:val="0"/>
      <w:marTop w:val="0"/>
      <w:marBottom w:val="0"/>
      <w:divBdr>
        <w:top w:val="none" w:sz="0" w:space="0" w:color="auto"/>
        <w:left w:val="none" w:sz="0" w:space="0" w:color="auto"/>
        <w:bottom w:val="none" w:sz="0" w:space="0" w:color="auto"/>
        <w:right w:val="none" w:sz="0" w:space="0" w:color="auto"/>
      </w:divBdr>
    </w:div>
    <w:div w:id="2050715210">
      <w:marLeft w:val="0"/>
      <w:marRight w:val="0"/>
      <w:marTop w:val="0"/>
      <w:marBottom w:val="0"/>
      <w:divBdr>
        <w:top w:val="none" w:sz="0" w:space="0" w:color="auto"/>
        <w:left w:val="none" w:sz="0" w:space="0" w:color="auto"/>
        <w:bottom w:val="none" w:sz="0" w:space="0" w:color="auto"/>
        <w:right w:val="none" w:sz="0" w:space="0" w:color="auto"/>
      </w:divBdr>
      <w:divsChild>
        <w:div w:id="2050715193">
          <w:marLeft w:val="749"/>
          <w:marRight w:val="0"/>
          <w:marTop w:val="0"/>
          <w:marBottom w:val="0"/>
          <w:divBdr>
            <w:top w:val="none" w:sz="0" w:space="0" w:color="auto"/>
            <w:left w:val="none" w:sz="0" w:space="0" w:color="auto"/>
            <w:bottom w:val="none" w:sz="0" w:space="0" w:color="auto"/>
            <w:right w:val="none" w:sz="0" w:space="0" w:color="auto"/>
          </w:divBdr>
        </w:div>
        <w:div w:id="2050715195">
          <w:marLeft w:val="749"/>
          <w:marRight w:val="0"/>
          <w:marTop w:val="0"/>
          <w:marBottom w:val="0"/>
          <w:divBdr>
            <w:top w:val="none" w:sz="0" w:space="0" w:color="auto"/>
            <w:left w:val="none" w:sz="0" w:space="0" w:color="auto"/>
            <w:bottom w:val="none" w:sz="0" w:space="0" w:color="auto"/>
            <w:right w:val="none" w:sz="0" w:space="0" w:color="auto"/>
          </w:divBdr>
        </w:div>
        <w:div w:id="2050715223">
          <w:marLeft w:val="749"/>
          <w:marRight w:val="0"/>
          <w:marTop w:val="0"/>
          <w:marBottom w:val="0"/>
          <w:divBdr>
            <w:top w:val="none" w:sz="0" w:space="0" w:color="auto"/>
            <w:left w:val="none" w:sz="0" w:space="0" w:color="auto"/>
            <w:bottom w:val="none" w:sz="0" w:space="0" w:color="auto"/>
            <w:right w:val="none" w:sz="0" w:space="0" w:color="auto"/>
          </w:divBdr>
        </w:div>
      </w:divsChild>
    </w:div>
    <w:div w:id="2050715212">
      <w:marLeft w:val="0"/>
      <w:marRight w:val="0"/>
      <w:marTop w:val="0"/>
      <w:marBottom w:val="0"/>
      <w:divBdr>
        <w:top w:val="none" w:sz="0" w:space="0" w:color="auto"/>
        <w:left w:val="none" w:sz="0" w:space="0" w:color="auto"/>
        <w:bottom w:val="none" w:sz="0" w:space="0" w:color="auto"/>
        <w:right w:val="none" w:sz="0" w:space="0" w:color="auto"/>
      </w:divBdr>
    </w:div>
    <w:div w:id="2050715213">
      <w:marLeft w:val="0"/>
      <w:marRight w:val="0"/>
      <w:marTop w:val="0"/>
      <w:marBottom w:val="0"/>
      <w:divBdr>
        <w:top w:val="none" w:sz="0" w:space="0" w:color="auto"/>
        <w:left w:val="none" w:sz="0" w:space="0" w:color="auto"/>
        <w:bottom w:val="none" w:sz="0" w:space="0" w:color="auto"/>
        <w:right w:val="none" w:sz="0" w:space="0" w:color="auto"/>
      </w:divBdr>
    </w:div>
    <w:div w:id="2050715214">
      <w:marLeft w:val="0"/>
      <w:marRight w:val="0"/>
      <w:marTop w:val="0"/>
      <w:marBottom w:val="0"/>
      <w:divBdr>
        <w:top w:val="none" w:sz="0" w:space="0" w:color="auto"/>
        <w:left w:val="none" w:sz="0" w:space="0" w:color="auto"/>
        <w:bottom w:val="none" w:sz="0" w:space="0" w:color="auto"/>
        <w:right w:val="none" w:sz="0" w:space="0" w:color="auto"/>
      </w:divBdr>
    </w:div>
    <w:div w:id="2050715215">
      <w:marLeft w:val="0"/>
      <w:marRight w:val="0"/>
      <w:marTop w:val="0"/>
      <w:marBottom w:val="0"/>
      <w:divBdr>
        <w:top w:val="none" w:sz="0" w:space="0" w:color="auto"/>
        <w:left w:val="none" w:sz="0" w:space="0" w:color="auto"/>
        <w:bottom w:val="none" w:sz="0" w:space="0" w:color="auto"/>
        <w:right w:val="none" w:sz="0" w:space="0" w:color="auto"/>
      </w:divBdr>
    </w:div>
    <w:div w:id="2050715217">
      <w:marLeft w:val="0"/>
      <w:marRight w:val="0"/>
      <w:marTop w:val="0"/>
      <w:marBottom w:val="0"/>
      <w:divBdr>
        <w:top w:val="none" w:sz="0" w:space="0" w:color="auto"/>
        <w:left w:val="none" w:sz="0" w:space="0" w:color="auto"/>
        <w:bottom w:val="none" w:sz="0" w:space="0" w:color="auto"/>
        <w:right w:val="none" w:sz="0" w:space="0" w:color="auto"/>
      </w:divBdr>
    </w:div>
    <w:div w:id="2050715218">
      <w:marLeft w:val="0"/>
      <w:marRight w:val="0"/>
      <w:marTop w:val="0"/>
      <w:marBottom w:val="0"/>
      <w:divBdr>
        <w:top w:val="none" w:sz="0" w:space="0" w:color="auto"/>
        <w:left w:val="none" w:sz="0" w:space="0" w:color="auto"/>
        <w:bottom w:val="none" w:sz="0" w:space="0" w:color="auto"/>
        <w:right w:val="none" w:sz="0" w:space="0" w:color="auto"/>
      </w:divBdr>
    </w:div>
    <w:div w:id="2050715219">
      <w:marLeft w:val="0"/>
      <w:marRight w:val="0"/>
      <w:marTop w:val="0"/>
      <w:marBottom w:val="0"/>
      <w:divBdr>
        <w:top w:val="none" w:sz="0" w:space="0" w:color="auto"/>
        <w:left w:val="none" w:sz="0" w:space="0" w:color="auto"/>
        <w:bottom w:val="none" w:sz="0" w:space="0" w:color="auto"/>
        <w:right w:val="none" w:sz="0" w:space="0" w:color="auto"/>
      </w:divBdr>
    </w:div>
    <w:div w:id="2050715220">
      <w:marLeft w:val="0"/>
      <w:marRight w:val="0"/>
      <w:marTop w:val="0"/>
      <w:marBottom w:val="0"/>
      <w:divBdr>
        <w:top w:val="none" w:sz="0" w:space="0" w:color="auto"/>
        <w:left w:val="none" w:sz="0" w:space="0" w:color="auto"/>
        <w:bottom w:val="none" w:sz="0" w:space="0" w:color="auto"/>
        <w:right w:val="none" w:sz="0" w:space="0" w:color="auto"/>
      </w:divBdr>
    </w:div>
    <w:div w:id="2050715221">
      <w:marLeft w:val="0"/>
      <w:marRight w:val="0"/>
      <w:marTop w:val="0"/>
      <w:marBottom w:val="0"/>
      <w:divBdr>
        <w:top w:val="none" w:sz="0" w:space="0" w:color="auto"/>
        <w:left w:val="none" w:sz="0" w:space="0" w:color="auto"/>
        <w:bottom w:val="none" w:sz="0" w:space="0" w:color="auto"/>
        <w:right w:val="none" w:sz="0" w:space="0" w:color="auto"/>
      </w:divBdr>
    </w:div>
    <w:div w:id="2050715222">
      <w:marLeft w:val="0"/>
      <w:marRight w:val="0"/>
      <w:marTop w:val="0"/>
      <w:marBottom w:val="0"/>
      <w:divBdr>
        <w:top w:val="none" w:sz="0" w:space="0" w:color="auto"/>
        <w:left w:val="none" w:sz="0" w:space="0" w:color="auto"/>
        <w:bottom w:val="none" w:sz="0" w:space="0" w:color="auto"/>
        <w:right w:val="none" w:sz="0" w:space="0" w:color="auto"/>
      </w:divBdr>
    </w:div>
    <w:div w:id="2050715224">
      <w:marLeft w:val="0"/>
      <w:marRight w:val="0"/>
      <w:marTop w:val="0"/>
      <w:marBottom w:val="0"/>
      <w:divBdr>
        <w:top w:val="none" w:sz="0" w:space="0" w:color="auto"/>
        <w:left w:val="none" w:sz="0" w:space="0" w:color="auto"/>
        <w:bottom w:val="none" w:sz="0" w:space="0" w:color="auto"/>
        <w:right w:val="none" w:sz="0" w:space="0" w:color="auto"/>
      </w:divBdr>
    </w:div>
    <w:div w:id="2050715225">
      <w:marLeft w:val="0"/>
      <w:marRight w:val="0"/>
      <w:marTop w:val="0"/>
      <w:marBottom w:val="0"/>
      <w:divBdr>
        <w:top w:val="none" w:sz="0" w:space="0" w:color="auto"/>
        <w:left w:val="none" w:sz="0" w:space="0" w:color="auto"/>
        <w:bottom w:val="none" w:sz="0" w:space="0" w:color="auto"/>
        <w:right w:val="none" w:sz="0" w:space="0" w:color="auto"/>
      </w:divBdr>
    </w:div>
    <w:div w:id="2050715228">
      <w:marLeft w:val="0"/>
      <w:marRight w:val="0"/>
      <w:marTop w:val="0"/>
      <w:marBottom w:val="0"/>
      <w:divBdr>
        <w:top w:val="none" w:sz="0" w:space="0" w:color="auto"/>
        <w:left w:val="none" w:sz="0" w:space="0" w:color="auto"/>
        <w:bottom w:val="none" w:sz="0" w:space="0" w:color="auto"/>
        <w:right w:val="none" w:sz="0" w:space="0" w:color="auto"/>
      </w:divBdr>
    </w:div>
    <w:div w:id="2050715229">
      <w:marLeft w:val="0"/>
      <w:marRight w:val="0"/>
      <w:marTop w:val="0"/>
      <w:marBottom w:val="0"/>
      <w:divBdr>
        <w:top w:val="none" w:sz="0" w:space="0" w:color="auto"/>
        <w:left w:val="none" w:sz="0" w:space="0" w:color="auto"/>
        <w:bottom w:val="none" w:sz="0" w:space="0" w:color="auto"/>
        <w:right w:val="none" w:sz="0" w:space="0" w:color="auto"/>
      </w:divBdr>
    </w:div>
    <w:div w:id="2050715233">
      <w:marLeft w:val="0"/>
      <w:marRight w:val="0"/>
      <w:marTop w:val="0"/>
      <w:marBottom w:val="0"/>
      <w:divBdr>
        <w:top w:val="none" w:sz="0" w:space="0" w:color="auto"/>
        <w:left w:val="none" w:sz="0" w:space="0" w:color="auto"/>
        <w:bottom w:val="none" w:sz="0" w:space="0" w:color="auto"/>
        <w:right w:val="none" w:sz="0" w:space="0" w:color="auto"/>
      </w:divBdr>
    </w:div>
    <w:div w:id="2050715234">
      <w:marLeft w:val="0"/>
      <w:marRight w:val="0"/>
      <w:marTop w:val="0"/>
      <w:marBottom w:val="0"/>
      <w:divBdr>
        <w:top w:val="none" w:sz="0" w:space="0" w:color="auto"/>
        <w:left w:val="none" w:sz="0" w:space="0" w:color="auto"/>
        <w:bottom w:val="none" w:sz="0" w:space="0" w:color="auto"/>
        <w:right w:val="none" w:sz="0" w:space="0" w:color="auto"/>
      </w:divBdr>
    </w:div>
    <w:div w:id="2050715235">
      <w:marLeft w:val="0"/>
      <w:marRight w:val="0"/>
      <w:marTop w:val="0"/>
      <w:marBottom w:val="0"/>
      <w:divBdr>
        <w:top w:val="none" w:sz="0" w:space="0" w:color="auto"/>
        <w:left w:val="none" w:sz="0" w:space="0" w:color="auto"/>
        <w:bottom w:val="none" w:sz="0" w:space="0" w:color="auto"/>
        <w:right w:val="none" w:sz="0" w:space="0" w:color="auto"/>
      </w:divBdr>
    </w:div>
    <w:div w:id="2050715237">
      <w:marLeft w:val="0"/>
      <w:marRight w:val="0"/>
      <w:marTop w:val="0"/>
      <w:marBottom w:val="0"/>
      <w:divBdr>
        <w:top w:val="none" w:sz="0" w:space="0" w:color="auto"/>
        <w:left w:val="none" w:sz="0" w:space="0" w:color="auto"/>
        <w:bottom w:val="none" w:sz="0" w:space="0" w:color="auto"/>
        <w:right w:val="none" w:sz="0" w:space="0" w:color="auto"/>
      </w:divBdr>
      <w:divsChild>
        <w:div w:id="2050715216">
          <w:marLeft w:val="360"/>
          <w:marRight w:val="0"/>
          <w:marTop w:val="0"/>
          <w:marBottom w:val="0"/>
          <w:divBdr>
            <w:top w:val="none" w:sz="0" w:space="0" w:color="auto"/>
            <w:left w:val="none" w:sz="0" w:space="0" w:color="auto"/>
            <w:bottom w:val="none" w:sz="0" w:space="0" w:color="auto"/>
            <w:right w:val="none" w:sz="0" w:space="0" w:color="auto"/>
          </w:divBdr>
        </w:div>
        <w:div w:id="205071523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243;&#378;n.zm" TargetMode="External"/><Relationship Id="rId18" Type="http://schemas.openxmlformats.org/officeDocument/2006/relationships/hyperlink" Target="https://sip.legalis.pl/document-view.seam?documentId=mfrxilrtg4ytsmzsg43dk&amp;refSource=hyp" TargetMode="External"/><Relationship Id="rId3" Type="http://schemas.openxmlformats.org/officeDocument/2006/relationships/styles" Target="styles.xml"/><Relationship Id="rId21" Type="http://schemas.openxmlformats.org/officeDocument/2006/relationships/hyperlink" Target="http://p&#243;&#378;n.zm" TargetMode="External"/><Relationship Id="rId7" Type="http://schemas.openxmlformats.org/officeDocument/2006/relationships/endnotes" Target="endnotes.xml"/><Relationship Id="rId12" Type="http://schemas.openxmlformats.org/officeDocument/2006/relationships/hyperlink" Target="http://p&#243;&#378;n.zm" TargetMode="External"/><Relationship Id="rId17" Type="http://schemas.openxmlformats.org/officeDocument/2006/relationships/hyperlink" Target="https://sip.legalis.pl/document-view.seam?documentId=mfrxilrrg42tinbwhe4ds&amp;refSource=hy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243;&#378;n.zm" TargetMode="External"/><Relationship Id="rId20" Type="http://schemas.openxmlformats.org/officeDocument/2006/relationships/hyperlink" Target="https://sip.legalis.pl/document-view.seam?documentId=mfrxilrtg4ytsnbvgm4dq&amp;refSource=hy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243;&#378;n.z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243;&#378;n.zm" TargetMode="External"/><Relationship Id="rId23" Type="http://schemas.openxmlformats.org/officeDocument/2006/relationships/hyperlink" Target="https://ezamowienia.gov.pl/mp-client/tenders/ocds-148610-60ddd099-55ae-47f1-a907-fb1dd9a85ed3%20%20" TargetMode="External"/><Relationship Id="rId10" Type="http://schemas.openxmlformats.org/officeDocument/2006/relationships/hyperlink" Target="mailto:zdpparczew@parczew.pl" TargetMode="External"/><Relationship Id="rId19" Type="http://schemas.openxmlformats.org/officeDocument/2006/relationships/hyperlink" Target="https://sip.legalis.pl/document-view.seam?documentId=mfrxilrtg4ytsnbrgi3dc&amp;refSource=hy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243;&#378;n.zm" TargetMode="External"/><Relationship Id="rId22" Type="http://schemas.openxmlformats.org/officeDocument/2006/relationships/hyperlink" Target="mailto:zdpparczew@parcze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1CDB0-5C6F-457E-BCFE-37878896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8839</Words>
  <Characters>53037</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SWZ bez negocjacji</vt:lpstr>
    </vt:vector>
  </TitlesOfParts>
  <Company/>
  <LinksUpToDate>false</LinksUpToDate>
  <CharactersWithSpaces>61753</CharactersWithSpaces>
  <SharedDoc>false</SharedDoc>
  <HLinks>
    <vt:vector size="30" baseType="variant">
      <vt:variant>
        <vt:i4>6226032</vt:i4>
      </vt:variant>
      <vt:variant>
        <vt:i4>12</vt:i4>
      </vt:variant>
      <vt:variant>
        <vt:i4>0</vt:i4>
      </vt:variant>
      <vt:variant>
        <vt:i4>5</vt:i4>
      </vt:variant>
      <vt:variant>
        <vt:lpwstr>mailto:oneplace@marketplanet.pl</vt:lpwstr>
      </vt:variant>
      <vt:variant>
        <vt:lpwstr/>
      </vt:variant>
      <vt:variant>
        <vt:i4>6488114</vt:i4>
      </vt:variant>
      <vt:variant>
        <vt:i4>9</vt:i4>
      </vt:variant>
      <vt:variant>
        <vt:i4>0</vt:i4>
      </vt:variant>
      <vt:variant>
        <vt:i4>5</vt:i4>
      </vt:variant>
      <vt:variant>
        <vt:lpwstr>http://www.elektronicznypodpis.pl/informacje/aplikacje/</vt:lpwstr>
      </vt:variant>
      <vt:variant>
        <vt:lpwstr/>
      </vt:variant>
      <vt:variant>
        <vt:i4>2883709</vt:i4>
      </vt:variant>
      <vt:variant>
        <vt:i4>6</vt:i4>
      </vt:variant>
      <vt:variant>
        <vt:i4>0</vt:i4>
      </vt:variant>
      <vt:variant>
        <vt:i4>5</vt:i4>
      </vt:variant>
      <vt:variant>
        <vt:lpwstr>https://www.java.com/pl/download/manual.jsp</vt:lpwstr>
      </vt:variant>
      <vt:variant>
        <vt:lpwstr/>
      </vt:variant>
      <vt:variant>
        <vt:i4>3997802</vt:i4>
      </vt:variant>
      <vt:variant>
        <vt:i4>3</vt:i4>
      </vt:variant>
      <vt:variant>
        <vt:i4>0</vt:i4>
      </vt:variant>
      <vt:variant>
        <vt:i4>5</vt:i4>
      </vt:variant>
      <vt:variant>
        <vt:lpwstr>https://zdpparczew.ezamawiajacy.pl/</vt:lpwstr>
      </vt:variant>
      <vt:variant>
        <vt:lpwstr/>
      </vt:variant>
      <vt:variant>
        <vt:i4>1703983</vt:i4>
      </vt:variant>
      <vt:variant>
        <vt:i4>0</vt:i4>
      </vt:variant>
      <vt:variant>
        <vt:i4>0</vt:i4>
      </vt:variant>
      <vt:variant>
        <vt:i4>5</vt:i4>
      </vt:variant>
      <vt:variant>
        <vt:lpwstr>mailto:inspektorodo@parczew.pl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ZNAKI:55080</dc:description>
  <cp:lastModifiedBy>Agnieszka Zielińska</cp:lastModifiedBy>
  <cp:revision>6</cp:revision>
  <cp:lastPrinted>2021-03-16T07:20:00Z</cp:lastPrinted>
  <dcterms:created xsi:type="dcterms:W3CDTF">2024-10-07T05:40:00Z</dcterms:created>
  <dcterms:modified xsi:type="dcterms:W3CDTF">2024-10-07T07:53:00Z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13:32:33</vt:lpwstr>
  </property>
  <property fmtid="{D5CDD505-2E9C-101B-9397-08002B2CF9AE}" pid="4" name="wk_stat:znaki:liczba">
    <vt:lpwstr>55080</vt:lpwstr>
  </property>
  <property fmtid="{D5CDD505-2E9C-101B-9397-08002B2CF9AE}" pid="5" name="ZNAKI:">
    <vt:lpwstr>55080</vt:lpwstr>
  </property>
  <property fmtid="{D5CDD505-2E9C-101B-9397-08002B2CF9AE}" pid="6" name="wk_stat:linki:liczba">
    <vt:lpwstr>0</vt:lpwstr>
  </property>
</Properties>
</file>