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C3D8A" w14:textId="33AD225E" w:rsidR="003B2440" w:rsidRPr="002B5A1F" w:rsidRDefault="003B2440" w:rsidP="00842842">
      <w:pPr>
        <w:spacing w:line="360" w:lineRule="auto"/>
        <w:jc w:val="center"/>
        <w:rPr>
          <w:b/>
          <w:caps/>
          <w:sz w:val="20"/>
          <w:szCs w:val="20"/>
        </w:rPr>
      </w:pPr>
      <w:r w:rsidRPr="002B5A1F">
        <w:rPr>
          <w:b/>
          <w:caps/>
          <w:sz w:val="20"/>
          <w:szCs w:val="20"/>
        </w:rPr>
        <w:t>specyfikacja warunków zamówienia</w:t>
      </w:r>
    </w:p>
    <w:p w14:paraId="59419F10" w14:textId="77777777" w:rsidR="003B2440" w:rsidRPr="002B5A1F" w:rsidRDefault="003B2440" w:rsidP="002B5A1F">
      <w:pPr>
        <w:spacing w:line="360" w:lineRule="auto"/>
        <w:rPr>
          <w:b/>
          <w:caps/>
          <w:sz w:val="20"/>
          <w:szCs w:val="20"/>
        </w:rPr>
      </w:pPr>
    </w:p>
    <w:p w14:paraId="1EB43A72" w14:textId="140C512F" w:rsidR="00842842" w:rsidRPr="00842842" w:rsidRDefault="003B2440" w:rsidP="00842842">
      <w:pPr>
        <w:spacing w:line="360" w:lineRule="auto"/>
        <w:rPr>
          <w:b/>
          <w:caps/>
          <w:sz w:val="20"/>
          <w:szCs w:val="20"/>
          <w:u w:val="single"/>
        </w:rPr>
      </w:pPr>
      <w:r w:rsidRPr="002B5A1F">
        <w:rPr>
          <w:b/>
          <w:caps/>
          <w:sz w:val="20"/>
          <w:szCs w:val="20"/>
          <w:u w:val="single"/>
        </w:rPr>
        <w:t>zAMAWIAJĄCY:</w:t>
      </w:r>
    </w:p>
    <w:p w14:paraId="5BB45800" w14:textId="24B2CFE6" w:rsidR="003B2440" w:rsidRPr="002B5A1F" w:rsidRDefault="00842842" w:rsidP="002B5A1F">
      <w:pPr>
        <w:spacing w:line="360" w:lineRule="auto"/>
        <w:jc w:val="center"/>
        <w:rPr>
          <w:b/>
          <w:caps/>
          <w:sz w:val="20"/>
          <w:szCs w:val="20"/>
          <w:u w:val="single"/>
        </w:rPr>
      </w:pPr>
      <w:r w:rsidRPr="00842842">
        <w:rPr>
          <w:b/>
          <w:caps/>
          <w:sz w:val="20"/>
          <w:szCs w:val="20"/>
          <w:u w:val="single"/>
        </w:rPr>
        <w:drawing>
          <wp:inline distT="0" distB="0" distL="0" distR="0" wp14:anchorId="7ADE618C" wp14:editId="7914F2A2">
            <wp:extent cx="4133850" cy="2271473"/>
            <wp:effectExtent l="0" t="0" r="0" b="0"/>
            <wp:docPr id="5680559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55902" name=""/>
                    <pic:cNvPicPr/>
                  </pic:nvPicPr>
                  <pic:blipFill>
                    <a:blip r:embed="rId8"/>
                    <a:stretch>
                      <a:fillRect/>
                    </a:stretch>
                  </pic:blipFill>
                  <pic:spPr>
                    <a:xfrm>
                      <a:off x="0" y="0"/>
                      <a:ext cx="4151726" cy="2281295"/>
                    </a:xfrm>
                    <a:prstGeom prst="rect">
                      <a:avLst/>
                    </a:prstGeom>
                  </pic:spPr>
                </pic:pic>
              </a:graphicData>
            </a:graphic>
          </wp:inline>
        </w:drawing>
      </w:r>
    </w:p>
    <w:p w14:paraId="30A0E7CB" w14:textId="77777777" w:rsidR="003B2440" w:rsidRPr="002B5A1F" w:rsidRDefault="003B2440" w:rsidP="002B5A1F">
      <w:pPr>
        <w:spacing w:line="360" w:lineRule="auto"/>
        <w:rPr>
          <w:b/>
          <w:caps/>
          <w:sz w:val="20"/>
          <w:szCs w:val="20"/>
        </w:rPr>
      </w:pPr>
    </w:p>
    <w:p w14:paraId="27E930E3" w14:textId="77777777" w:rsidR="003B2440" w:rsidRPr="002B5A1F" w:rsidRDefault="003B2440" w:rsidP="002B5A1F">
      <w:pPr>
        <w:spacing w:line="360" w:lineRule="auto"/>
        <w:rPr>
          <w:b/>
          <w:caps/>
          <w:sz w:val="20"/>
          <w:szCs w:val="20"/>
        </w:rPr>
      </w:pPr>
    </w:p>
    <w:p w14:paraId="38053BA6" w14:textId="77777777" w:rsidR="003B2440" w:rsidRPr="002B5A1F" w:rsidRDefault="003B2440" w:rsidP="002B5A1F">
      <w:pPr>
        <w:spacing w:line="360" w:lineRule="auto"/>
        <w:jc w:val="center"/>
        <w:rPr>
          <w:b/>
          <w:caps/>
          <w:sz w:val="20"/>
          <w:szCs w:val="20"/>
        </w:rPr>
      </w:pPr>
      <w:r w:rsidRPr="002B5A1F">
        <w:rPr>
          <w:b/>
          <w:caps/>
          <w:sz w:val="20"/>
          <w:szCs w:val="20"/>
        </w:rPr>
        <w:t>Zarząd Dróg Powiatowych w Parczewie</w:t>
      </w:r>
    </w:p>
    <w:p w14:paraId="3BCE1836" w14:textId="77777777" w:rsidR="003B2440" w:rsidRPr="002B5A1F" w:rsidRDefault="003B2440" w:rsidP="002B5A1F">
      <w:pPr>
        <w:spacing w:line="360" w:lineRule="auto"/>
        <w:jc w:val="center"/>
        <w:rPr>
          <w:b/>
          <w:caps/>
          <w:sz w:val="20"/>
          <w:szCs w:val="20"/>
        </w:rPr>
      </w:pPr>
      <w:r w:rsidRPr="002B5A1F">
        <w:rPr>
          <w:b/>
          <w:caps/>
          <w:sz w:val="20"/>
          <w:szCs w:val="20"/>
        </w:rPr>
        <w:t>ul. Kościelna 32</w:t>
      </w:r>
    </w:p>
    <w:p w14:paraId="6C839F57" w14:textId="77777777" w:rsidR="003B2440" w:rsidRPr="002B5A1F" w:rsidRDefault="003B2440" w:rsidP="002B5A1F">
      <w:pPr>
        <w:spacing w:line="360" w:lineRule="auto"/>
        <w:jc w:val="center"/>
        <w:rPr>
          <w:b/>
          <w:caps/>
          <w:sz w:val="20"/>
          <w:szCs w:val="20"/>
        </w:rPr>
      </w:pPr>
      <w:r w:rsidRPr="002B5A1F">
        <w:rPr>
          <w:b/>
          <w:caps/>
          <w:sz w:val="20"/>
          <w:szCs w:val="20"/>
        </w:rPr>
        <w:t>21-200 Parczew</w:t>
      </w:r>
    </w:p>
    <w:p w14:paraId="1084B0A3" w14:textId="7C1777B5" w:rsidR="003B2440" w:rsidRPr="002B5A1F" w:rsidRDefault="003B2440" w:rsidP="002B5A1F">
      <w:pPr>
        <w:spacing w:before="480" w:line="360" w:lineRule="auto"/>
        <w:jc w:val="center"/>
        <w:rPr>
          <w:sz w:val="20"/>
          <w:szCs w:val="20"/>
        </w:rPr>
      </w:pPr>
      <w:r w:rsidRPr="002B5A1F">
        <w:rPr>
          <w:sz w:val="20"/>
          <w:szCs w:val="20"/>
        </w:rPr>
        <w:t>Zaprasza do złożenia oferty w postępowaniu o udzielenie zamówienia publicznego prowadzonego w trybie podstawowym  o wartości zamówienia nie przekraczającej progów unijnych o jakich stanowi art. art. 3 ustawy z 11 września 2019 r. - Prawo zamówień publicznych (</w:t>
      </w:r>
      <w:proofErr w:type="spellStart"/>
      <w:r w:rsidRPr="002B5A1F">
        <w:rPr>
          <w:sz w:val="20"/>
          <w:szCs w:val="20"/>
        </w:rPr>
        <w:t>t.j.Dz</w:t>
      </w:r>
      <w:proofErr w:type="spellEnd"/>
      <w:r w:rsidRPr="002B5A1F">
        <w:rPr>
          <w:sz w:val="20"/>
          <w:szCs w:val="20"/>
        </w:rPr>
        <w:t>. U. z 202</w:t>
      </w:r>
      <w:r w:rsidR="00457DB0">
        <w:rPr>
          <w:sz w:val="20"/>
          <w:szCs w:val="20"/>
        </w:rPr>
        <w:t>4</w:t>
      </w:r>
      <w:r w:rsidRPr="002B5A1F">
        <w:rPr>
          <w:sz w:val="20"/>
          <w:szCs w:val="20"/>
        </w:rPr>
        <w:t xml:space="preserve"> r. poz. 1</w:t>
      </w:r>
      <w:r w:rsidR="00457DB0">
        <w:rPr>
          <w:sz w:val="20"/>
          <w:szCs w:val="20"/>
        </w:rPr>
        <w:t>320</w:t>
      </w:r>
      <w:r w:rsidRPr="002B5A1F">
        <w:rPr>
          <w:sz w:val="20"/>
          <w:szCs w:val="20"/>
        </w:rPr>
        <w:t xml:space="preserve">) – dalej </w:t>
      </w:r>
      <w:proofErr w:type="spellStart"/>
      <w:r w:rsidRPr="002B5A1F">
        <w:rPr>
          <w:sz w:val="20"/>
          <w:szCs w:val="20"/>
        </w:rPr>
        <w:t>p.z.p</w:t>
      </w:r>
      <w:proofErr w:type="spellEnd"/>
      <w:r w:rsidRPr="002B5A1F">
        <w:rPr>
          <w:sz w:val="20"/>
          <w:szCs w:val="20"/>
        </w:rPr>
        <w:t xml:space="preserve">. na </w:t>
      </w:r>
      <w:r w:rsidRPr="002B5A1F">
        <w:rPr>
          <w:b/>
          <w:sz w:val="20"/>
          <w:szCs w:val="20"/>
        </w:rPr>
        <w:t>dostawy</w:t>
      </w:r>
      <w:r w:rsidRPr="002B5A1F">
        <w:rPr>
          <w:sz w:val="20"/>
          <w:szCs w:val="20"/>
        </w:rPr>
        <w:t xml:space="preserve"> pn.</w:t>
      </w:r>
    </w:p>
    <w:p w14:paraId="4D792392" w14:textId="4DCB8571" w:rsidR="003B2440" w:rsidRPr="002B5A1F" w:rsidRDefault="003B2440" w:rsidP="002B5A1F">
      <w:pPr>
        <w:pStyle w:val="Nagwek3"/>
        <w:shd w:val="clear" w:color="auto" w:fill="FFFFFF"/>
        <w:spacing w:before="0" w:line="360" w:lineRule="auto"/>
        <w:jc w:val="center"/>
        <w:rPr>
          <w:rFonts w:ascii="Times New Roman" w:hAnsi="Times New Roman"/>
          <w:b w:val="0"/>
          <w:bCs w:val="0"/>
          <w:color w:val="212529"/>
          <w:sz w:val="20"/>
          <w:szCs w:val="20"/>
        </w:rPr>
      </w:pPr>
      <w:r w:rsidRPr="002B5A1F">
        <w:rPr>
          <w:rFonts w:ascii="Times New Roman" w:hAnsi="Times New Roman"/>
          <w:sz w:val="20"/>
          <w:szCs w:val="20"/>
        </w:rPr>
        <w:t>"</w:t>
      </w:r>
      <w:r w:rsidRPr="002B5A1F">
        <w:rPr>
          <w:rFonts w:ascii="Times New Roman" w:hAnsi="Times New Roman"/>
          <w:b w:val="0"/>
          <w:bCs w:val="0"/>
          <w:color w:val="212529"/>
          <w:sz w:val="20"/>
          <w:szCs w:val="20"/>
        </w:rPr>
        <w:t xml:space="preserve"> </w:t>
      </w:r>
      <w:r w:rsidRPr="002B5A1F">
        <w:rPr>
          <w:rFonts w:ascii="Times New Roman" w:hAnsi="Times New Roman"/>
          <w:color w:val="212529"/>
          <w:sz w:val="20"/>
          <w:szCs w:val="20"/>
        </w:rPr>
        <w:t xml:space="preserve">Zakup oleju napędowego i benzyny bezołowiowej dla </w:t>
      </w:r>
      <w:r w:rsidRPr="002B5A1F">
        <w:rPr>
          <w:rFonts w:ascii="Times New Roman" w:hAnsi="Times New Roman"/>
          <w:color w:val="212529"/>
          <w:sz w:val="20"/>
          <w:szCs w:val="20"/>
        </w:rPr>
        <w:br/>
        <w:t>Zarządu Dróg Powiatowych w Parczewie</w:t>
      </w:r>
      <w:r w:rsidRPr="002B5A1F">
        <w:rPr>
          <w:rFonts w:ascii="Times New Roman" w:hAnsi="Times New Roman"/>
          <w:sz w:val="20"/>
          <w:szCs w:val="20"/>
        </w:rPr>
        <w:t>"</w:t>
      </w:r>
    </w:p>
    <w:p w14:paraId="3B568762" w14:textId="1B78B532" w:rsidR="003B2440" w:rsidRPr="002B5A1F" w:rsidRDefault="003B2440" w:rsidP="002B5A1F">
      <w:pPr>
        <w:tabs>
          <w:tab w:val="center" w:pos="4536"/>
          <w:tab w:val="left" w:pos="6945"/>
        </w:tabs>
        <w:spacing w:line="360" w:lineRule="auto"/>
        <w:jc w:val="center"/>
        <w:rPr>
          <w:b/>
          <w:sz w:val="20"/>
          <w:szCs w:val="20"/>
        </w:rPr>
      </w:pPr>
      <w:r w:rsidRPr="002B5A1F">
        <w:rPr>
          <w:b/>
          <w:sz w:val="20"/>
          <w:szCs w:val="20"/>
        </w:rPr>
        <w:t>Nr postępowania: ZDP.2311.1.202</w:t>
      </w:r>
      <w:r w:rsidR="00457DB0">
        <w:rPr>
          <w:b/>
          <w:sz w:val="20"/>
          <w:szCs w:val="20"/>
        </w:rPr>
        <w:t>5</w:t>
      </w:r>
    </w:p>
    <w:p w14:paraId="0194914C" w14:textId="77777777" w:rsidR="003B2440" w:rsidRPr="002B5A1F" w:rsidRDefault="003B2440" w:rsidP="002B5A1F">
      <w:pPr>
        <w:tabs>
          <w:tab w:val="center" w:pos="4536"/>
          <w:tab w:val="left" w:pos="6945"/>
        </w:tabs>
        <w:spacing w:line="360" w:lineRule="auto"/>
        <w:jc w:val="center"/>
        <w:rPr>
          <w:caps/>
          <w:sz w:val="20"/>
          <w:szCs w:val="20"/>
        </w:rPr>
      </w:pPr>
    </w:p>
    <w:p w14:paraId="3B96CA28" w14:textId="20FB6E73" w:rsidR="003B2440" w:rsidRPr="002B5A1F" w:rsidRDefault="003B2440" w:rsidP="002B5A1F">
      <w:pPr>
        <w:tabs>
          <w:tab w:val="center" w:pos="4536"/>
          <w:tab w:val="left" w:pos="6945"/>
        </w:tabs>
        <w:spacing w:before="40" w:line="360" w:lineRule="auto"/>
        <w:jc w:val="center"/>
        <w:rPr>
          <w:b/>
          <w:color w:val="FF0000"/>
          <w:sz w:val="20"/>
          <w:szCs w:val="20"/>
        </w:rPr>
      </w:pPr>
      <w:r w:rsidRPr="002B5A1F">
        <w:rPr>
          <w:b/>
          <w:color w:val="FF0000"/>
          <w:sz w:val="20"/>
          <w:szCs w:val="20"/>
        </w:rPr>
        <w:t xml:space="preserve">Przedmiotowe postępowanie prowadzone jest przy użyciu środków komunikacji elektronicznej. Komunikacja oraz składanie ofert następuje za pośrednictwem </w:t>
      </w:r>
      <w:r w:rsidR="000C7745" w:rsidRPr="002B5A1F">
        <w:rPr>
          <w:b/>
          <w:color w:val="FF0000"/>
          <w:sz w:val="20"/>
          <w:szCs w:val="20"/>
        </w:rPr>
        <w:t>e-Zamówienia</w:t>
      </w:r>
      <w:r w:rsidRPr="002B5A1F">
        <w:rPr>
          <w:b/>
          <w:color w:val="FF0000"/>
          <w:sz w:val="20"/>
          <w:szCs w:val="20"/>
        </w:rPr>
        <w:br/>
      </w:r>
      <w:r w:rsidR="000C7745" w:rsidRPr="002B5A1F">
        <w:rPr>
          <w:b/>
          <w:sz w:val="20"/>
          <w:szCs w:val="20"/>
        </w:rPr>
        <w:t>https://ezamowienia.gov.pl/</w:t>
      </w:r>
    </w:p>
    <w:p w14:paraId="22D62731" w14:textId="77777777" w:rsidR="003B2440" w:rsidRPr="002B5A1F" w:rsidRDefault="003B2440" w:rsidP="002B5A1F">
      <w:pPr>
        <w:pStyle w:val="Tytu"/>
        <w:spacing w:before="120" w:after="40" w:line="360" w:lineRule="auto"/>
        <w:rPr>
          <w:rFonts w:ascii="Times New Roman" w:hAnsi="Times New Roman"/>
        </w:rPr>
      </w:pPr>
    </w:p>
    <w:p w14:paraId="0CAA4CC2" w14:textId="77777777" w:rsidR="003B2440" w:rsidRPr="002B5A1F" w:rsidRDefault="003B2440" w:rsidP="002B5A1F">
      <w:pPr>
        <w:tabs>
          <w:tab w:val="center" w:pos="4536"/>
          <w:tab w:val="left" w:pos="6945"/>
        </w:tabs>
        <w:spacing w:before="40" w:line="360" w:lineRule="auto"/>
        <w:ind w:left="5871"/>
        <w:jc w:val="center"/>
        <w:rPr>
          <w:sz w:val="20"/>
          <w:szCs w:val="20"/>
        </w:rPr>
      </w:pPr>
      <w:r w:rsidRPr="002B5A1F">
        <w:rPr>
          <w:sz w:val="20"/>
          <w:szCs w:val="20"/>
        </w:rPr>
        <w:t>Zatwierdzono w dniu:</w:t>
      </w:r>
    </w:p>
    <w:p w14:paraId="7C4F6CAA" w14:textId="68E0C913" w:rsidR="003B2440" w:rsidRPr="002B5A1F" w:rsidRDefault="000C7745" w:rsidP="002B5A1F">
      <w:pPr>
        <w:tabs>
          <w:tab w:val="center" w:pos="4536"/>
          <w:tab w:val="left" w:pos="6945"/>
        </w:tabs>
        <w:spacing w:before="40" w:line="360" w:lineRule="auto"/>
        <w:ind w:left="5871"/>
        <w:jc w:val="center"/>
        <w:rPr>
          <w:sz w:val="20"/>
          <w:szCs w:val="20"/>
        </w:rPr>
      </w:pPr>
      <w:r w:rsidRPr="002B5A1F">
        <w:rPr>
          <w:sz w:val="20"/>
          <w:szCs w:val="20"/>
        </w:rPr>
        <w:t>0</w:t>
      </w:r>
      <w:r w:rsidR="00457DB0">
        <w:rPr>
          <w:sz w:val="20"/>
          <w:szCs w:val="20"/>
        </w:rPr>
        <w:t>8</w:t>
      </w:r>
      <w:r w:rsidR="003B2440" w:rsidRPr="002B5A1F">
        <w:rPr>
          <w:sz w:val="20"/>
          <w:szCs w:val="20"/>
        </w:rPr>
        <w:t>.01.202</w:t>
      </w:r>
      <w:r w:rsidR="002C1F9E">
        <w:rPr>
          <w:sz w:val="20"/>
          <w:szCs w:val="20"/>
        </w:rPr>
        <w:t>5</w:t>
      </w:r>
      <w:r w:rsidR="003B2440" w:rsidRPr="002B5A1F">
        <w:rPr>
          <w:sz w:val="20"/>
          <w:szCs w:val="20"/>
        </w:rPr>
        <w:t xml:space="preserve"> r.</w:t>
      </w:r>
    </w:p>
    <w:p w14:paraId="0E08ACD2" w14:textId="77777777" w:rsidR="003B2440" w:rsidRPr="002B5A1F" w:rsidRDefault="003B2440" w:rsidP="002B5A1F">
      <w:pPr>
        <w:tabs>
          <w:tab w:val="center" w:pos="4536"/>
          <w:tab w:val="left" w:pos="6945"/>
        </w:tabs>
        <w:spacing w:before="40" w:line="360" w:lineRule="auto"/>
        <w:ind w:left="5871"/>
        <w:jc w:val="center"/>
        <w:rPr>
          <w:sz w:val="20"/>
          <w:szCs w:val="20"/>
        </w:rPr>
      </w:pPr>
      <w:r w:rsidRPr="002B5A1F">
        <w:rPr>
          <w:sz w:val="20"/>
          <w:szCs w:val="20"/>
        </w:rPr>
        <w:t>Renata Gogłuska-Wadyniuk</w:t>
      </w:r>
    </w:p>
    <w:p w14:paraId="7DDABFE3" w14:textId="77777777" w:rsidR="003B2440" w:rsidRPr="002B5A1F" w:rsidRDefault="003B2440" w:rsidP="002B5A1F">
      <w:pPr>
        <w:tabs>
          <w:tab w:val="center" w:pos="4536"/>
          <w:tab w:val="left" w:pos="6945"/>
        </w:tabs>
        <w:spacing w:before="40" w:line="360" w:lineRule="auto"/>
        <w:ind w:left="5871"/>
        <w:jc w:val="center"/>
        <w:rPr>
          <w:sz w:val="20"/>
          <w:szCs w:val="20"/>
        </w:rPr>
      </w:pPr>
      <w:r w:rsidRPr="002B5A1F">
        <w:rPr>
          <w:sz w:val="20"/>
          <w:szCs w:val="20"/>
        </w:rPr>
        <w:t>Dyrektor ZDP w Parczewie</w:t>
      </w:r>
    </w:p>
    <w:p w14:paraId="4C00723B" w14:textId="77777777" w:rsidR="003B2440" w:rsidRPr="002B5A1F" w:rsidRDefault="003B2440" w:rsidP="002B5A1F">
      <w:pPr>
        <w:pStyle w:val="Tytu"/>
        <w:spacing w:before="120" w:after="40" w:line="360" w:lineRule="auto"/>
        <w:rPr>
          <w:rFonts w:ascii="Times New Roman" w:hAnsi="Times New Roman"/>
        </w:rPr>
      </w:pPr>
    </w:p>
    <w:p w14:paraId="3B0C83B8" w14:textId="3AC24251" w:rsidR="003B2440" w:rsidRPr="002B5A1F" w:rsidRDefault="003B2440" w:rsidP="002B5A1F">
      <w:pPr>
        <w:pStyle w:val="Tytu"/>
        <w:spacing w:before="120" w:after="40" w:line="360" w:lineRule="auto"/>
        <w:rPr>
          <w:rFonts w:ascii="Times New Roman" w:hAnsi="Times New Roman"/>
          <w:caps/>
        </w:rPr>
        <w:sectPr w:rsidR="003B2440" w:rsidRPr="002B5A1F" w:rsidSect="003029D7">
          <w:headerReference w:type="default" r:id="rId9"/>
          <w:footerReference w:type="default" r:id="rId10"/>
          <w:pgSz w:w="11906" w:h="16838"/>
          <w:pgMar w:top="1417" w:right="849" w:bottom="1417" w:left="1417" w:header="708" w:footer="708" w:gutter="0"/>
          <w:cols w:space="708"/>
          <w:titlePg/>
          <w:docGrid w:linePitch="360"/>
        </w:sectPr>
      </w:pPr>
      <w:r w:rsidRPr="002B5A1F">
        <w:rPr>
          <w:rFonts w:ascii="Times New Roman" w:hAnsi="Times New Roman"/>
        </w:rPr>
        <w:t>Parczew</w:t>
      </w:r>
      <w:r w:rsidRPr="002B5A1F">
        <w:rPr>
          <w:rFonts w:ascii="Times New Roman" w:hAnsi="Times New Roman"/>
          <w:caps/>
        </w:rPr>
        <w:t xml:space="preserve"> 202</w:t>
      </w:r>
      <w:r w:rsidR="00457DB0">
        <w:rPr>
          <w:rFonts w:ascii="Times New Roman" w:hAnsi="Times New Roman"/>
          <w:caps/>
        </w:rPr>
        <w:t>5</w:t>
      </w:r>
    </w:p>
    <w:p w14:paraId="6A260687" w14:textId="77777777" w:rsidR="003B2440" w:rsidRPr="002B5A1F" w:rsidRDefault="003B2440" w:rsidP="002B5A1F">
      <w:pPr>
        <w:pStyle w:val="pkt"/>
        <w:pBdr>
          <w:bottom w:val="double" w:sz="4" w:space="1" w:color="auto"/>
        </w:pBdr>
        <w:shd w:val="clear" w:color="auto" w:fill="DAEEF3"/>
        <w:spacing w:before="360" w:after="40" w:line="360" w:lineRule="auto"/>
        <w:ind w:left="568" w:hanging="568"/>
      </w:pPr>
      <w:r w:rsidRPr="002B5A1F">
        <w:rPr>
          <w:b/>
        </w:rPr>
        <w:lastRenderedPageBreak/>
        <w:t>I.</w:t>
      </w:r>
      <w:r w:rsidRPr="002B5A1F">
        <w:rPr>
          <w:b/>
        </w:rPr>
        <w:tab/>
      </w:r>
      <w:r w:rsidRPr="002B5A1F">
        <w:rPr>
          <w:b/>
          <w:bCs/>
          <w:kern w:val="32"/>
        </w:rPr>
        <w:t>NAZWA ORAZ ADRES ZAMAWIAJĄCEGO</w:t>
      </w:r>
    </w:p>
    <w:tbl>
      <w:tblPr>
        <w:tblW w:w="9180" w:type="dxa"/>
        <w:tblLook w:val="04A0" w:firstRow="1" w:lastRow="0" w:firstColumn="1" w:lastColumn="0" w:noHBand="0" w:noVBand="1"/>
      </w:tblPr>
      <w:tblGrid>
        <w:gridCol w:w="4361"/>
        <w:gridCol w:w="4819"/>
      </w:tblGrid>
      <w:tr w:rsidR="008D0AC8" w:rsidRPr="002B5A1F" w14:paraId="113D2840" w14:textId="77777777" w:rsidTr="00141357">
        <w:tc>
          <w:tcPr>
            <w:tcW w:w="4361" w:type="dxa"/>
            <w:shd w:val="clear" w:color="auto" w:fill="auto"/>
          </w:tcPr>
          <w:p w14:paraId="228BA89C" w14:textId="77777777" w:rsidR="008D0AC8" w:rsidRPr="002B5A1F" w:rsidRDefault="008D0AC8" w:rsidP="002B5A1F">
            <w:pPr>
              <w:spacing w:line="360" w:lineRule="auto"/>
              <w:ind w:right="2" w:firstLine="284"/>
              <w:jc w:val="both"/>
              <w:rPr>
                <w:spacing w:val="-4"/>
                <w:sz w:val="20"/>
                <w:szCs w:val="20"/>
              </w:rPr>
            </w:pPr>
            <w:r w:rsidRPr="002B5A1F">
              <w:rPr>
                <w:spacing w:val="-4"/>
                <w:sz w:val="20"/>
                <w:szCs w:val="20"/>
              </w:rPr>
              <w:t xml:space="preserve">Zamawiający: </w:t>
            </w:r>
          </w:p>
          <w:p w14:paraId="62D03E9D" w14:textId="77777777" w:rsidR="008D0AC8" w:rsidRPr="002B5A1F" w:rsidRDefault="008D0AC8" w:rsidP="002B5A1F">
            <w:pPr>
              <w:spacing w:line="360" w:lineRule="auto"/>
              <w:ind w:right="2" w:firstLine="284"/>
              <w:jc w:val="both"/>
              <w:rPr>
                <w:spacing w:val="-4"/>
                <w:sz w:val="20"/>
                <w:szCs w:val="20"/>
              </w:rPr>
            </w:pPr>
            <w:r w:rsidRPr="002B5A1F">
              <w:rPr>
                <w:b/>
                <w:spacing w:val="-4"/>
                <w:sz w:val="20"/>
                <w:szCs w:val="20"/>
              </w:rPr>
              <w:t>Zarząd Dróg Powiatowych w Parczewie</w:t>
            </w:r>
          </w:p>
          <w:p w14:paraId="69FEF3FC" w14:textId="77777777" w:rsidR="008D0AC8" w:rsidRPr="002B5A1F" w:rsidRDefault="008D0AC8" w:rsidP="002B5A1F">
            <w:pPr>
              <w:spacing w:line="360" w:lineRule="auto"/>
              <w:ind w:right="2" w:firstLine="284"/>
              <w:jc w:val="both"/>
              <w:rPr>
                <w:b/>
                <w:spacing w:val="-4"/>
                <w:sz w:val="20"/>
                <w:szCs w:val="20"/>
              </w:rPr>
            </w:pPr>
            <w:r w:rsidRPr="002B5A1F">
              <w:rPr>
                <w:b/>
                <w:spacing w:val="-4"/>
                <w:sz w:val="20"/>
                <w:szCs w:val="20"/>
              </w:rPr>
              <w:t xml:space="preserve">ul. Kościelna 32, </w:t>
            </w:r>
          </w:p>
          <w:p w14:paraId="74E2FA69" w14:textId="77777777" w:rsidR="008D0AC8" w:rsidRPr="002B5A1F" w:rsidRDefault="008D0AC8" w:rsidP="002B5A1F">
            <w:pPr>
              <w:spacing w:line="360" w:lineRule="auto"/>
              <w:ind w:right="2" w:firstLine="284"/>
              <w:jc w:val="both"/>
              <w:rPr>
                <w:spacing w:val="-4"/>
                <w:sz w:val="20"/>
                <w:szCs w:val="20"/>
              </w:rPr>
            </w:pPr>
            <w:r w:rsidRPr="002B5A1F">
              <w:rPr>
                <w:b/>
                <w:spacing w:val="-4"/>
                <w:sz w:val="20"/>
                <w:szCs w:val="20"/>
              </w:rPr>
              <w:t>21-200 Parczew</w:t>
            </w:r>
          </w:p>
          <w:p w14:paraId="42AD959D" w14:textId="77777777" w:rsidR="008D0AC8" w:rsidRPr="002B5A1F" w:rsidRDefault="008D0AC8" w:rsidP="002B5A1F">
            <w:pPr>
              <w:spacing w:line="360" w:lineRule="auto"/>
              <w:ind w:right="2"/>
              <w:jc w:val="both"/>
              <w:rPr>
                <w:spacing w:val="-4"/>
                <w:sz w:val="20"/>
                <w:szCs w:val="20"/>
              </w:rPr>
            </w:pPr>
          </w:p>
        </w:tc>
        <w:tc>
          <w:tcPr>
            <w:tcW w:w="4819" w:type="dxa"/>
            <w:shd w:val="clear" w:color="auto" w:fill="auto"/>
          </w:tcPr>
          <w:p w14:paraId="18519176" w14:textId="77777777" w:rsidR="008D0AC8" w:rsidRPr="002B5A1F" w:rsidRDefault="008D0AC8" w:rsidP="002B5A1F">
            <w:pPr>
              <w:spacing w:line="360" w:lineRule="auto"/>
              <w:ind w:right="2"/>
              <w:jc w:val="both"/>
              <w:rPr>
                <w:spacing w:val="-4"/>
                <w:sz w:val="20"/>
                <w:szCs w:val="20"/>
              </w:rPr>
            </w:pPr>
            <w:r w:rsidRPr="002B5A1F">
              <w:rPr>
                <w:spacing w:val="-4"/>
                <w:sz w:val="20"/>
                <w:szCs w:val="20"/>
              </w:rPr>
              <w:t xml:space="preserve">Adres do korespondencji: </w:t>
            </w:r>
          </w:p>
          <w:p w14:paraId="0C462527" w14:textId="77777777" w:rsidR="008D0AC8" w:rsidRPr="002B5A1F" w:rsidRDefault="008D0AC8" w:rsidP="002B5A1F">
            <w:pPr>
              <w:spacing w:line="360" w:lineRule="auto"/>
              <w:ind w:right="2"/>
              <w:jc w:val="both"/>
              <w:rPr>
                <w:spacing w:val="-4"/>
                <w:sz w:val="20"/>
                <w:szCs w:val="20"/>
              </w:rPr>
            </w:pPr>
            <w:r w:rsidRPr="002B5A1F">
              <w:rPr>
                <w:spacing w:val="-4"/>
                <w:sz w:val="20"/>
                <w:szCs w:val="20"/>
              </w:rPr>
              <w:t>Zarząd Dróg Powiatowych w Parczewie,</w:t>
            </w:r>
          </w:p>
          <w:p w14:paraId="7A0BEF01" w14:textId="77777777" w:rsidR="008D0AC8" w:rsidRPr="002B5A1F" w:rsidRDefault="008D0AC8" w:rsidP="002B5A1F">
            <w:pPr>
              <w:spacing w:line="360" w:lineRule="auto"/>
              <w:ind w:right="2"/>
              <w:jc w:val="both"/>
              <w:rPr>
                <w:spacing w:val="-4"/>
                <w:sz w:val="20"/>
                <w:szCs w:val="20"/>
              </w:rPr>
            </w:pPr>
            <w:r w:rsidRPr="002B5A1F">
              <w:rPr>
                <w:spacing w:val="-4"/>
                <w:sz w:val="20"/>
                <w:szCs w:val="20"/>
              </w:rPr>
              <w:t xml:space="preserve">ul. Kościelna 32, </w:t>
            </w:r>
          </w:p>
          <w:p w14:paraId="36DCEF27" w14:textId="77777777" w:rsidR="008D0AC8" w:rsidRPr="002B5A1F" w:rsidRDefault="008D0AC8" w:rsidP="002B5A1F">
            <w:pPr>
              <w:spacing w:line="360" w:lineRule="auto"/>
              <w:ind w:right="2"/>
              <w:jc w:val="both"/>
              <w:rPr>
                <w:spacing w:val="-4"/>
                <w:sz w:val="20"/>
                <w:szCs w:val="20"/>
              </w:rPr>
            </w:pPr>
            <w:r w:rsidRPr="002B5A1F">
              <w:rPr>
                <w:spacing w:val="-4"/>
                <w:sz w:val="20"/>
                <w:szCs w:val="20"/>
              </w:rPr>
              <w:t>21-200 Parczew</w:t>
            </w:r>
          </w:p>
          <w:p w14:paraId="54CF7353" w14:textId="77777777" w:rsidR="008D0AC8" w:rsidRPr="002B5A1F" w:rsidRDefault="008D0AC8" w:rsidP="002B5A1F">
            <w:pPr>
              <w:spacing w:line="360" w:lineRule="auto"/>
              <w:ind w:right="2"/>
              <w:jc w:val="both"/>
              <w:rPr>
                <w:spacing w:val="-4"/>
                <w:sz w:val="20"/>
                <w:szCs w:val="20"/>
              </w:rPr>
            </w:pPr>
            <w:r w:rsidRPr="002B5A1F">
              <w:rPr>
                <w:spacing w:val="-4"/>
                <w:sz w:val="20"/>
                <w:szCs w:val="20"/>
              </w:rPr>
              <w:t>tel. 83 355 17 94</w:t>
            </w:r>
          </w:p>
          <w:p w14:paraId="35880DEC" w14:textId="77777777" w:rsidR="008D0AC8" w:rsidRPr="002B5A1F" w:rsidRDefault="008D0AC8" w:rsidP="002B5A1F">
            <w:pPr>
              <w:spacing w:line="360" w:lineRule="auto"/>
              <w:ind w:right="2"/>
              <w:jc w:val="both"/>
              <w:rPr>
                <w:color w:val="0070C0"/>
                <w:spacing w:val="-4"/>
                <w:sz w:val="20"/>
                <w:szCs w:val="20"/>
                <w:lang w:val="en-US"/>
              </w:rPr>
            </w:pPr>
            <w:r w:rsidRPr="002B5A1F">
              <w:rPr>
                <w:spacing w:val="-4"/>
                <w:sz w:val="20"/>
                <w:szCs w:val="20"/>
                <w:lang w:val="en-US"/>
              </w:rPr>
              <w:t xml:space="preserve">email: </w:t>
            </w:r>
            <w:hyperlink r:id="rId11" w:history="1">
              <w:r w:rsidRPr="002B5A1F">
                <w:rPr>
                  <w:rStyle w:val="Hipercze"/>
                  <w:color w:val="0070C0"/>
                  <w:spacing w:val="-4"/>
                  <w:sz w:val="20"/>
                  <w:szCs w:val="20"/>
                  <w:u w:val="none"/>
                  <w:lang w:val="en-US"/>
                </w:rPr>
                <w:t>zdpparczew@parczew.pl</w:t>
              </w:r>
            </w:hyperlink>
            <w:r w:rsidRPr="002B5A1F">
              <w:rPr>
                <w:color w:val="0070C0"/>
                <w:spacing w:val="-4"/>
                <w:sz w:val="20"/>
                <w:szCs w:val="20"/>
                <w:lang w:val="en-US"/>
              </w:rPr>
              <w:t xml:space="preserve"> </w:t>
            </w:r>
          </w:p>
          <w:p w14:paraId="4C7074C9" w14:textId="29B00FBD" w:rsidR="008D0AC8" w:rsidRPr="002B5A1F" w:rsidRDefault="008D0AC8" w:rsidP="002B5A1F">
            <w:pPr>
              <w:spacing w:line="360" w:lineRule="auto"/>
              <w:ind w:right="2"/>
              <w:jc w:val="both"/>
              <w:rPr>
                <w:spacing w:val="-4"/>
                <w:sz w:val="20"/>
                <w:szCs w:val="20"/>
              </w:rPr>
            </w:pPr>
            <w:r w:rsidRPr="002B5A1F">
              <w:rPr>
                <w:color w:val="0070C0"/>
                <w:spacing w:val="-4"/>
                <w:sz w:val="20"/>
                <w:szCs w:val="20"/>
                <w:lang w:val="en-US"/>
              </w:rPr>
              <w:t>https://ezamowienia.gov.pl</w:t>
            </w:r>
          </w:p>
        </w:tc>
      </w:tr>
    </w:tbl>
    <w:p w14:paraId="59AFD9CD" w14:textId="77777777" w:rsidR="003B2440" w:rsidRPr="002B5A1F" w:rsidRDefault="003B2440" w:rsidP="002B5A1F">
      <w:pPr>
        <w:pStyle w:val="pkt"/>
        <w:pBdr>
          <w:bottom w:val="double" w:sz="4" w:space="1" w:color="auto"/>
        </w:pBdr>
        <w:shd w:val="clear" w:color="auto" w:fill="DAEEF3"/>
        <w:spacing w:before="360" w:after="40" w:line="360" w:lineRule="auto"/>
        <w:ind w:left="568" w:hanging="568"/>
        <w:rPr>
          <w:b/>
        </w:rPr>
      </w:pPr>
      <w:r w:rsidRPr="002B5A1F">
        <w:rPr>
          <w:b/>
        </w:rPr>
        <w:t>II.</w:t>
      </w:r>
      <w:r w:rsidRPr="002B5A1F">
        <w:rPr>
          <w:b/>
        </w:rPr>
        <w:tab/>
        <w:t>OCHRONA DANYCH OSOBOWYCH</w:t>
      </w:r>
    </w:p>
    <w:p w14:paraId="5B8D790C" w14:textId="77777777" w:rsidR="008D0AC8" w:rsidRPr="002B5A1F" w:rsidRDefault="008D0AC8" w:rsidP="002B5A1F">
      <w:pPr>
        <w:pStyle w:val="Akapitzlist"/>
        <w:widowControl w:val="0"/>
        <w:numPr>
          <w:ilvl w:val="0"/>
          <w:numId w:val="30"/>
        </w:numPr>
        <w:autoSpaceDE w:val="0"/>
        <w:autoSpaceDN w:val="0"/>
        <w:spacing w:line="360" w:lineRule="auto"/>
        <w:ind w:left="284" w:hanging="284"/>
        <w:jc w:val="both"/>
      </w:pPr>
      <w:r w:rsidRPr="002B5A1F">
        <w:t xml:space="preserve">Na podstawie art. 19 ust. 1 PZP w związku z art. art. 13 ust. 1-3 </w:t>
      </w:r>
      <w:r w:rsidRPr="002B5A1F">
        <w:rPr>
          <w:i/>
          <w:iCs/>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2B5A1F">
        <w:t>, dalej „RODO”, Zamawiający informuje, że:</w:t>
      </w:r>
    </w:p>
    <w:p w14:paraId="5D69A5C3" w14:textId="5A213166" w:rsidR="008D0AC8" w:rsidRPr="002B5A1F" w:rsidRDefault="008D0AC8" w:rsidP="002B5A1F">
      <w:pPr>
        <w:pStyle w:val="Akapitzlist"/>
        <w:widowControl w:val="0"/>
        <w:numPr>
          <w:ilvl w:val="1"/>
          <w:numId w:val="30"/>
        </w:numPr>
        <w:autoSpaceDE w:val="0"/>
        <w:autoSpaceDN w:val="0"/>
        <w:spacing w:line="360" w:lineRule="auto"/>
        <w:ind w:left="851" w:hanging="567"/>
        <w:jc w:val="both"/>
      </w:pPr>
      <w:r w:rsidRPr="002B5A1F">
        <w:t xml:space="preserve">administratorem Państwa danych osobowych jest Zarząd Dróg Powiatowych w Parczewie, </w:t>
      </w:r>
      <w:r w:rsidR="00466699" w:rsidRPr="002B5A1F">
        <w:br/>
      </w:r>
      <w:r w:rsidRPr="002B5A1F">
        <w:t>ul. Kościelna 32, 21-200 Parczew;</w:t>
      </w:r>
    </w:p>
    <w:p w14:paraId="390912F7" w14:textId="77777777" w:rsidR="008D0AC8" w:rsidRPr="002B5A1F" w:rsidRDefault="008D0AC8" w:rsidP="002B5A1F">
      <w:pPr>
        <w:pStyle w:val="Akapitzlist"/>
        <w:widowControl w:val="0"/>
        <w:numPr>
          <w:ilvl w:val="1"/>
          <w:numId w:val="30"/>
        </w:numPr>
        <w:autoSpaceDE w:val="0"/>
        <w:autoSpaceDN w:val="0"/>
        <w:spacing w:line="360" w:lineRule="auto"/>
        <w:ind w:left="851" w:hanging="567"/>
        <w:jc w:val="both"/>
      </w:pPr>
      <w:r w:rsidRPr="002B5A1F">
        <w:t>administrator wyznaczył Inspektora Danych Osobowych, Ma Pani/Pan prawo do skontaktowania się z Inspektorem Ochrony Danych poprzez wysłanie wiadomości elektronicznej na adres: zdp.iodo@parczew.pl lub wysyłając korespondencję na adres: Zarząd Dróg Powiatowych w Parczewie, ul. Kościelna 32, 21-200 Parczew;</w:t>
      </w:r>
    </w:p>
    <w:p w14:paraId="2C296180" w14:textId="77777777" w:rsidR="008D0AC8" w:rsidRPr="002B5A1F" w:rsidRDefault="008D0AC8" w:rsidP="002B5A1F">
      <w:pPr>
        <w:pStyle w:val="Akapitzlist"/>
        <w:widowControl w:val="0"/>
        <w:numPr>
          <w:ilvl w:val="1"/>
          <w:numId w:val="30"/>
        </w:numPr>
        <w:autoSpaceDE w:val="0"/>
        <w:autoSpaceDN w:val="0"/>
        <w:spacing w:line="360" w:lineRule="auto"/>
        <w:ind w:left="851" w:hanging="567"/>
        <w:jc w:val="both"/>
      </w:pPr>
      <w:r w:rsidRPr="002B5A1F">
        <w:t>Państwa dane osobowe przetwarzane będą na podstawie art. 6 ust. 1 lit. c RODO w celu związanym z niniejszym postępowaniem o udzielenie zamówienia publicznego, które jest prowadzone w trybie przetargu nieograniczonego;</w:t>
      </w:r>
    </w:p>
    <w:p w14:paraId="4A8E4830" w14:textId="77777777" w:rsidR="008D0AC8" w:rsidRPr="002B5A1F" w:rsidRDefault="008D0AC8" w:rsidP="002B5A1F">
      <w:pPr>
        <w:pStyle w:val="Akapitzlist"/>
        <w:widowControl w:val="0"/>
        <w:numPr>
          <w:ilvl w:val="1"/>
          <w:numId w:val="30"/>
        </w:numPr>
        <w:autoSpaceDE w:val="0"/>
        <w:autoSpaceDN w:val="0"/>
        <w:spacing w:line="360" w:lineRule="auto"/>
        <w:ind w:left="851" w:hanging="567"/>
        <w:jc w:val="both"/>
      </w:pPr>
      <w:r w:rsidRPr="002B5A1F">
        <w:t>odbiorcami Państwa danych osobowych będą osoby lub podmioty, którym udostępniona zostanie dokumentacja postępowania w oparciu o art. 74 PZP;</w:t>
      </w:r>
    </w:p>
    <w:p w14:paraId="4F74275D" w14:textId="77777777" w:rsidR="008D0AC8" w:rsidRPr="002B5A1F" w:rsidRDefault="008D0AC8" w:rsidP="002B5A1F">
      <w:pPr>
        <w:pStyle w:val="Akapitzlist"/>
        <w:widowControl w:val="0"/>
        <w:numPr>
          <w:ilvl w:val="1"/>
          <w:numId w:val="30"/>
        </w:numPr>
        <w:autoSpaceDE w:val="0"/>
        <w:autoSpaceDN w:val="0"/>
        <w:spacing w:line="360" w:lineRule="auto"/>
        <w:ind w:left="851" w:hanging="567"/>
        <w:jc w:val="both"/>
      </w:pPr>
      <w:r w:rsidRPr="002B5A1F">
        <w:t>Państwa dane osobowe będą przechowywane, zgodnie z art. 78 ust. 1 PZP przez okres 4 lat od dnia zakończenia postępowania o udzielenie zamówienia, a jeżeli czas trwania umowy przekracza 4 lata, okres przechowywania obejmuje cały czas trwania umowy (art. 78 ust. 4 PZP);</w:t>
      </w:r>
    </w:p>
    <w:p w14:paraId="3616F107" w14:textId="77777777" w:rsidR="008D0AC8" w:rsidRPr="002B5A1F" w:rsidRDefault="008D0AC8" w:rsidP="002B5A1F">
      <w:pPr>
        <w:pStyle w:val="Akapitzlist"/>
        <w:widowControl w:val="0"/>
        <w:numPr>
          <w:ilvl w:val="1"/>
          <w:numId w:val="30"/>
        </w:numPr>
        <w:autoSpaceDE w:val="0"/>
        <w:autoSpaceDN w:val="0"/>
        <w:spacing w:line="360" w:lineRule="auto"/>
        <w:ind w:left="851" w:hanging="567"/>
        <w:jc w:val="both"/>
      </w:pPr>
      <w:r w:rsidRPr="002B5A1F">
        <w:t>obowiązek podania przez Państwa danych osobowych bezpośrednio dotyczących Państwa jest wymogiem określonym w przepisach PZP, związanym z udziałem w niniejszym postępowaniu;</w:t>
      </w:r>
    </w:p>
    <w:p w14:paraId="29297602" w14:textId="77777777" w:rsidR="008D0AC8" w:rsidRPr="002B5A1F" w:rsidRDefault="008D0AC8" w:rsidP="002B5A1F">
      <w:pPr>
        <w:pStyle w:val="Akapitzlist"/>
        <w:widowControl w:val="0"/>
        <w:numPr>
          <w:ilvl w:val="1"/>
          <w:numId w:val="30"/>
        </w:numPr>
        <w:autoSpaceDE w:val="0"/>
        <w:autoSpaceDN w:val="0"/>
        <w:spacing w:line="360" w:lineRule="auto"/>
        <w:ind w:left="851" w:hanging="567"/>
        <w:jc w:val="both"/>
      </w:pPr>
      <w:r w:rsidRPr="002B5A1F">
        <w:t>w odniesieniu do Państwa danych osobowych decyzje nie będą podejmowane w sposób zautomatyzowany, stosownie do postanowień art. 22 RODO;</w:t>
      </w:r>
    </w:p>
    <w:p w14:paraId="36A0E3BF" w14:textId="77777777" w:rsidR="008D0AC8" w:rsidRPr="002B5A1F" w:rsidRDefault="008D0AC8" w:rsidP="002B5A1F">
      <w:pPr>
        <w:pStyle w:val="Akapitzlist"/>
        <w:widowControl w:val="0"/>
        <w:numPr>
          <w:ilvl w:val="1"/>
          <w:numId w:val="30"/>
        </w:numPr>
        <w:autoSpaceDE w:val="0"/>
        <w:autoSpaceDN w:val="0"/>
        <w:spacing w:line="360" w:lineRule="auto"/>
        <w:ind w:left="851" w:hanging="567"/>
        <w:jc w:val="both"/>
      </w:pPr>
      <w:r w:rsidRPr="002B5A1F">
        <w:t>posiadają Państwo:</w:t>
      </w:r>
    </w:p>
    <w:p w14:paraId="554DF8FE" w14:textId="77777777" w:rsidR="008D0AC8" w:rsidRPr="002B5A1F" w:rsidRDefault="008D0AC8" w:rsidP="002B5A1F">
      <w:pPr>
        <w:pStyle w:val="Akapitzlist"/>
        <w:widowControl w:val="0"/>
        <w:numPr>
          <w:ilvl w:val="2"/>
          <w:numId w:val="30"/>
        </w:numPr>
        <w:autoSpaceDE w:val="0"/>
        <w:autoSpaceDN w:val="0"/>
        <w:spacing w:line="360" w:lineRule="auto"/>
        <w:ind w:left="1418" w:hanging="567"/>
        <w:jc w:val="both"/>
      </w:pPr>
      <w:bookmarkStart w:id="0" w:name="_Hlk64450860"/>
      <w:r w:rsidRPr="002B5A1F">
        <w:t>zgodnie z</w:t>
      </w:r>
      <w:bookmarkEnd w:id="0"/>
      <w:r w:rsidRPr="002B5A1F">
        <w:t xml:space="preserve"> art. 15 RODO - prawo dostępu do danych osobowych Państwa dotyczących (z zastrzeżeniem, że w sytuacji, gdy skorzystanie z tego prawa wymagałoby po stronie administratora niewspółmiernie dużego wysiłku, mogą Państwo zostać zobowiązani do wskazania dodatkowych informacji mających na celu sprecyzowanie żądania, w szczególności podania nazwy lub daty postępowania o udzielenie zamówienia publicznego albo sprecyzowania nazwy lub daty zakończonego postępowania o udzielenie zamówienia);</w:t>
      </w:r>
    </w:p>
    <w:p w14:paraId="2B56039D" w14:textId="77777777" w:rsidR="008D0AC8" w:rsidRPr="002B5A1F" w:rsidRDefault="008D0AC8" w:rsidP="002B5A1F">
      <w:pPr>
        <w:pStyle w:val="Akapitzlist"/>
        <w:widowControl w:val="0"/>
        <w:numPr>
          <w:ilvl w:val="2"/>
          <w:numId w:val="30"/>
        </w:numPr>
        <w:autoSpaceDE w:val="0"/>
        <w:autoSpaceDN w:val="0"/>
        <w:spacing w:line="360" w:lineRule="auto"/>
        <w:ind w:left="1418" w:hanging="567"/>
        <w:jc w:val="both"/>
      </w:pPr>
      <w:r w:rsidRPr="002B5A1F">
        <w:lastRenderedPageBreak/>
        <w:t>zgodnie z art. 16 RODO - prawo do sprostowania Państwa danych osobowych (z tym, że skorzystanie z prawa do sprostowania nie może skutkować zmianą wyniku postępowania o udzielenie zamówienia publicznego ani zmianą postanowień umowy w zakresie niezgodnym z PZP oraz nie może naruszać integralności protokołu z postępowania oraz załączników do niego);</w:t>
      </w:r>
    </w:p>
    <w:p w14:paraId="1DD5619F" w14:textId="77777777" w:rsidR="008D0AC8" w:rsidRPr="002B5A1F" w:rsidRDefault="008D0AC8" w:rsidP="002B5A1F">
      <w:pPr>
        <w:pStyle w:val="Akapitzlist"/>
        <w:widowControl w:val="0"/>
        <w:numPr>
          <w:ilvl w:val="2"/>
          <w:numId w:val="30"/>
        </w:numPr>
        <w:autoSpaceDE w:val="0"/>
        <w:autoSpaceDN w:val="0"/>
        <w:spacing w:line="360" w:lineRule="auto"/>
        <w:ind w:left="1418" w:hanging="567"/>
        <w:jc w:val="both"/>
      </w:pPr>
      <w:r w:rsidRPr="002B5A1F">
        <w:t>zgodnie z art. 18 RODO - prawo żądania od administratora ograniczenia przetwarzania danych osobowych z zastrzeżeniem okresu trwania postępowania o udzielenie zamówienia publicznego lub konkursu oraz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1E0EE476" w14:textId="467108EB" w:rsidR="008D0AC8" w:rsidRPr="002B5A1F" w:rsidRDefault="008D0AC8" w:rsidP="002B5A1F">
      <w:pPr>
        <w:pStyle w:val="Akapitzlist"/>
        <w:widowControl w:val="0"/>
        <w:numPr>
          <w:ilvl w:val="2"/>
          <w:numId w:val="30"/>
        </w:numPr>
        <w:autoSpaceDE w:val="0"/>
        <w:autoSpaceDN w:val="0"/>
        <w:spacing w:line="360" w:lineRule="auto"/>
        <w:ind w:left="1418" w:hanging="567"/>
        <w:jc w:val="both"/>
      </w:pPr>
      <w:r w:rsidRPr="002B5A1F">
        <w:t xml:space="preserve">prawo do wniesienia skargi do Prezesa Urzędu Ochrony Danych Osobowych, gdy uznają Państwo, że przetwarzanie Państwa danych osobowych narusza przepisy RODO;  </w:t>
      </w:r>
    </w:p>
    <w:p w14:paraId="3C5F3239" w14:textId="77777777" w:rsidR="008D0AC8" w:rsidRPr="002B5A1F" w:rsidRDefault="008D0AC8" w:rsidP="002B5A1F">
      <w:pPr>
        <w:pStyle w:val="Akapitzlist"/>
        <w:widowControl w:val="0"/>
        <w:numPr>
          <w:ilvl w:val="1"/>
          <w:numId w:val="30"/>
        </w:numPr>
        <w:autoSpaceDE w:val="0"/>
        <w:autoSpaceDN w:val="0"/>
        <w:spacing w:line="360" w:lineRule="auto"/>
        <w:ind w:left="851" w:hanging="567"/>
        <w:jc w:val="both"/>
      </w:pPr>
      <w:r w:rsidRPr="002B5A1F">
        <w:t>nie przysługuje Państwu:</w:t>
      </w:r>
    </w:p>
    <w:p w14:paraId="2B1686C1" w14:textId="77777777" w:rsidR="008D0AC8" w:rsidRPr="002B5A1F" w:rsidRDefault="008D0AC8" w:rsidP="002B5A1F">
      <w:pPr>
        <w:pStyle w:val="Akapitzlist"/>
        <w:widowControl w:val="0"/>
        <w:numPr>
          <w:ilvl w:val="2"/>
          <w:numId w:val="30"/>
        </w:numPr>
        <w:autoSpaceDE w:val="0"/>
        <w:autoSpaceDN w:val="0"/>
        <w:spacing w:line="360" w:lineRule="auto"/>
        <w:ind w:left="1418" w:hanging="578"/>
        <w:jc w:val="both"/>
      </w:pPr>
      <w:r w:rsidRPr="002B5A1F">
        <w:t>zgodnie z art. 17 ust. 3 lit. b, d lub e RODO - prawo do usunięcia danych osobowych;</w:t>
      </w:r>
    </w:p>
    <w:p w14:paraId="1A3C6FFC" w14:textId="77777777" w:rsidR="008D0AC8" w:rsidRPr="002B5A1F" w:rsidRDefault="008D0AC8" w:rsidP="002B5A1F">
      <w:pPr>
        <w:pStyle w:val="Akapitzlist"/>
        <w:widowControl w:val="0"/>
        <w:numPr>
          <w:ilvl w:val="2"/>
          <w:numId w:val="30"/>
        </w:numPr>
        <w:autoSpaceDE w:val="0"/>
        <w:autoSpaceDN w:val="0"/>
        <w:spacing w:line="360" w:lineRule="auto"/>
        <w:ind w:left="1418" w:hanging="578"/>
        <w:jc w:val="both"/>
      </w:pPr>
      <w:r w:rsidRPr="002B5A1F">
        <w:t>prawo do przenoszenia danych osobowych, o którym mowa w art. 20 RODO;</w:t>
      </w:r>
    </w:p>
    <w:p w14:paraId="1BA0D02B" w14:textId="77777777" w:rsidR="008D0AC8" w:rsidRPr="002B5A1F" w:rsidRDefault="008D0AC8" w:rsidP="002B5A1F">
      <w:pPr>
        <w:pStyle w:val="Akapitzlist"/>
        <w:widowControl w:val="0"/>
        <w:numPr>
          <w:ilvl w:val="2"/>
          <w:numId w:val="30"/>
        </w:numPr>
        <w:autoSpaceDE w:val="0"/>
        <w:autoSpaceDN w:val="0"/>
        <w:spacing w:line="360" w:lineRule="auto"/>
        <w:ind w:left="1418" w:hanging="578"/>
        <w:jc w:val="both"/>
      </w:pPr>
      <w:r w:rsidRPr="002B5A1F">
        <w:t xml:space="preserve">zgodnie z art. 21 RODO prawo sprzeciwu, wobec przetwarzania danych osobowych, gdyż podstawą prawną przetwarzania Państwa danych osobowych jest art. 6 ust. 1 lit. c RODO; </w:t>
      </w:r>
    </w:p>
    <w:p w14:paraId="035ECF40" w14:textId="77777777" w:rsidR="008D0AC8" w:rsidRPr="002B5A1F" w:rsidRDefault="008D0AC8" w:rsidP="002B5A1F">
      <w:pPr>
        <w:pStyle w:val="Akapitzlist"/>
        <w:widowControl w:val="0"/>
        <w:numPr>
          <w:ilvl w:val="2"/>
          <w:numId w:val="30"/>
        </w:numPr>
        <w:autoSpaceDE w:val="0"/>
        <w:autoSpaceDN w:val="0"/>
        <w:spacing w:line="360" w:lineRule="auto"/>
        <w:ind w:left="1418" w:hanging="578"/>
        <w:jc w:val="both"/>
      </w:pPr>
      <w:r w:rsidRPr="002B5A1F">
        <w:t>przysługuje Państwu prawo wniesienia skargi do organu nadzorczego na niezgodne z RODO przetwarzanie Państwa danych osobowych przez administratora. Organem właściwym dla przedmiotowej skargi jest Urząd Ochrony Danych Osobowych, ul. Stawki 2, 00-193 Warszawa</w:t>
      </w:r>
    </w:p>
    <w:p w14:paraId="6741849E" w14:textId="77777777" w:rsidR="008D0AC8" w:rsidRPr="002B5A1F" w:rsidRDefault="008D0AC8" w:rsidP="002B5A1F">
      <w:pPr>
        <w:pStyle w:val="text-justify"/>
        <w:shd w:val="clear" w:color="auto" w:fill="FFFFFF"/>
        <w:spacing w:before="120" w:beforeAutospacing="0" w:after="150" w:afterAutospacing="0" w:line="360" w:lineRule="auto"/>
        <w:ind w:left="142"/>
        <w:jc w:val="both"/>
        <w:rPr>
          <w:sz w:val="20"/>
          <w:szCs w:val="20"/>
        </w:rPr>
      </w:pPr>
      <w:r w:rsidRPr="002B5A1F">
        <w:rPr>
          <w:sz w:val="20"/>
          <w:szCs w:val="20"/>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57898E58" w14:textId="77777777" w:rsidR="008D0AC8" w:rsidRPr="002B5A1F" w:rsidRDefault="008D0AC8" w:rsidP="002B5A1F">
      <w:pPr>
        <w:pStyle w:val="text-justify"/>
        <w:shd w:val="clear" w:color="auto" w:fill="FFFFFF"/>
        <w:spacing w:before="120" w:beforeAutospacing="0" w:after="150" w:afterAutospacing="0" w:line="360" w:lineRule="auto"/>
        <w:ind w:left="142"/>
        <w:jc w:val="both"/>
        <w:rPr>
          <w:sz w:val="20"/>
          <w:szCs w:val="20"/>
        </w:rPr>
      </w:pPr>
      <w:r w:rsidRPr="002B5A1F">
        <w:rPr>
          <w:sz w:val="20"/>
          <w:szCs w:val="20"/>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5326A3DA" w14:textId="625886EC" w:rsidR="008D0AC8" w:rsidRPr="002B5A1F" w:rsidRDefault="008D0AC8" w:rsidP="002B5A1F">
      <w:pPr>
        <w:pStyle w:val="text-justify"/>
        <w:shd w:val="clear" w:color="auto" w:fill="FFFFFF"/>
        <w:spacing w:before="120" w:beforeAutospacing="0" w:after="150" w:afterAutospacing="0" w:line="360" w:lineRule="auto"/>
        <w:ind w:left="142"/>
        <w:jc w:val="both"/>
        <w:rPr>
          <w:sz w:val="20"/>
          <w:szCs w:val="20"/>
        </w:rPr>
      </w:pPr>
      <w:r w:rsidRPr="002B5A1F">
        <w:rPr>
          <w:sz w:val="20"/>
          <w:szCs w:val="20"/>
        </w:rPr>
        <w:t>Wystąpienie z żądaniem, o którym mowa w art. 18 ust. 1 rozporządzenia 2016/679, nie ogranicza przetwarzania danych osobowych do czasu zakończenia postępowania o udzielenie zamówienia publicznego lub konkursu.</w:t>
      </w:r>
    </w:p>
    <w:p w14:paraId="2C6F2F80" w14:textId="793CED96" w:rsidR="008D0AC8" w:rsidRDefault="008D0AC8" w:rsidP="002B5A1F">
      <w:pPr>
        <w:spacing w:line="360" w:lineRule="auto"/>
        <w:ind w:left="142"/>
        <w:jc w:val="both"/>
        <w:rPr>
          <w:sz w:val="20"/>
          <w:szCs w:val="20"/>
          <w:shd w:val="clear" w:color="auto" w:fill="FFFFFF"/>
        </w:rPr>
      </w:pPr>
      <w:r w:rsidRPr="002B5A1F">
        <w:rPr>
          <w:sz w:val="20"/>
          <w:szCs w:val="20"/>
          <w:shd w:val="clear" w:color="auto" w:fill="FFFFFF"/>
        </w:rPr>
        <w:t>W przypadku danych osobowych zamieszczonych przez Zamawiającego w Biuletynie Zamówień Publicznych, prawa, o których mowa w art. 15 i art. 16 rozporządzenia 2016/679, są wykonywane w drodze żądania skierowanego do Zamawiającego.</w:t>
      </w:r>
    </w:p>
    <w:p w14:paraId="0B9911AF" w14:textId="77777777" w:rsidR="000839E0" w:rsidRDefault="000839E0" w:rsidP="002B5A1F">
      <w:pPr>
        <w:spacing w:line="360" w:lineRule="auto"/>
        <w:ind w:left="142"/>
        <w:jc w:val="both"/>
        <w:rPr>
          <w:sz w:val="20"/>
          <w:szCs w:val="20"/>
          <w:shd w:val="clear" w:color="auto" w:fill="FFFFFF"/>
        </w:rPr>
      </w:pPr>
    </w:p>
    <w:p w14:paraId="0B83B1BE" w14:textId="77777777" w:rsidR="000839E0" w:rsidRDefault="000839E0" w:rsidP="002B5A1F">
      <w:pPr>
        <w:spacing w:line="360" w:lineRule="auto"/>
        <w:ind w:left="142"/>
        <w:jc w:val="both"/>
        <w:rPr>
          <w:sz w:val="20"/>
          <w:szCs w:val="20"/>
          <w:shd w:val="clear" w:color="auto" w:fill="FFFFFF"/>
        </w:rPr>
      </w:pPr>
    </w:p>
    <w:p w14:paraId="69622D27" w14:textId="77777777" w:rsidR="000839E0" w:rsidRDefault="000839E0" w:rsidP="002B5A1F">
      <w:pPr>
        <w:spacing w:line="360" w:lineRule="auto"/>
        <w:ind w:left="142"/>
        <w:jc w:val="both"/>
        <w:rPr>
          <w:sz w:val="20"/>
          <w:szCs w:val="20"/>
          <w:shd w:val="clear" w:color="auto" w:fill="FFFFFF"/>
        </w:rPr>
      </w:pPr>
    </w:p>
    <w:p w14:paraId="057507AD" w14:textId="77777777" w:rsidR="000839E0" w:rsidRPr="002B5A1F" w:rsidRDefault="000839E0" w:rsidP="002B5A1F">
      <w:pPr>
        <w:spacing w:line="360" w:lineRule="auto"/>
        <w:ind w:left="142"/>
        <w:jc w:val="both"/>
        <w:rPr>
          <w:sz w:val="20"/>
          <w:szCs w:val="20"/>
          <w:shd w:val="clear" w:color="auto" w:fill="FFFFFF"/>
        </w:rPr>
      </w:pPr>
    </w:p>
    <w:p w14:paraId="71AB98C5" w14:textId="77777777" w:rsidR="003B2440" w:rsidRPr="002B5A1F" w:rsidRDefault="003B2440" w:rsidP="002B5A1F">
      <w:pPr>
        <w:pStyle w:val="pkt"/>
        <w:pBdr>
          <w:bottom w:val="double" w:sz="4" w:space="1" w:color="auto"/>
        </w:pBdr>
        <w:shd w:val="clear" w:color="auto" w:fill="DAEEF3"/>
        <w:spacing w:before="360" w:after="40" w:line="360" w:lineRule="auto"/>
        <w:ind w:left="568" w:hanging="568"/>
        <w:rPr>
          <w:b/>
        </w:rPr>
      </w:pPr>
      <w:r w:rsidRPr="002B5A1F">
        <w:rPr>
          <w:b/>
        </w:rPr>
        <w:lastRenderedPageBreak/>
        <w:t>III.</w:t>
      </w:r>
      <w:r w:rsidRPr="002B5A1F">
        <w:rPr>
          <w:b/>
        </w:rPr>
        <w:tab/>
        <w:t>TRYB UDZIELENIA ZAMÓWIENIA</w:t>
      </w:r>
    </w:p>
    <w:p w14:paraId="5F10B334" w14:textId="2F79CACC" w:rsidR="003B2440" w:rsidRPr="002B5A1F" w:rsidRDefault="003B2440" w:rsidP="002B5A1F">
      <w:pPr>
        <w:pStyle w:val="pkt"/>
        <w:spacing w:before="240" w:after="0" w:line="360" w:lineRule="auto"/>
        <w:ind w:left="426" w:hanging="426"/>
      </w:pPr>
      <w:r w:rsidRPr="002B5A1F">
        <w:rPr>
          <w:b/>
        </w:rPr>
        <w:t>1.</w:t>
      </w:r>
      <w:r w:rsidRPr="002B5A1F">
        <w:rPr>
          <w:b/>
        </w:rPr>
        <w:tab/>
      </w:r>
      <w:r w:rsidRPr="002B5A1F">
        <w:t xml:space="preserve">Niniejsze postępowanie </w:t>
      </w:r>
      <w:r w:rsidR="00E63D0E" w:rsidRPr="002B5A1F">
        <w:t>o udzielenie zamówienia klasycznego prowadzonego w trybie podstawowym bez przeprowadzenia negocjacji na podstawie art. 275 ust. 1 ustawy z dnia 11 września 2019r. Prawo zamówień publicznych (Dz. U z 202</w:t>
      </w:r>
      <w:r w:rsidR="00386B40">
        <w:t>4</w:t>
      </w:r>
      <w:r w:rsidR="00E63D0E" w:rsidRPr="002B5A1F">
        <w:t xml:space="preserve"> r poz. 1</w:t>
      </w:r>
      <w:r w:rsidR="00386B40">
        <w:t>320</w:t>
      </w:r>
      <w:r w:rsidR="00E63D0E" w:rsidRPr="002B5A1F">
        <w:t>)</w:t>
      </w:r>
    </w:p>
    <w:p w14:paraId="1EB7B2A0" w14:textId="77777777" w:rsidR="003B2440" w:rsidRPr="002B5A1F" w:rsidRDefault="003B2440" w:rsidP="002B5A1F">
      <w:pPr>
        <w:pStyle w:val="pkt"/>
        <w:spacing w:before="0" w:after="0" w:line="360" w:lineRule="auto"/>
        <w:ind w:left="426" w:hanging="426"/>
        <w:rPr>
          <w:color w:val="FF0000"/>
        </w:rPr>
      </w:pPr>
      <w:r w:rsidRPr="002B5A1F">
        <w:rPr>
          <w:b/>
        </w:rPr>
        <w:t>2.</w:t>
      </w:r>
      <w:r w:rsidRPr="002B5A1F">
        <w:rPr>
          <w:b/>
        </w:rPr>
        <w:tab/>
      </w:r>
      <w:r w:rsidRPr="002B5A1F">
        <w:t>Zamawiający nie przewiduje wyboru najkorzystniejszej oferty z możliwością prowadzenia negocjacji.</w:t>
      </w:r>
      <w:r w:rsidRPr="002B5A1F">
        <w:rPr>
          <w:color w:val="FF0000"/>
        </w:rPr>
        <w:t xml:space="preserve"> </w:t>
      </w:r>
    </w:p>
    <w:p w14:paraId="084C6AB6" w14:textId="77777777" w:rsidR="003B2440" w:rsidRPr="002B5A1F" w:rsidRDefault="003B2440" w:rsidP="002B5A1F">
      <w:pPr>
        <w:pStyle w:val="pkt"/>
        <w:spacing w:before="0" w:after="0" w:line="360" w:lineRule="auto"/>
        <w:ind w:left="426" w:hanging="426"/>
      </w:pPr>
      <w:r w:rsidRPr="002B5A1F">
        <w:rPr>
          <w:b/>
        </w:rPr>
        <w:t>3.</w:t>
      </w:r>
      <w:r w:rsidRPr="002B5A1F">
        <w:rPr>
          <w:b/>
        </w:rPr>
        <w:tab/>
      </w:r>
      <w:r w:rsidRPr="002B5A1F">
        <w:t xml:space="preserve">Szacunkowa wartość przedmiotowego zamówienia nie przekracza progów unijnych o jakich mowa w art. 3 ustawy </w:t>
      </w:r>
      <w:proofErr w:type="spellStart"/>
      <w:r w:rsidRPr="002B5A1F">
        <w:t>p.z.p</w:t>
      </w:r>
      <w:proofErr w:type="spellEnd"/>
      <w:r w:rsidRPr="002B5A1F">
        <w:t xml:space="preserve">.  </w:t>
      </w:r>
    </w:p>
    <w:p w14:paraId="76A67FA3" w14:textId="77777777" w:rsidR="003B2440" w:rsidRPr="002B5A1F" w:rsidRDefault="003B2440" w:rsidP="002B5A1F">
      <w:pPr>
        <w:pStyle w:val="pkt"/>
        <w:spacing w:before="0" w:after="0" w:line="360" w:lineRule="auto"/>
        <w:ind w:left="426" w:hanging="426"/>
      </w:pPr>
      <w:r w:rsidRPr="002B5A1F">
        <w:rPr>
          <w:b/>
        </w:rPr>
        <w:t>5.</w:t>
      </w:r>
      <w:r w:rsidRPr="002B5A1F">
        <w:rPr>
          <w:b/>
        </w:rPr>
        <w:tab/>
      </w:r>
      <w:r w:rsidRPr="002B5A1F">
        <w:t>Zamawiający nie przewiduje aukcji elektronicznej.</w:t>
      </w:r>
    </w:p>
    <w:p w14:paraId="6C7B80E8" w14:textId="77777777" w:rsidR="003B2440" w:rsidRPr="002B5A1F" w:rsidRDefault="003B2440" w:rsidP="002B5A1F">
      <w:pPr>
        <w:pStyle w:val="pkt"/>
        <w:spacing w:before="0" w:after="0" w:line="360" w:lineRule="auto"/>
        <w:ind w:left="426" w:hanging="426"/>
      </w:pPr>
      <w:r w:rsidRPr="002B5A1F">
        <w:rPr>
          <w:b/>
        </w:rPr>
        <w:t>6.</w:t>
      </w:r>
      <w:r w:rsidRPr="002B5A1F">
        <w:rPr>
          <w:b/>
        </w:rPr>
        <w:tab/>
      </w:r>
      <w:r w:rsidRPr="002B5A1F">
        <w:t>Zamawiający nie przewiduje złożenia oferty w postaci katalogów elektronicznych.</w:t>
      </w:r>
    </w:p>
    <w:p w14:paraId="590D2550" w14:textId="77777777" w:rsidR="003B2440" w:rsidRPr="002B5A1F" w:rsidRDefault="003B2440" w:rsidP="002B5A1F">
      <w:pPr>
        <w:pStyle w:val="pkt"/>
        <w:spacing w:before="0" w:after="0" w:line="360" w:lineRule="auto"/>
        <w:ind w:left="426" w:hanging="426"/>
      </w:pPr>
      <w:r w:rsidRPr="002B5A1F">
        <w:rPr>
          <w:b/>
        </w:rPr>
        <w:t>7.</w:t>
      </w:r>
      <w:r w:rsidRPr="002B5A1F">
        <w:rPr>
          <w:b/>
        </w:rPr>
        <w:tab/>
      </w:r>
      <w:r w:rsidRPr="002B5A1F">
        <w:t>Zamawiający nie prowadzi postępowania w celu zawarcia umowy ramowej.</w:t>
      </w:r>
    </w:p>
    <w:p w14:paraId="45688790" w14:textId="1539DAD1" w:rsidR="003B2440" w:rsidRPr="002B5A1F" w:rsidRDefault="003B2440" w:rsidP="002B5A1F">
      <w:pPr>
        <w:pStyle w:val="pkt"/>
        <w:spacing w:before="0" w:after="0" w:line="360" w:lineRule="auto"/>
        <w:ind w:left="426" w:hanging="426"/>
      </w:pPr>
      <w:r w:rsidRPr="002B5A1F">
        <w:rPr>
          <w:b/>
        </w:rPr>
        <w:t>8.</w:t>
      </w:r>
      <w:r w:rsidRPr="002B5A1F">
        <w:rPr>
          <w:b/>
        </w:rPr>
        <w:tab/>
      </w:r>
      <w:r w:rsidRPr="002B5A1F">
        <w:t>Zamówienie nie zostało podzielone na części z powodów organizacyjnych oraz celowościowych.</w:t>
      </w:r>
    </w:p>
    <w:p w14:paraId="562572A2" w14:textId="0BD58ABD" w:rsidR="003B2440" w:rsidRDefault="003B2440" w:rsidP="002B5A1F">
      <w:pPr>
        <w:pStyle w:val="pkt"/>
        <w:spacing w:before="0" w:after="0" w:line="360" w:lineRule="auto"/>
        <w:ind w:left="426" w:hanging="426"/>
      </w:pPr>
      <w:r w:rsidRPr="002B5A1F">
        <w:tab/>
        <w:t>Zadanie to jest traktowane jako jedna całość. W takim przypadku wybór kilku Wykonawców, którzy realizowaliby przedmiotowe zamówienie, niewątpliwie prowadziłby do zakłócenia pracy poszczególnych firm  oraz dezorganizacji. Brak podziału zamówienia na części nie ogranicza udziału małym i średnim przedsiębiorstwo</w:t>
      </w:r>
      <w:r w:rsidR="00E63D0E" w:rsidRPr="002B5A1F">
        <w:t>m</w:t>
      </w:r>
      <w:r w:rsidRPr="002B5A1F">
        <w:t xml:space="preserve"> w postępowaniu. </w:t>
      </w:r>
    </w:p>
    <w:p w14:paraId="286DA6BE" w14:textId="32C813FD" w:rsidR="00436AA1" w:rsidRPr="002B5A1F" w:rsidRDefault="00436AA1" w:rsidP="002B5A1F">
      <w:pPr>
        <w:pStyle w:val="pkt"/>
        <w:spacing w:before="0" w:after="0" w:line="360" w:lineRule="auto"/>
        <w:ind w:left="426" w:hanging="426"/>
      </w:pPr>
      <w:r w:rsidRPr="00436AA1">
        <w:rPr>
          <w:b/>
          <w:bCs/>
        </w:rPr>
        <w:t>9</w:t>
      </w:r>
      <w:r>
        <w:t>.     Zamawiający zastrzega sobie możliwość skorzystania z wznowienia umowy tj. wykonanie po raz kolejny tych samych dostaw.</w:t>
      </w:r>
    </w:p>
    <w:p w14:paraId="75AB8A17" w14:textId="77777777" w:rsidR="003B2440" w:rsidRPr="002B5A1F" w:rsidRDefault="003B2440" w:rsidP="002B5A1F">
      <w:pPr>
        <w:pStyle w:val="pkt"/>
        <w:pBdr>
          <w:bottom w:val="double" w:sz="4" w:space="1" w:color="auto"/>
        </w:pBdr>
        <w:shd w:val="clear" w:color="auto" w:fill="DAEEF3"/>
        <w:spacing w:before="360" w:after="40" w:line="360" w:lineRule="auto"/>
        <w:ind w:left="568" w:hanging="568"/>
        <w:rPr>
          <w:b/>
        </w:rPr>
      </w:pPr>
      <w:r w:rsidRPr="002B5A1F">
        <w:rPr>
          <w:b/>
        </w:rPr>
        <w:t>IV.</w:t>
      </w:r>
      <w:r w:rsidRPr="002B5A1F">
        <w:rPr>
          <w:b/>
        </w:rPr>
        <w:tab/>
        <w:t>OPIS PRZEDMIOTU ZAMÓWIENIA</w:t>
      </w:r>
    </w:p>
    <w:p w14:paraId="50DD7B02" w14:textId="21D02D25" w:rsidR="003B2440" w:rsidRPr="002B5A1F" w:rsidRDefault="003B2440" w:rsidP="002B5A1F">
      <w:pPr>
        <w:pStyle w:val="pkt"/>
        <w:spacing w:before="0" w:after="0" w:line="360" w:lineRule="auto"/>
        <w:ind w:left="426" w:hanging="426"/>
      </w:pPr>
      <w:r w:rsidRPr="002B5A1F">
        <w:rPr>
          <w:b/>
        </w:rPr>
        <w:t>1.</w:t>
      </w:r>
      <w:r w:rsidRPr="002B5A1F">
        <w:rPr>
          <w:b/>
        </w:rPr>
        <w:tab/>
      </w:r>
      <w:r w:rsidRPr="002B5A1F">
        <w:t>Przedmiotem zamówienia jest</w:t>
      </w:r>
      <w:r w:rsidRPr="002B5A1F">
        <w:rPr>
          <w:color w:val="212529"/>
        </w:rPr>
        <w:t xml:space="preserve"> Zakup oleju napędowego i benzyny bezołowiowej dla </w:t>
      </w:r>
      <w:r w:rsidRPr="002B5A1F">
        <w:rPr>
          <w:color w:val="212529"/>
        </w:rPr>
        <w:br/>
        <w:t>Zarządu Dróg Powiatowych w Parczewie</w:t>
      </w:r>
      <w:r w:rsidRPr="002B5A1F">
        <w:t>.</w:t>
      </w:r>
    </w:p>
    <w:p w14:paraId="4A60AAA6" w14:textId="0DF0951F" w:rsidR="00E63D0E" w:rsidRPr="002B5A1F" w:rsidRDefault="00E63D0E" w:rsidP="002B5A1F">
      <w:pPr>
        <w:pStyle w:val="pkt"/>
        <w:spacing w:before="0" w:after="0" w:line="360" w:lineRule="auto"/>
        <w:ind w:left="426" w:hanging="426"/>
      </w:pPr>
      <w:r w:rsidRPr="002B5A1F">
        <w:rPr>
          <w:b/>
        </w:rPr>
        <w:t>2.</w:t>
      </w:r>
      <w:r w:rsidRPr="002B5A1F">
        <w:t xml:space="preserve"> </w:t>
      </w:r>
      <w:r w:rsidR="00097873" w:rsidRPr="002B5A1F">
        <w:t xml:space="preserve">     </w:t>
      </w:r>
      <w:r w:rsidRPr="002B5A1F">
        <w:t xml:space="preserve">Średnie zapotrzebowanie w </w:t>
      </w:r>
      <w:r w:rsidR="001C1D0E" w:rsidRPr="002B5A1F">
        <w:t>okresie</w:t>
      </w:r>
      <w:r w:rsidRPr="002B5A1F">
        <w:t xml:space="preserve"> trwania umowy na paliwo dla pojazdów i sprzętu dla powyższej jednostki, ustalone na podstawie danych z okresu poprzedzającego</w:t>
      </w:r>
      <w:r w:rsidR="003907FC" w:rsidRPr="002B5A1F">
        <w:t xml:space="preserve"> zamówienie wynosi:</w:t>
      </w:r>
    </w:p>
    <w:p w14:paraId="59BF5EFF" w14:textId="7CE623A8" w:rsidR="003907FC" w:rsidRPr="002B5A1F" w:rsidRDefault="003907FC" w:rsidP="002B5A1F">
      <w:pPr>
        <w:pStyle w:val="pkt"/>
        <w:spacing w:before="0" w:after="0" w:line="360" w:lineRule="auto"/>
        <w:ind w:left="426" w:firstLine="0"/>
      </w:pPr>
      <w:r w:rsidRPr="002B5A1F">
        <w:rPr>
          <w:b/>
        </w:rPr>
        <w:t xml:space="preserve">Olej napędowy ON </w:t>
      </w:r>
      <w:r w:rsidRPr="002B5A1F">
        <w:rPr>
          <w:bCs/>
        </w:rPr>
        <w:t>2</w:t>
      </w:r>
      <w:r w:rsidR="001F2471" w:rsidRPr="002B5A1F">
        <w:rPr>
          <w:bCs/>
        </w:rPr>
        <w:t>2</w:t>
      </w:r>
      <w:r w:rsidRPr="002B5A1F">
        <w:rPr>
          <w:bCs/>
        </w:rPr>
        <w:t>.000 litrów</w:t>
      </w:r>
    </w:p>
    <w:p w14:paraId="7D8271E4" w14:textId="1C02123D" w:rsidR="003907FC" w:rsidRPr="002B5A1F" w:rsidRDefault="003907FC" w:rsidP="002B5A1F">
      <w:pPr>
        <w:pStyle w:val="pkt"/>
        <w:spacing w:before="0" w:after="0" w:line="360" w:lineRule="auto"/>
        <w:ind w:left="426" w:firstLine="0"/>
      </w:pPr>
      <w:r w:rsidRPr="002B5A1F">
        <w:rPr>
          <w:b/>
        </w:rPr>
        <w:t xml:space="preserve">Benzyna bezołowiowa Pb95 </w:t>
      </w:r>
      <w:r w:rsidR="00776AE7">
        <w:rPr>
          <w:b/>
        </w:rPr>
        <w:t xml:space="preserve">E10 </w:t>
      </w:r>
      <w:r w:rsidR="00314F95">
        <w:rPr>
          <w:bCs/>
        </w:rPr>
        <w:t>6</w:t>
      </w:r>
      <w:r w:rsidR="00E622C8">
        <w:rPr>
          <w:bCs/>
        </w:rPr>
        <w:t>000</w:t>
      </w:r>
      <w:r w:rsidRPr="002B5A1F">
        <w:rPr>
          <w:bCs/>
        </w:rPr>
        <w:t xml:space="preserve"> litrów</w:t>
      </w:r>
    </w:p>
    <w:p w14:paraId="5BC4CFDF" w14:textId="67628688" w:rsidR="003B2440" w:rsidRPr="002B5A1F" w:rsidRDefault="003907FC" w:rsidP="002B5A1F">
      <w:pPr>
        <w:pStyle w:val="pkt"/>
        <w:spacing w:before="0" w:after="0" w:line="360" w:lineRule="auto"/>
        <w:ind w:left="426" w:hanging="426"/>
      </w:pPr>
      <w:r w:rsidRPr="002B5A1F">
        <w:rPr>
          <w:b/>
        </w:rPr>
        <w:t>3</w:t>
      </w:r>
      <w:r w:rsidR="003B2440" w:rsidRPr="002B5A1F">
        <w:rPr>
          <w:b/>
        </w:rPr>
        <w:t>.</w:t>
      </w:r>
      <w:r w:rsidR="003B2440" w:rsidRPr="002B5A1F">
        <w:rPr>
          <w:b/>
        </w:rPr>
        <w:tab/>
      </w:r>
      <w:r w:rsidR="003B2440" w:rsidRPr="002B5A1F">
        <w:t xml:space="preserve">Wspólny Słownik Zamówień CPV: </w:t>
      </w:r>
    </w:p>
    <w:p w14:paraId="69C2E66E" w14:textId="77777777" w:rsidR="003B2440" w:rsidRPr="002B5A1F" w:rsidRDefault="003B2440" w:rsidP="002B5A1F">
      <w:pPr>
        <w:pStyle w:val="pkt"/>
        <w:spacing w:before="0" w:after="0" w:line="360" w:lineRule="auto"/>
        <w:ind w:left="852" w:hanging="426"/>
      </w:pPr>
      <w:r w:rsidRPr="002B5A1F">
        <w:t xml:space="preserve">Kod CPV 09 13 41 00 – 8 Olej napędowy </w:t>
      </w:r>
    </w:p>
    <w:p w14:paraId="5B033614" w14:textId="26C93BB1" w:rsidR="003B2440" w:rsidRPr="002B5A1F" w:rsidRDefault="003B2440" w:rsidP="002B5A1F">
      <w:pPr>
        <w:pStyle w:val="pkt"/>
        <w:spacing w:before="0" w:after="0" w:line="360" w:lineRule="auto"/>
        <w:ind w:left="852" w:hanging="426"/>
      </w:pPr>
      <w:r w:rsidRPr="002B5A1F">
        <w:t xml:space="preserve">Kod CPV 09 13 21 00 – 4 Benzyna bezołowiowa </w:t>
      </w:r>
    </w:p>
    <w:p w14:paraId="1103C2DB" w14:textId="2595D430" w:rsidR="00887C59" w:rsidRPr="002B5A1F" w:rsidRDefault="00887C59" w:rsidP="002B5A1F">
      <w:pPr>
        <w:pStyle w:val="pkt"/>
        <w:spacing w:before="0" w:after="0" w:line="360" w:lineRule="auto"/>
        <w:ind w:left="426" w:hanging="426"/>
      </w:pPr>
      <w:r w:rsidRPr="002B5A1F">
        <w:rPr>
          <w:b/>
          <w:bCs/>
        </w:rPr>
        <w:t>4.</w:t>
      </w:r>
      <w:r w:rsidRPr="002B5A1F">
        <w:t xml:space="preserve"> </w:t>
      </w:r>
      <w:r w:rsidR="005707CE" w:rsidRPr="002B5A1F">
        <w:tab/>
      </w:r>
      <w:r w:rsidRPr="002B5A1F">
        <w:t xml:space="preserve">Miejsce </w:t>
      </w:r>
      <w:r w:rsidR="00E622C8">
        <w:t>tankowania</w:t>
      </w:r>
      <w:r w:rsidRPr="002B5A1F">
        <w:t xml:space="preserve"> – na terenie </w:t>
      </w:r>
      <w:r w:rsidR="005A6216" w:rsidRPr="002B5A1F">
        <w:t>miasta</w:t>
      </w:r>
      <w:r w:rsidRPr="002B5A1F">
        <w:t xml:space="preserve"> Parczew w maksymalnej odległości 10 km od siedziby Zamawiającego,</w:t>
      </w:r>
      <w:r w:rsidR="001C1D0E" w:rsidRPr="002B5A1F">
        <w:t xml:space="preserve"> </w:t>
      </w:r>
      <w:r w:rsidRPr="002B5A1F">
        <w:t>przy ul. Mickiewicza 1b, 21-200 Parczew; odległość od siedziby Zamawiającego winna być liczona najkrótsz</w:t>
      </w:r>
      <w:r w:rsidR="00466699" w:rsidRPr="002B5A1F">
        <w:t>ą</w:t>
      </w:r>
      <w:r w:rsidRPr="002B5A1F">
        <w:t xml:space="preserve"> trasą dojazdu drogami publicznymi udostępnionymi dla ruchu pojazdów, czynne całodobowo, we wszystkie dni tygodnia</w:t>
      </w:r>
    </w:p>
    <w:p w14:paraId="6C512EF0" w14:textId="2FC65C6C" w:rsidR="00887C59" w:rsidRPr="002B5A1F" w:rsidRDefault="00887C59" w:rsidP="002B5A1F">
      <w:pPr>
        <w:pStyle w:val="pkt"/>
        <w:spacing w:before="0" w:after="0" w:line="360" w:lineRule="auto"/>
        <w:ind w:left="426" w:hanging="426"/>
      </w:pPr>
      <w:r w:rsidRPr="002B5A1F">
        <w:rPr>
          <w:b/>
          <w:bCs/>
        </w:rPr>
        <w:t>5.</w:t>
      </w:r>
      <w:r w:rsidRPr="002B5A1F">
        <w:t xml:space="preserve"> </w:t>
      </w:r>
      <w:r w:rsidR="005707CE" w:rsidRPr="002B5A1F">
        <w:tab/>
      </w:r>
      <w:r w:rsidRPr="002B5A1F">
        <w:t>Punkty dystrybucji paliw</w:t>
      </w:r>
      <w:r w:rsidR="00D878A2" w:rsidRPr="002B5A1F">
        <w:t xml:space="preserve"> (stacje) wskazane przez Wykonawcę</w:t>
      </w:r>
    </w:p>
    <w:p w14:paraId="76497DA0" w14:textId="0B67B467" w:rsidR="00D878A2" w:rsidRPr="002B5A1F" w:rsidRDefault="00E622C8" w:rsidP="002B5A1F">
      <w:pPr>
        <w:pStyle w:val="pkt"/>
        <w:spacing w:before="0" w:after="0" w:line="360" w:lineRule="auto"/>
        <w:ind w:left="852" w:hanging="426"/>
      </w:pPr>
      <w:r>
        <w:t>Zakup</w:t>
      </w:r>
      <w:r w:rsidR="00D878A2" w:rsidRPr="002B5A1F">
        <w:t xml:space="preserve"> paliwa odbywać się będzie:</w:t>
      </w:r>
    </w:p>
    <w:p w14:paraId="0528A677" w14:textId="78A1D038" w:rsidR="00D878A2" w:rsidRPr="002B5A1F" w:rsidRDefault="00D878A2" w:rsidP="002B5A1F">
      <w:pPr>
        <w:pStyle w:val="pkt"/>
        <w:spacing w:before="0" w:after="0" w:line="360" w:lineRule="auto"/>
        <w:ind w:left="852" w:hanging="426"/>
      </w:pPr>
      <w:r w:rsidRPr="002B5A1F">
        <w:t>-bezpośrednio do zbiornika pojazdu poprzez tankowanie do środka transportu Zamawiającego</w:t>
      </w:r>
    </w:p>
    <w:p w14:paraId="72BDE87B" w14:textId="4247FCDD" w:rsidR="00D878A2" w:rsidRPr="002B5A1F" w:rsidRDefault="00D878A2" w:rsidP="002B5A1F">
      <w:pPr>
        <w:pStyle w:val="pkt"/>
        <w:spacing w:before="0" w:after="0" w:line="360" w:lineRule="auto"/>
        <w:ind w:left="852" w:hanging="426"/>
      </w:pPr>
      <w:r w:rsidRPr="002B5A1F">
        <w:t>-do zbiorników zewnętrznych Zamawiającego</w:t>
      </w:r>
    </w:p>
    <w:p w14:paraId="3390A550" w14:textId="2480913C" w:rsidR="00503B8A" w:rsidRDefault="00D878A2" w:rsidP="00503B8A">
      <w:pPr>
        <w:pStyle w:val="pkt"/>
        <w:spacing w:before="0" w:after="0" w:line="360" w:lineRule="auto"/>
        <w:ind w:left="426" w:hanging="426"/>
      </w:pPr>
      <w:r w:rsidRPr="002B5A1F">
        <w:rPr>
          <w:b/>
          <w:bCs/>
        </w:rPr>
        <w:t>6.</w:t>
      </w:r>
      <w:r w:rsidRPr="002B5A1F">
        <w:t xml:space="preserve"> </w:t>
      </w:r>
      <w:r w:rsidR="005707CE" w:rsidRPr="002B5A1F">
        <w:tab/>
      </w:r>
      <w:r w:rsidRPr="00503B8A">
        <w:t xml:space="preserve">Określone ww. ilości w ramach każdego z zadań są jedynie wielkościami szacunkowymi określonymi na podstawie aktualnego stanu wiedzy Zamawiającego dotyczącej zapotrzebowania na paliwa stanowiące </w:t>
      </w:r>
      <w:r w:rsidRPr="00503B8A">
        <w:lastRenderedPageBreak/>
        <w:t>przedmiot zamówienia w okresie 12 miesięcy. Nie mogą one stanowić podstawy do wnoszenia przez Wykonawcę jakichkolwiek roszczeń co do ilości paliwa faktycznie zakupionego w trakcie trwania umowy</w:t>
      </w:r>
      <w:r w:rsidR="00E622C8">
        <w:t>.</w:t>
      </w:r>
    </w:p>
    <w:p w14:paraId="1B6DFB83" w14:textId="46235507" w:rsidR="005A6216" w:rsidRPr="00503B8A" w:rsidRDefault="005A6216" w:rsidP="00503B8A">
      <w:pPr>
        <w:pStyle w:val="pkt"/>
        <w:spacing w:before="0" w:after="0" w:line="360" w:lineRule="auto"/>
        <w:ind w:left="426" w:hanging="426"/>
      </w:pPr>
      <w:r w:rsidRPr="00503B8A">
        <w:rPr>
          <w:b/>
          <w:bCs/>
        </w:rPr>
        <w:t>7.</w:t>
      </w:r>
      <w:r w:rsidRPr="00503B8A">
        <w:t xml:space="preserve"> </w:t>
      </w:r>
      <w:r w:rsidR="00503B8A">
        <w:t xml:space="preserve">   </w:t>
      </w:r>
      <w:r w:rsidRPr="00503B8A">
        <w:t xml:space="preserve">Wykonawca zapewni dostawę paliw silnikowych – benzynę bezołowiową Pb95 </w:t>
      </w:r>
      <w:r w:rsidR="00503B8A" w:rsidRPr="00503B8A">
        <w:t xml:space="preserve">E10 </w:t>
      </w:r>
      <w:r w:rsidRPr="00503B8A">
        <w:t xml:space="preserve">oraz olej napędowy </w:t>
      </w:r>
      <w:r w:rsidR="00503B8A">
        <w:br/>
      </w:r>
      <w:r w:rsidRPr="00503B8A">
        <w:t>ON</w:t>
      </w:r>
      <w:r w:rsidR="00503B8A">
        <w:t>.</w:t>
      </w:r>
      <w:r w:rsidR="00503B8A">
        <w:rPr>
          <w:rFonts w:eastAsiaTheme="minorHAnsi"/>
          <w:color w:val="000000"/>
          <w:lang w:eastAsia="en-US"/>
        </w:rPr>
        <w:t xml:space="preserve"> </w:t>
      </w:r>
      <w:r w:rsidR="00503B8A" w:rsidRPr="00503B8A">
        <w:rPr>
          <w:rFonts w:eastAsiaTheme="minorHAnsi"/>
          <w:color w:val="000000"/>
          <w:lang w:eastAsia="en-US"/>
        </w:rPr>
        <w:t xml:space="preserve">Paliwa muszą spełniać wymagania określone w Obwieszczeniu Ministra Klimatu i Środowiska z dnia 21 czerwca 2023 r. w sprawie ogłoszenia jednolitego tekstu Rozporządzenia w sprawie wymagań jakościowych dla paliw ciekłych </w:t>
      </w:r>
      <w:r w:rsidR="00386B40" w:rsidRPr="00386B40">
        <w:rPr>
          <w:rFonts w:eastAsiaTheme="minorHAnsi"/>
          <w:lang w:eastAsia="en-US"/>
        </w:rPr>
        <w:t>z dnia 26 czerwca 2024 r. </w:t>
      </w:r>
      <w:hyperlink r:id="rId12" w:history="1">
        <w:r w:rsidR="00386B40" w:rsidRPr="00386B40">
          <w:rPr>
            <w:rStyle w:val="Hipercze"/>
            <w:rFonts w:eastAsiaTheme="minorHAnsi"/>
            <w:color w:val="auto"/>
            <w:u w:val="none"/>
            <w:lang w:eastAsia="en-US"/>
          </w:rPr>
          <w:t>(Dz.U. z 2024 r. poz. 1018)</w:t>
        </w:r>
      </w:hyperlink>
    </w:p>
    <w:p w14:paraId="2C857070" w14:textId="05B5942C" w:rsidR="005A6216" w:rsidRPr="002B5A1F" w:rsidRDefault="005A6216" w:rsidP="00E622C8">
      <w:pPr>
        <w:pStyle w:val="pkt"/>
        <w:spacing w:before="0" w:after="0" w:line="360" w:lineRule="auto"/>
        <w:ind w:left="426" w:hanging="426"/>
      </w:pPr>
      <w:r w:rsidRPr="00503B8A">
        <w:rPr>
          <w:b/>
          <w:bCs/>
        </w:rPr>
        <w:t>8.</w:t>
      </w:r>
      <w:r w:rsidRPr="00503B8A">
        <w:t xml:space="preserve"> </w:t>
      </w:r>
      <w:r w:rsidR="005707CE" w:rsidRPr="00503B8A">
        <w:tab/>
      </w:r>
      <w:r w:rsidRPr="00503B8A">
        <w:t>Cena jednostkowa paliw będzie równa cenie obowiązującej w danym punkcie dystrybucji paliw w dniu tankowania i pomniejszona o zaoferowany przez Wykonawcę stały % upustu</w:t>
      </w:r>
    </w:p>
    <w:p w14:paraId="78DA6AAF" w14:textId="641F0790" w:rsidR="005A6216" w:rsidRPr="002B5A1F" w:rsidRDefault="00E622C8" w:rsidP="002B5A1F">
      <w:pPr>
        <w:pStyle w:val="pkt"/>
        <w:spacing w:before="0" w:after="0" w:line="360" w:lineRule="auto"/>
        <w:ind w:left="426" w:hanging="426"/>
      </w:pPr>
      <w:r>
        <w:rPr>
          <w:b/>
          <w:bCs/>
        </w:rPr>
        <w:t>9</w:t>
      </w:r>
      <w:r w:rsidR="00D40917" w:rsidRPr="002B5A1F">
        <w:rPr>
          <w:b/>
          <w:bCs/>
        </w:rPr>
        <w:t>.</w:t>
      </w:r>
      <w:r w:rsidR="00D40917" w:rsidRPr="002B5A1F">
        <w:t xml:space="preserve"> </w:t>
      </w:r>
      <w:r w:rsidR="005707CE" w:rsidRPr="002B5A1F">
        <w:tab/>
      </w:r>
      <w:r w:rsidR="00D40917" w:rsidRPr="002B5A1F">
        <w:t>Jeżeli wykonawca stwierdzi, że użyte w SWZ i załącznikach do SWZ normy krajowe lu</w:t>
      </w:r>
      <w:r w:rsidR="001C1D0E" w:rsidRPr="002B5A1F">
        <w:t>b</w:t>
      </w:r>
      <w:r w:rsidR="00D40917" w:rsidRPr="002B5A1F">
        <w:t xml:space="preserve"> normy europejskie</w:t>
      </w:r>
      <w:r w:rsidR="001C1D0E" w:rsidRPr="002B5A1F">
        <w:t xml:space="preserve"> </w:t>
      </w:r>
      <w:r w:rsidR="00D40917" w:rsidRPr="002B5A1F">
        <w:t xml:space="preserve">lub normy międzynarodowe mogą wskazywać na producentów produktów lub źródła ich pochodzenia to Zamawiający dopuszcza w tym zakresie rozwiązania równoważne. Oznacza to, że parametry techniczne tak wskazanych produktów, określają wymagane przez </w:t>
      </w:r>
      <w:r w:rsidR="001C1D0E" w:rsidRPr="002B5A1F">
        <w:t>Zamawiającego</w:t>
      </w:r>
      <w:r w:rsidR="00D40917" w:rsidRPr="002B5A1F">
        <w:t xml:space="preserve"> minimalne oczekiwania co do jakości produktów, określają wymagane przez zamawiającego minimalne oczekiwania co do jakości produktów, które mają być użyte do wykonania </w:t>
      </w:r>
      <w:r w:rsidR="001C1D0E" w:rsidRPr="002B5A1F">
        <w:t>przedmiotu umowy</w:t>
      </w:r>
      <w:r w:rsidR="00D40917" w:rsidRPr="002B5A1F">
        <w:t xml:space="preserve">. Ponadto w każdym przypadku stwierdzenie, że opis czy też cecha opisanego produktu, która może wskazywać na źródło pochodzenia lub producenta to Wykonawca również jest uprawniony do stosowania produktów równoważnych, przez które rozumie się takie, które </w:t>
      </w:r>
      <w:r w:rsidR="001C1D0E" w:rsidRPr="002B5A1F">
        <w:t>posiadają</w:t>
      </w:r>
      <w:r w:rsidR="00D40917" w:rsidRPr="002B5A1F">
        <w:t xml:space="preserve"> parametry techniczne nie gorsze od tych wskazanych w SWZ i/lub w załącznikach do SWZ. Dopuszcza się również wykazanie tej równoważności normami równoważnymi w stosunku do tych wskazanych w OPZ. Na Wykonawcy spoczywa ciężar wskazania „równoważności”. Przy doborze</w:t>
      </w:r>
      <w:r w:rsidR="00C447AE" w:rsidRPr="002B5A1F">
        <w:t xml:space="preserve"> materiałów równoważnych Wykonawca zobowiązany jest zapewnić również osiągnięcie wskaźników określonych w OPZ</w:t>
      </w:r>
    </w:p>
    <w:p w14:paraId="3AF1E55A" w14:textId="54866FC4" w:rsidR="00C447AE" w:rsidRPr="002B5A1F" w:rsidRDefault="00C447AE" w:rsidP="002B5A1F">
      <w:pPr>
        <w:pStyle w:val="pkt"/>
        <w:spacing w:before="0" w:after="0" w:line="360" w:lineRule="auto"/>
        <w:ind w:left="426" w:hanging="426"/>
      </w:pPr>
      <w:r w:rsidRPr="002B5A1F">
        <w:rPr>
          <w:b/>
          <w:bCs/>
        </w:rPr>
        <w:t>1</w:t>
      </w:r>
      <w:r w:rsidR="00E622C8">
        <w:rPr>
          <w:b/>
          <w:bCs/>
        </w:rPr>
        <w:t>0</w:t>
      </w:r>
      <w:r w:rsidRPr="002B5A1F">
        <w:t xml:space="preserve">. </w:t>
      </w:r>
      <w:r w:rsidR="005707CE" w:rsidRPr="002B5A1F">
        <w:tab/>
      </w:r>
      <w:r w:rsidRPr="002B5A1F">
        <w:t>Zamawiający nie dopuszcza składania ofert wariantowych</w:t>
      </w:r>
    </w:p>
    <w:p w14:paraId="4A55EF5D" w14:textId="2BB49B2C" w:rsidR="00C447AE" w:rsidRPr="002B5A1F" w:rsidRDefault="00C447AE" w:rsidP="002B5A1F">
      <w:pPr>
        <w:pStyle w:val="pkt"/>
        <w:spacing w:before="0" w:after="0" w:line="360" w:lineRule="auto"/>
        <w:ind w:left="426" w:hanging="426"/>
      </w:pPr>
      <w:r w:rsidRPr="002B5A1F">
        <w:rPr>
          <w:b/>
          <w:bCs/>
        </w:rPr>
        <w:t>1</w:t>
      </w:r>
      <w:r w:rsidR="00E622C8">
        <w:rPr>
          <w:b/>
          <w:bCs/>
        </w:rPr>
        <w:t>1</w:t>
      </w:r>
      <w:r w:rsidRPr="002B5A1F">
        <w:rPr>
          <w:b/>
          <w:bCs/>
        </w:rPr>
        <w:t>.</w:t>
      </w:r>
      <w:r w:rsidRPr="002B5A1F">
        <w:t xml:space="preserve"> </w:t>
      </w:r>
      <w:r w:rsidR="005707CE" w:rsidRPr="002B5A1F">
        <w:tab/>
      </w:r>
      <w:r w:rsidRPr="002B5A1F">
        <w:t>Wymagany termin realizacji zamówienia:</w:t>
      </w:r>
    </w:p>
    <w:p w14:paraId="2EE3F47E" w14:textId="17FFC495" w:rsidR="00C447AE" w:rsidRPr="002B5A1F" w:rsidRDefault="00C447AE" w:rsidP="002B5A1F">
      <w:pPr>
        <w:pStyle w:val="pkt"/>
        <w:spacing w:before="0" w:after="0" w:line="360" w:lineRule="auto"/>
        <w:ind w:left="852" w:hanging="426"/>
      </w:pPr>
      <w:r w:rsidRPr="002B5A1F">
        <w:t>Sukcesywne dostawy w okresie od dnia 01.02.202</w:t>
      </w:r>
      <w:r w:rsidR="009D3D23">
        <w:t>5</w:t>
      </w:r>
      <w:r w:rsidRPr="002B5A1F">
        <w:t xml:space="preserve"> do dnia 31.01.202</w:t>
      </w:r>
      <w:r w:rsidR="009D3D23">
        <w:t>6</w:t>
      </w:r>
    </w:p>
    <w:p w14:paraId="6E6E999F" w14:textId="1BC1640F" w:rsidR="00C447AE" w:rsidRPr="002B5A1F" w:rsidRDefault="00C447AE" w:rsidP="002B5A1F">
      <w:pPr>
        <w:pStyle w:val="pkt"/>
        <w:spacing w:before="0" w:after="0" w:line="360" w:lineRule="auto"/>
        <w:ind w:left="426" w:hanging="426"/>
      </w:pPr>
      <w:r w:rsidRPr="002B5A1F">
        <w:rPr>
          <w:b/>
          <w:bCs/>
        </w:rPr>
        <w:t>1</w:t>
      </w:r>
      <w:r w:rsidR="00E622C8">
        <w:rPr>
          <w:b/>
          <w:bCs/>
        </w:rPr>
        <w:t>2</w:t>
      </w:r>
      <w:r w:rsidRPr="002B5A1F">
        <w:rPr>
          <w:b/>
          <w:bCs/>
        </w:rPr>
        <w:t>.</w:t>
      </w:r>
      <w:r w:rsidRPr="002B5A1F">
        <w:t xml:space="preserve"> </w:t>
      </w:r>
      <w:r w:rsidR="005707CE" w:rsidRPr="002B5A1F">
        <w:tab/>
      </w:r>
      <w:r w:rsidRPr="002B5A1F">
        <w:t>Dokonywane zakupy paliw, rozliczane będą</w:t>
      </w:r>
      <w:r w:rsidR="00820F95" w:rsidRPr="002B5A1F">
        <w:t xml:space="preserve"> ostatniego dnia miesiąca. Za datę sprzedaży uważa się ostatni dzień danego okresu rozliczeniowego.</w:t>
      </w:r>
    </w:p>
    <w:p w14:paraId="12BB40F7" w14:textId="65E85291" w:rsidR="00820F95" w:rsidRPr="002B5A1F" w:rsidRDefault="00820F95" w:rsidP="002B5A1F">
      <w:pPr>
        <w:pStyle w:val="pkt"/>
        <w:spacing w:before="0" w:after="0" w:line="360" w:lineRule="auto"/>
        <w:ind w:left="426" w:hanging="426"/>
      </w:pPr>
      <w:r w:rsidRPr="002B5A1F">
        <w:rPr>
          <w:b/>
          <w:bCs/>
        </w:rPr>
        <w:t>1</w:t>
      </w:r>
      <w:r w:rsidR="00E622C8">
        <w:rPr>
          <w:b/>
          <w:bCs/>
        </w:rPr>
        <w:t>3</w:t>
      </w:r>
      <w:r w:rsidRPr="002B5A1F">
        <w:rPr>
          <w:b/>
          <w:bCs/>
        </w:rPr>
        <w:t>.</w:t>
      </w:r>
      <w:r w:rsidRPr="002B5A1F">
        <w:t xml:space="preserve"> </w:t>
      </w:r>
      <w:r w:rsidR="005707CE" w:rsidRPr="002B5A1F">
        <w:tab/>
      </w:r>
      <w:r w:rsidRPr="002B5A1F">
        <w:t>Płatnoś</w:t>
      </w:r>
      <w:r w:rsidR="00E622C8">
        <w:t xml:space="preserve">ci </w:t>
      </w:r>
      <w:r w:rsidRPr="002B5A1F">
        <w:t xml:space="preserve">dokonywane będą przez Zamawiającego w terminie 14 dni od dnia otrzymania faktury. Za </w:t>
      </w:r>
      <w:r w:rsidR="001C1D0E" w:rsidRPr="002B5A1F">
        <w:t>datę</w:t>
      </w:r>
      <w:r w:rsidRPr="002B5A1F">
        <w:t xml:space="preserve"> zapłaty przyjm</w:t>
      </w:r>
      <w:r w:rsidR="00646CD4">
        <w:t>uje się datę obciążenia rachunku zamawiającego</w:t>
      </w:r>
      <w:r w:rsidRPr="002B5A1F">
        <w:t>. Zamawiający dopuszcza e-fakturę</w:t>
      </w:r>
      <w:r w:rsidR="00646CD4">
        <w:t>.</w:t>
      </w:r>
    </w:p>
    <w:p w14:paraId="5E31A0FA" w14:textId="1027E1C5" w:rsidR="00820F95" w:rsidRPr="002B5A1F" w:rsidRDefault="00820F95" w:rsidP="002B5A1F">
      <w:pPr>
        <w:pStyle w:val="pkt"/>
        <w:spacing w:before="0" w:after="0" w:line="360" w:lineRule="auto"/>
        <w:ind w:left="426" w:hanging="426"/>
      </w:pPr>
      <w:r w:rsidRPr="002B5A1F">
        <w:rPr>
          <w:b/>
          <w:bCs/>
        </w:rPr>
        <w:t>1</w:t>
      </w:r>
      <w:r w:rsidR="00E622C8">
        <w:rPr>
          <w:b/>
          <w:bCs/>
        </w:rPr>
        <w:t>4</w:t>
      </w:r>
      <w:r w:rsidRPr="002B5A1F">
        <w:rPr>
          <w:b/>
          <w:bCs/>
        </w:rPr>
        <w:t>.</w:t>
      </w:r>
      <w:r w:rsidRPr="002B5A1F">
        <w:t xml:space="preserve"> </w:t>
      </w:r>
      <w:r w:rsidR="005707CE" w:rsidRPr="002B5A1F">
        <w:tab/>
      </w:r>
      <w:r w:rsidRPr="002B5A1F">
        <w:t xml:space="preserve">W przypadku zakupu paliw na podstawie dokumentów WZ każdorazowe </w:t>
      </w:r>
      <w:r w:rsidR="001C1D0E" w:rsidRPr="002B5A1F">
        <w:t>potwierdzenie</w:t>
      </w:r>
      <w:r w:rsidRPr="002B5A1F">
        <w:t xml:space="preserve"> odbioru </w:t>
      </w:r>
      <w:r w:rsidR="001C1D0E" w:rsidRPr="002B5A1F">
        <w:t>produktów</w:t>
      </w:r>
      <w:r w:rsidRPr="002B5A1F">
        <w:t xml:space="preserve"> zostanie potwierdzone własnoręcznym podpisem pracownika Zamawiającego uprawnionego do tankowania</w:t>
      </w:r>
    </w:p>
    <w:p w14:paraId="7AEF6E92" w14:textId="506C5EDC" w:rsidR="00820F95" w:rsidRPr="002B5A1F" w:rsidRDefault="00820F95" w:rsidP="002B5A1F">
      <w:pPr>
        <w:pStyle w:val="pkt"/>
        <w:spacing w:before="0" w:after="0" w:line="360" w:lineRule="auto"/>
        <w:ind w:left="426" w:hanging="426"/>
      </w:pPr>
      <w:r w:rsidRPr="002B5A1F">
        <w:rPr>
          <w:b/>
          <w:bCs/>
        </w:rPr>
        <w:t>1</w:t>
      </w:r>
      <w:r w:rsidR="00E622C8">
        <w:rPr>
          <w:b/>
          <w:bCs/>
        </w:rPr>
        <w:t>6</w:t>
      </w:r>
      <w:r w:rsidRPr="002B5A1F">
        <w:rPr>
          <w:b/>
          <w:bCs/>
        </w:rPr>
        <w:t>.</w:t>
      </w:r>
      <w:r w:rsidR="005707CE" w:rsidRPr="002B5A1F">
        <w:rPr>
          <w:b/>
          <w:bCs/>
        </w:rPr>
        <w:tab/>
      </w:r>
      <w:r w:rsidR="00C766C5" w:rsidRPr="002B5A1F">
        <w:t>S</w:t>
      </w:r>
      <w:r w:rsidRPr="002B5A1F">
        <w:t xml:space="preserve">zczegółowy zakres praw i obowiązków związanych z realizacją zamówienia określa projekt umowy załącznik Nr </w:t>
      </w:r>
      <w:r w:rsidR="00534B26">
        <w:t>6</w:t>
      </w:r>
      <w:r w:rsidRPr="002B5A1F">
        <w:t xml:space="preserve"> do SWZ</w:t>
      </w:r>
    </w:p>
    <w:p w14:paraId="5A36743A" w14:textId="0C48458B" w:rsidR="003B2440" w:rsidRDefault="00820F95" w:rsidP="002B5A1F">
      <w:pPr>
        <w:pStyle w:val="pkt"/>
        <w:spacing w:before="0" w:after="0" w:line="360" w:lineRule="auto"/>
        <w:ind w:left="426" w:hanging="426"/>
      </w:pPr>
      <w:r w:rsidRPr="002B5A1F">
        <w:rPr>
          <w:b/>
        </w:rPr>
        <w:t>1</w:t>
      </w:r>
      <w:r w:rsidR="00E622C8">
        <w:rPr>
          <w:b/>
        </w:rPr>
        <w:t>7</w:t>
      </w:r>
      <w:r w:rsidR="003B2440" w:rsidRPr="002B5A1F">
        <w:rPr>
          <w:b/>
        </w:rPr>
        <w:t xml:space="preserve">. </w:t>
      </w:r>
      <w:r w:rsidR="005707CE" w:rsidRPr="002B5A1F">
        <w:rPr>
          <w:b/>
        </w:rPr>
        <w:tab/>
      </w:r>
      <w:r w:rsidR="003B2440" w:rsidRPr="002B5A1F">
        <w:t>Powyższe zadanie nie może być dzielone przez oferentów, tj. oferty nie zawierające pełnego zakresu przedmiotu zamówienia określonego w danym zadaniu zostaną odrzucone.</w:t>
      </w:r>
    </w:p>
    <w:p w14:paraId="5AB712C1" w14:textId="3A4FD959" w:rsidR="009D3D23" w:rsidRPr="009D3D23" w:rsidRDefault="009D3D23" w:rsidP="009D3D23">
      <w:pPr>
        <w:pStyle w:val="pkt"/>
        <w:spacing w:before="0" w:after="0" w:line="360" w:lineRule="auto"/>
        <w:ind w:left="426" w:hanging="426"/>
      </w:pPr>
      <w:r>
        <w:rPr>
          <w:b/>
        </w:rPr>
        <w:t>18.</w:t>
      </w:r>
      <w:r>
        <w:t xml:space="preserve">   </w:t>
      </w:r>
      <w:r w:rsidRPr="009D3D23">
        <w:rPr>
          <w:b/>
        </w:rPr>
        <w:t>Wznowienie umowy.</w:t>
      </w:r>
    </w:p>
    <w:p w14:paraId="3C575486" w14:textId="58F37536" w:rsidR="009D3D23" w:rsidRPr="009D3D23" w:rsidRDefault="00281B82" w:rsidP="009D3D23">
      <w:pPr>
        <w:pStyle w:val="pkt"/>
        <w:spacing w:line="360" w:lineRule="auto"/>
        <w:ind w:left="426" w:hanging="426"/>
      </w:pPr>
      <w:r>
        <w:rPr>
          <w:b/>
        </w:rPr>
        <w:t>18</w:t>
      </w:r>
      <w:r w:rsidR="009D3D23" w:rsidRPr="009D3D23">
        <w:rPr>
          <w:b/>
        </w:rPr>
        <w:t>.1</w:t>
      </w:r>
      <w:r w:rsidR="009D3D23" w:rsidRPr="009D3D23">
        <w:t>. Zamawiający zastrzega sobie możliwość skorzystania z wznowienia umowy tj. wykonanie po raz kolejny tych samych dostaw o których mowa w § 1 ust. 4 umowy w przypadku gdy w terminie przewidzianym na skorzystanie z możliwości wznowienia Zamawiający zapewni źródła finansowania.</w:t>
      </w:r>
    </w:p>
    <w:p w14:paraId="7D526D6C" w14:textId="3ADCF7D2" w:rsidR="009D3D23" w:rsidRPr="009D3D23" w:rsidRDefault="00281B82" w:rsidP="009D3D23">
      <w:pPr>
        <w:pStyle w:val="pkt"/>
        <w:spacing w:line="360" w:lineRule="auto"/>
        <w:ind w:left="426" w:hanging="426"/>
      </w:pPr>
      <w:r>
        <w:rPr>
          <w:b/>
        </w:rPr>
        <w:t>18</w:t>
      </w:r>
      <w:r w:rsidR="009D3D23" w:rsidRPr="009D3D23">
        <w:rPr>
          <w:b/>
        </w:rPr>
        <w:t>.2</w:t>
      </w:r>
      <w:r w:rsidR="009D3D23" w:rsidRPr="009D3D23">
        <w:t xml:space="preserve">. Termin skorzystania z wznowienia </w:t>
      </w:r>
      <w:r w:rsidR="00314F95">
        <w:t>może wynieść</w:t>
      </w:r>
      <w:r w:rsidR="009D3D23" w:rsidRPr="009D3D23">
        <w:t xml:space="preserve"> </w:t>
      </w:r>
      <w:r w:rsidR="00436AA1">
        <w:t xml:space="preserve">trzykrotne wznowienie po </w:t>
      </w:r>
      <w:r w:rsidR="009D3D23" w:rsidRPr="009D3D23">
        <w:t>12 miesięcy od dnia podpisania umowy.</w:t>
      </w:r>
    </w:p>
    <w:p w14:paraId="5E3CB2C8" w14:textId="093ED8D7" w:rsidR="009D3D23" w:rsidRPr="009D3D23" w:rsidRDefault="00281B82" w:rsidP="009D3D23">
      <w:pPr>
        <w:pStyle w:val="pkt"/>
        <w:spacing w:line="360" w:lineRule="auto"/>
        <w:ind w:left="426" w:hanging="426"/>
      </w:pPr>
      <w:r>
        <w:rPr>
          <w:b/>
        </w:rPr>
        <w:lastRenderedPageBreak/>
        <w:t>18</w:t>
      </w:r>
      <w:r w:rsidR="009D3D23" w:rsidRPr="009D3D23">
        <w:rPr>
          <w:b/>
        </w:rPr>
        <w:t>.3</w:t>
      </w:r>
      <w:r w:rsidR="009D3D23" w:rsidRPr="009D3D23">
        <w:t>. Zamawiający dokona wznowienia na kolejne 12 miesięcy od dnia zakończenia umowy  tj. od dnia ………….….. ( wstawić w umowie).</w:t>
      </w:r>
      <w:r w:rsidR="00436AA1">
        <w:t xml:space="preserve"> Możliwość dokonania wznowienie trzykrotnie na okres 12 miesięcy.</w:t>
      </w:r>
    </w:p>
    <w:p w14:paraId="59A387E2" w14:textId="5AD07EED" w:rsidR="009D3D23" w:rsidRPr="009D3D23" w:rsidRDefault="00281B82" w:rsidP="009D3D23">
      <w:pPr>
        <w:pStyle w:val="pkt"/>
        <w:spacing w:line="360" w:lineRule="auto"/>
        <w:ind w:left="426" w:hanging="426"/>
      </w:pPr>
      <w:r>
        <w:rPr>
          <w:b/>
        </w:rPr>
        <w:t>18</w:t>
      </w:r>
      <w:r w:rsidR="009D3D23" w:rsidRPr="009D3D23">
        <w:rPr>
          <w:b/>
        </w:rPr>
        <w:t>.4</w:t>
      </w:r>
      <w:r w:rsidR="009D3D23" w:rsidRPr="009D3D23">
        <w:t>. Zamawiający najpóźniej na 30 dni kalendarzowych przed zakończeniem umowy</w:t>
      </w:r>
      <w:r w:rsidR="00314F95">
        <w:t xml:space="preserve"> jeżeli zdecyduje o wznowieniu,</w:t>
      </w:r>
      <w:r w:rsidR="009D3D23" w:rsidRPr="009D3D23">
        <w:t xml:space="preserve"> przedłoży Wykonawcy oświadczenie z prośbą o wyrażenie zgody na wznowienie umowy zgodnie z ust. 3.</w:t>
      </w:r>
    </w:p>
    <w:p w14:paraId="71A0D226" w14:textId="1F2A589D" w:rsidR="009D3D23" w:rsidRPr="009D3D23" w:rsidRDefault="00281B82" w:rsidP="009D3D23">
      <w:pPr>
        <w:pStyle w:val="pkt"/>
        <w:spacing w:line="360" w:lineRule="auto"/>
        <w:ind w:left="426" w:hanging="426"/>
      </w:pPr>
      <w:r>
        <w:rPr>
          <w:b/>
        </w:rPr>
        <w:t>18</w:t>
      </w:r>
      <w:r w:rsidR="009D3D23" w:rsidRPr="009D3D23">
        <w:rPr>
          <w:b/>
        </w:rPr>
        <w:t>.5</w:t>
      </w:r>
      <w:r w:rsidR="009D3D23" w:rsidRPr="009D3D23">
        <w:t xml:space="preserve">. Wznowienie jest jednostronnym uprawnieniem Zamawiającego, z którego może, ale nie ma obowiązku skorzystać w ramach realizacji przedmiotu zamówienia. W przypadku nieskorzystania przez Zamawiającego z wznowienia Wykonawcy nie przysługują żadne roszczenia z tego tytułu. </w:t>
      </w:r>
    </w:p>
    <w:p w14:paraId="41AAEEF8" w14:textId="1128CEBC" w:rsidR="009D3D23" w:rsidRPr="009D3D23" w:rsidRDefault="00281B82" w:rsidP="009D3D23">
      <w:pPr>
        <w:pStyle w:val="pkt"/>
        <w:spacing w:line="360" w:lineRule="auto"/>
        <w:ind w:left="426" w:hanging="426"/>
      </w:pPr>
      <w:r>
        <w:rPr>
          <w:b/>
        </w:rPr>
        <w:t>18</w:t>
      </w:r>
      <w:r w:rsidR="009D3D23" w:rsidRPr="009D3D23">
        <w:rPr>
          <w:b/>
        </w:rPr>
        <w:t>.6</w:t>
      </w:r>
      <w:r w:rsidR="009D3D23" w:rsidRPr="009D3D23">
        <w:t>. Jeżeli Zamawiający skorzysta z wznowienia a Wykonawca wyrazi zgodę na jego realizacje to obowiązkiem umownym Wykonawcy jest wykonanie tego świadczenia.</w:t>
      </w:r>
    </w:p>
    <w:p w14:paraId="559E80FA" w14:textId="5546D200" w:rsidR="009D3D23" w:rsidRPr="009D3D23" w:rsidRDefault="00281B82" w:rsidP="009D3D23">
      <w:pPr>
        <w:pStyle w:val="pkt"/>
        <w:spacing w:line="360" w:lineRule="auto"/>
        <w:ind w:left="426" w:hanging="426"/>
      </w:pPr>
      <w:r>
        <w:rPr>
          <w:b/>
        </w:rPr>
        <w:t>18</w:t>
      </w:r>
      <w:r w:rsidR="009D3D23" w:rsidRPr="009D3D23">
        <w:rPr>
          <w:b/>
        </w:rPr>
        <w:t>.7</w:t>
      </w:r>
      <w:r w:rsidR="009D3D23" w:rsidRPr="009D3D23">
        <w:t xml:space="preserve">. Skorzystanie z wznowienia nie wymaga zmiany umowy. </w:t>
      </w:r>
    </w:p>
    <w:p w14:paraId="3CC6CB57" w14:textId="338C90D9" w:rsidR="009D3D23" w:rsidRPr="009D3D23" w:rsidRDefault="00281B82" w:rsidP="009D3D23">
      <w:pPr>
        <w:pStyle w:val="pkt"/>
        <w:spacing w:line="360" w:lineRule="auto"/>
        <w:ind w:left="426" w:hanging="426"/>
      </w:pPr>
      <w:r>
        <w:rPr>
          <w:b/>
        </w:rPr>
        <w:t>18</w:t>
      </w:r>
      <w:r w:rsidR="009D3D23" w:rsidRPr="009D3D23">
        <w:rPr>
          <w:b/>
        </w:rPr>
        <w:t>.8</w:t>
      </w:r>
      <w:r w:rsidR="009D3D23" w:rsidRPr="009D3D23">
        <w:t>. O skorzystaniu z wznowienia Zamawiający poinformuje Wykonawcę odrębnym oświadczeniem w formie pisemnej lub formie elektronicznej.</w:t>
      </w:r>
    </w:p>
    <w:p w14:paraId="389B0CD9" w14:textId="30A381CA" w:rsidR="009D3D23" w:rsidRPr="002B5A1F" w:rsidRDefault="00281B82" w:rsidP="00436AA1">
      <w:pPr>
        <w:pStyle w:val="pkt"/>
        <w:spacing w:line="360" w:lineRule="auto"/>
        <w:ind w:left="426" w:hanging="426"/>
      </w:pPr>
      <w:r>
        <w:rPr>
          <w:b/>
        </w:rPr>
        <w:t>18</w:t>
      </w:r>
      <w:r w:rsidR="009D3D23" w:rsidRPr="009D3D23">
        <w:rPr>
          <w:b/>
        </w:rPr>
        <w:t>.9</w:t>
      </w:r>
      <w:r w:rsidR="009D3D23" w:rsidRPr="009D3D23">
        <w:t>. Zasady rozliczeń świadczenia objętego wznowieniem wskazano w § 3 ust. 1 umowy.</w:t>
      </w:r>
    </w:p>
    <w:p w14:paraId="3FE6110B" w14:textId="3C900D15" w:rsidR="003B2440" w:rsidRPr="002B5A1F" w:rsidRDefault="003B2440" w:rsidP="002B5A1F">
      <w:pPr>
        <w:pStyle w:val="arimr"/>
        <w:widowControl/>
        <w:pBdr>
          <w:bottom w:val="double" w:sz="4" w:space="1" w:color="auto"/>
        </w:pBdr>
        <w:shd w:val="clear" w:color="auto" w:fill="DAEEF3"/>
        <w:suppressAutoHyphens/>
        <w:snapToGrid/>
        <w:spacing w:before="360" w:after="40"/>
        <w:ind w:left="568" w:hanging="568"/>
        <w:jc w:val="both"/>
        <w:rPr>
          <w:sz w:val="20"/>
          <w:lang w:val="pl-PL"/>
        </w:rPr>
      </w:pPr>
      <w:r w:rsidRPr="002B5A1F">
        <w:rPr>
          <w:b/>
          <w:sz w:val="20"/>
          <w:lang w:val="pl-PL"/>
        </w:rPr>
        <w:t>V.</w:t>
      </w:r>
      <w:r w:rsidRPr="002B5A1F">
        <w:rPr>
          <w:b/>
          <w:sz w:val="20"/>
          <w:lang w:val="pl-PL"/>
        </w:rPr>
        <w:tab/>
        <w:t>TERMIN WYKONANIA ZAMÓWIENIA</w:t>
      </w:r>
    </w:p>
    <w:p w14:paraId="78289A1A" w14:textId="77777777" w:rsidR="003B2440" w:rsidRPr="002B5A1F" w:rsidRDefault="003B2440" w:rsidP="002B5A1F">
      <w:pPr>
        <w:pStyle w:val="Tekstpodstawowy"/>
        <w:spacing w:line="360" w:lineRule="auto"/>
        <w:rPr>
          <w:rFonts w:ascii="Times New Roman" w:hAnsi="Times New Roman"/>
          <w:b w:val="0"/>
        </w:rPr>
      </w:pPr>
    </w:p>
    <w:p w14:paraId="2FE4816B" w14:textId="7D7946F1" w:rsidR="00E06826" w:rsidRPr="002B5A1F" w:rsidRDefault="00956157" w:rsidP="002B5A1F">
      <w:pPr>
        <w:pStyle w:val="Tekstpodstawowy"/>
        <w:numPr>
          <w:ilvl w:val="0"/>
          <w:numId w:val="21"/>
        </w:numPr>
        <w:spacing w:line="360" w:lineRule="auto"/>
        <w:rPr>
          <w:rFonts w:ascii="Times New Roman" w:hAnsi="Times New Roman"/>
          <w:b w:val="0"/>
        </w:rPr>
      </w:pPr>
      <w:r w:rsidRPr="002B5A1F">
        <w:rPr>
          <w:rFonts w:ascii="Times New Roman" w:hAnsi="Times New Roman"/>
          <w:b w:val="0"/>
          <w:bCs/>
        </w:rPr>
        <w:t xml:space="preserve">Termin realizacji zamówienia ustala się w sposób następujący: </w:t>
      </w:r>
      <w:r w:rsidRPr="002B5A1F">
        <w:rPr>
          <w:rFonts w:ascii="Times New Roman" w:hAnsi="Times New Roman"/>
        </w:rPr>
        <w:t>od 01.0</w:t>
      </w:r>
      <w:r w:rsidR="00820F95" w:rsidRPr="002B5A1F">
        <w:rPr>
          <w:rFonts w:ascii="Times New Roman" w:hAnsi="Times New Roman"/>
        </w:rPr>
        <w:t>2</w:t>
      </w:r>
      <w:r w:rsidRPr="002B5A1F">
        <w:rPr>
          <w:rFonts w:ascii="Times New Roman" w:hAnsi="Times New Roman"/>
        </w:rPr>
        <w:t>.202</w:t>
      </w:r>
      <w:r w:rsidR="009D3D23">
        <w:rPr>
          <w:rFonts w:ascii="Times New Roman" w:hAnsi="Times New Roman"/>
        </w:rPr>
        <w:t>5</w:t>
      </w:r>
      <w:r w:rsidRPr="002B5A1F">
        <w:rPr>
          <w:rFonts w:ascii="Times New Roman" w:hAnsi="Times New Roman"/>
        </w:rPr>
        <w:t>r. do 31.</w:t>
      </w:r>
      <w:r w:rsidR="00820F95" w:rsidRPr="002B5A1F">
        <w:rPr>
          <w:rFonts w:ascii="Times New Roman" w:hAnsi="Times New Roman"/>
        </w:rPr>
        <w:t>01</w:t>
      </w:r>
      <w:r w:rsidRPr="002B5A1F">
        <w:rPr>
          <w:rFonts w:ascii="Times New Roman" w:hAnsi="Times New Roman"/>
        </w:rPr>
        <w:t>.202</w:t>
      </w:r>
      <w:r w:rsidR="009D3D23">
        <w:rPr>
          <w:rFonts w:ascii="Times New Roman" w:hAnsi="Times New Roman"/>
        </w:rPr>
        <w:t>6</w:t>
      </w:r>
      <w:r w:rsidRPr="002B5A1F">
        <w:rPr>
          <w:rFonts w:ascii="Times New Roman" w:hAnsi="Times New Roman"/>
        </w:rPr>
        <w:t>r.</w:t>
      </w:r>
      <w:r w:rsidR="00436AA1">
        <w:rPr>
          <w:rFonts w:ascii="Times New Roman" w:hAnsi="Times New Roman"/>
        </w:rPr>
        <w:t xml:space="preserve"> </w:t>
      </w:r>
      <w:r w:rsidR="00436AA1">
        <w:rPr>
          <w:rFonts w:ascii="Times New Roman" w:hAnsi="Times New Roman"/>
        </w:rPr>
        <w:br/>
      </w:r>
      <w:r w:rsidR="00436AA1" w:rsidRPr="00436AA1">
        <w:rPr>
          <w:rFonts w:ascii="Times New Roman" w:hAnsi="Times New Roman"/>
          <w:b w:val="0"/>
          <w:bCs/>
        </w:rPr>
        <w:t xml:space="preserve">z możliwością </w:t>
      </w:r>
      <w:r w:rsidR="00436AA1">
        <w:rPr>
          <w:rFonts w:ascii="Times New Roman" w:hAnsi="Times New Roman"/>
          <w:b w:val="0"/>
          <w:bCs/>
        </w:rPr>
        <w:t xml:space="preserve">późniejszego </w:t>
      </w:r>
      <w:r w:rsidR="00436AA1" w:rsidRPr="00436AA1">
        <w:rPr>
          <w:rFonts w:ascii="Times New Roman" w:hAnsi="Times New Roman"/>
          <w:b w:val="0"/>
          <w:bCs/>
        </w:rPr>
        <w:t>wznowienia umowy</w:t>
      </w:r>
      <w:r w:rsidR="00436AA1">
        <w:rPr>
          <w:rFonts w:ascii="Times New Roman" w:hAnsi="Times New Roman"/>
          <w:b w:val="0"/>
          <w:bCs/>
        </w:rPr>
        <w:t>.</w:t>
      </w:r>
    </w:p>
    <w:p w14:paraId="33C13129" w14:textId="7D52C102" w:rsidR="003B2440" w:rsidRPr="002B5A1F" w:rsidRDefault="003B2440" w:rsidP="002B5A1F">
      <w:pPr>
        <w:pStyle w:val="pkt"/>
        <w:pBdr>
          <w:bottom w:val="double" w:sz="4" w:space="1" w:color="auto"/>
        </w:pBdr>
        <w:shd w:val="clear" w:color="auto" w:fill="DAEEF3"/>
        <w:spacing w:before="360" w:after="40" w:line="360" w:lineRule="auto"/>
        <w:ind w:left="568" w:hanging="568"/>
        <w:rPr>
          <w:b/>
        </w:rPr>
      </w:pPr>
      <w:r w:rsidRPr="002B5A1F">
        <w:rPr>
          <w:b/>
        </w:rPr>
        <w:t>VI.</w:t>
      </w:r>
      <w:r w:rsidRPr="002B5A1F">
        <w:rPr>
          <w:b/>
        </w:rPr>
        <w:tab/>
        <w:t>WARUNKI UDZIAŁU W POSTĘPOWANIU</w:t>
      </w:r>
    </w:p>
    <w:p w14:paraId="1587C884" w14:textId="59F2C01B" w:rsidR="003B2440" w:rsidRPr="002B5A1F" w:rsidRDefault="003B2440" w:rsidP="002B5A1F">
      <w:pPr>
        <w:pStyle w:val="pkt"/>
        <w:spacing w:before="240" w:after="0" w:line="360" w:lineRule="auto"/>
        <w:ind w:left="426" w:hanging="426"/>
        <w:rPr>
          <w:rStyle w:val="TeksttreciPogrubienie"/>
          <w:rFonts w:ascii="Times New Roman" w:hAnsi="Times New Roman" w:cs="Times New Roman"/>
          <w:b w:val="0"/>
          <w:bCs w:val="0"/>
          <w:sz w:val="20"/>
          <w:szCs w:val="20"/>
          <w:shd w:val="clear" w:color="auto" w:fill="auto"/>
        </w:rPr>
      </w:pPr>
      <w:r w:rsidRPr="002B5A1F">
        <w:rPr>
          <w:rStyle w:val="TeksttreciPogrubienie"/>
          <w:rFonts w:ascii="Times New Roman" w:hAnsi="Times New Roman" w:cs="Times New Roman"/>
          <w:bCs w:val="0"/>
          <w:sz w:val="20"/>
          <w:szCs w:val="20"/>
          <w:shd w:val="clear" w:color="auto" w:fill="auto"/>
        </w:rPr>
        <w:t>1.</w:t>
      </w:r>
      <w:r w:rsidRPr="002B5A1F">
        <w:rPr>
          <w:rStyle w:val="TeksttreciPogrubienie"/>
          <w:rFonts w:ascii="Times New Roman" w:hAnsi="Times New Roman" w:cs="Times New Roman"/>
          <w:bCs w:val="0"/>
          <w:sz w:val="20"/>
          <w:szCs w:val="20"/>
          <w:shd w:val="clear" w:color="auto" w:fill="auto"/>
        </w:rPr>
        <w:tab/>
      </w:r>
      <w:r w:rsidRPr="002B5A1F">
        <w:t>O udzielenie zamówienia mogą ubiegać się Wykonawcy, którzy nie podlegają wykluczeniu, oraz spełniają określone przez Zamawiającego warunki</w:t>
      </w:r>
      <w:r w:rsidRPr="002B5A1F">
        <w:rPr>
          <w:rStyle w:val="TeksttreciPogrubienie"/>
          <w:rFonts w:ascii="Times New Roman" w:hAnsi="Times New Roman" w:cs="Times New Roman"/>
          <w:sz w:val="20"/>
          <w:szCs w:val="20"/>
        </w:rPr>
        <w:t xml:space="preserve"> </w:t>
      </w:r>
      <w:r w:rsidRPr="002B5A1F">
        <w:rPr>
          <w:rStyle w:val="TeksttreciPogrubienie"/>
          <w:rFonts w:ascii="Times New Roman" w:hAnsi="Times New Roman" w:cs="Times New Roman"/>
          <w:b w:val="0"/>
          <w:sz w:val="20"/>
          <w:szCs w:val="20"/>
        </w:rPr>
        <w:t>udziału w postępowaniu.</w:t>
      </w:r>
      <w:bookmarkStart w:id="1" w:name="bookmark3"/>
    </w:p>
    <w:p w14:paraId="15242288" w14:textId="77777777" w:rsidR="003B2440" w:rsidRPr="002B5A1F" w:rsidRDefault="003B2440" w:rsidP="002B5A1F">
      <w:pPr>
        <w:pStyle w:val="pkt"/>
        <w:spacing w:before="0" w:after="0" w:line="360" w:lineRule="auto"/>
        <w:ind w:left="426" w:hanging="426"/>
      </w:pPr>
      <w:r w:rsidRPr="002B5A1F">
        <w:rPr>
          <w:b/>
        </w:rPr>
        <w:t>2.</w:t>
      </w:r>
      <w:r w:rsidRPr="002B5A1F">
        <w:rPr>
          <w:b/>
        </w:rPr>
        <w:tab/>
      </w:r>
      <w:r w:rsidRPr="002B5A1F">
        <w:t>O udzielenie zamówienia mogą ubiegać się Wykonawcy, którzy spełniają warunki dotyczące:</w:t>
      </w:r>
      <w:bookmarkEnd w:id="1"/>
    </w:p>
    <w:p w14:paraId="264D8630" w14:textId="77777777" w:rsidR="003B2440" w:rsidRPr="002B5A1F" w:rsidRDefault="003B2440" w:rsidP="002B5A1F">
      <w:pPr>
        <w:pStyle w:val="Teksttreci0"/>
        <w:shd w:val="clear" w:color="auto" w:fill="auto"/>
        <w:spacing w:line="360" w:lineRule="auto"/>
        <w:ind w:left="851" w:right="20" w:hanging="425"/>
        <w:jc w:val="both"/>
        <w:rPr>
          <w:rFonts w:ascii="Times New Roman" w:hAnsi="Times New Roman" w:cs="Times New Roman"/>
          <w:sz w:val="20"/>
          <w:szCs w:val="20"/>
        </w:rPr>
      </w:pPr>
      <w:r w:rsidRPr="002B5A1F">
        <w:rPr>
          <w:rFonts w:ascii="Times New Roman" w:hAnsi="Times New Roman" w:cs="Times New Roman"/>
          <w:b/>
          <w:sz w:val="20"/>
          <w:szCs w:val="20"/>
        </w:rPr>
        <w:t>1)</w:t>
      </w:r>
      <w:r w:rsidRPr="002B5A1F">
        <w:rPr>
          <w:rFonts w:ascii="Times New Roman" w:hAnsi="Times New Roman" w:cs="Times New Roman"/>
          <w:b/>
          <w:sz w:val="20"/>
          <w:szCs w:val="20"/>
        </w:rPr>
        <w:tab/>
        <w:t>zdolności do występowania w obrocie gospodarczym:</w:t>
      </w:r>
    </w:p>
    <w:p w14:paraId="07219D8F" w14:textId="77777777" w:rsidR="003B2440" w:rsidRPr="002B5A1F" w:rsidRDefault="003B2440" w:rsidP="002B5A1F">
      <w:pPr>
        <w:pStyle w:val="Teksttreci0"/>
        <w:shd w:val="clear" w:color="auto" w:fill="auto"/>
        <w:spacing w:line="360" w:lineRule="auto"/>
        <w:ind w:left="851" w:right="20" w:firstLine="0"/>
        <w:jc w:val="both"/>
        <w:rPr>
          <w:rFonts w:ascii="Times New Roman" w:hAnsi="Times New Roman" w:cs="Times New Roman"/>
          <w:sz w:val="20"/>
          <w:szCs w:val="20"/>
        </w:rPr>
      </w:pPr>
      <w:r w:rsidRPr="002B5A1F">
        <w:rPr>
          <w:rFonts w:ascii="Times New Roman" w:hAnsi="Times New Roman" w:cs="Times New Roman"/>
          <w:sz w:val="20"/>
          <w:szCs w:val="20"/>
        </w:rPr>
        <w:t>Zamawiający nie stawia warunku w powyższym zakresie.</w:t>
      </w:r>
    </w:p>
    <w:p w14:paraId="2FA61A51" w14:textId="77777777" w:rsidR="003B2440" w:rsidRPr="002B5A1F" w:rsidRDefault="003B2440" w:rsidP="002B5A1F">
      <w:pPr>
        <w:pStyle w:val="Teksttreci0"/>
        <w:shd w:val="clear" w:color="auto" w:fill="auto"/>
        <w:spacing w:line="360" w:lineRule="auto"/>
        <w:ind w:left="851" w:right="20" w:hanging="425"/>
        <w:jc w:val="both"/>
        <w:rPr>
          <w:rFonts w:ascii="Times New Roman" w:hAnsi="Times New Roman" w:cs="Times New Roman"/>
          <w:b/>
          <w:sz w:val="20"/>
          <w:szCs w:val="20"/>
        </w:rPr>
      </w:pPr>
      <w:r w:rsidRPr="002B5A1F">
        <w:rPr>
          <w:rFonts w:ascii="Times New Roman" w:hAnsi="Times New Roman" w:cs="Times New Roman"/>
          <w:b/>
          <w:sz w:val="20"/>
          <w:szCs w:val="20"/>
        </w:rPr>
        <w:t>2)</w:t>
      </w:r>
      <w:r w:rsidRPr="002B5A1F">
        <w:rPr>
          <w:rFonts w:ascii="Times New Roman" w:hAnsi="Times New Roman" w:cs="Times New Roman"/>
          <w:b/>
          <w:sz w:val="20"/>
          <w:szCs w:val="20"/>
        </w:rPr>
        <w:tab/>
        <w:t>uprawnień do prowadzenia określonej działalności gospodarczej lub zawodowej, o ile wynika to z odrębnych przepisów:</w:t>
      </w:r>
    </w:p>
    <w:p w14:paraId="124C6514" w14:textId="0B3055F5" w:rsidR="003B2440" w:rsidRPr="002B5A1F" w:rsidRDefault="00C766C5" w:rsidP="002B5A1F">
      <w:pPr>
        <w:pStyle w:val="Teksttreci0"/>
        <w:shd w:val="clear" w:color="auto" w:fill="auto"/>
        <w:spacing w:line="360" w:lineRule="auto"/>
        <w:ind w:left="851" w:right="20" w:firstLine="4"/>
        <w:jc w:val="both"/>
        <w:rPr>
          <w:rFonts w:ascii="Times New Roman" w:hAnsi="Times New Roman" w:cs="Times New Roman"/>
          <w:sz w:val="20"/>
          <w:szCs w:val="20"/>
        </w:rPr>
      </w:pPr>
      <w:r w:rsidRPr="002B5A1F">
        <w:rPr>
          <w:rFonts w:ascii="Times New Roman" w:hAnsi="Times New Roman" w:cs="Times New Roman"/>
          <w:sz w:val="20"/>
          <w:szCs w:val="20"/>
        </w:rPr>
        <w:t xml:space="preserve">Warunek zostanie uznany za spełniony, jeżeli Wykonawca wykaże, że posiada wymagane przepisami prawa uprawnienia do prowadzenia działalności zawodowej, tj. posiada aktualną koncesję na obrót paliwami płynnymi, zgodnie z art. 32 ust. 1 pkt. 4 z ustawy z dnia 10 kwietnia 1997r. Prawo Energetyczne </w:t>
      </w:r>
      <w:r w:rsidR="00386B40" w:rsidRPr="00386B40">
        <w:rPr>
          <w:rFonts w:ascii="Times New Roman" w:hAnsi="Times New Roman" w:cs="Times New Roman"/>
          <w:sz w:val="20"/>
          <w:szCs w:val="20"/>
        </w:rPr>
        <w:t>tj. z dnia 24 stycznia 2024 r. </w:t>
      </w:r>
      <w:hyperlink r:id="rId13" w:history="1">
        <w:r w:rsidR="00386B40" w:rsidRPr="00386B40">
          <w:rPr>
            <w:rStyle w:val="Hipercze"/>
            <w:rFonts w:ascii="Times New Roman" w:hAnsi="Times New Roman"/>
            <w:color w:val="auto"/>
            <w:sz w:val="20"/>
            <w:szCs w:val="20"/>
            <w:u w:val="none"/>
          </w:rPr>
          <w:t>(Dz.U. z 2024 r. poz. 266)</w:t>
        </w:r>
      </w:hyperlink>
    </w:p>
    <w:p w14:paraId="17CE66F7" w14:textId="77777777" w:rsidR="003B2440" w:rsidRPr="002B5A1F" w:rsidRDefault="003B2440" w:rsidP="002B5A1F">
      <w:pPr>
        <w:pStyle w:val="Teksttreci0"/>
        <w:shd w:val="clear" w:color="auto" w:fill="auto"/>
        <w:spacing w:line="360" w:lineRule="auto"/>
        <w:ind w:left="851" w:right="20" w:hanging="425"/>
        <w:jc w:val="both"/>
        <w:rPr>
          <w:rFonts w:ascii="Times New Roman" w:hAnsi="Times New Roman" w:cs="Times New Roman"/>
          <w:sz w:val="20"/>
          <w:szCs w:val="20"/>
        </w:rPr>
      </w:pPr>
      <w:r w:rsidRPr="002B5A1F">
        <w:rPr>
          <w:rFonts w:ascii="Times New Roman" w:hAnsi="Times New Roman" w:cs="Times New Roman"/>
          <w:b/>
          <w:sz w:val="20"/>
          <w:szCs w:val="20"/>
        </w:rPr>
        <w:t>3)</w:t>
      </w:r>
      <w:r w:rsidRPr="002B5A1F">
        <w:rPr>
          <w:rFonts w:ascii="Times New Roman" w:hAnsi="Times New Roman" w:cs="Times New Roman"/>
          <w:b/>
          <w:sz w:val="20"/>
          <w:szCs w:val="20"/>
        </w:rPr>
        <w:tab/>
        <w:t>sytuacji ekonomicznej lub finansowej:</w:t>
      </w:r>
    </w:p>
    <w:p w14:paraId="6450DC22" w14:textId="77777777" w:rsidR="003B2440" w:rsidRPr="002B5A1F" w:rsidRDefault="003B2440" w:rsidP="002B5A1F">
      <w:pPr>
        <w:pStyle w:val="Teksttreci0"/>
        <w:shd w:val="clear" w:color="auto" w:fill="auto"/>
        <w:spacing w:line="360" w:lineRule="auto"/>
        <w:ind w:left="851" w:right="20" w:firstLine="0"/>
        <w:jc w:val="both"/>
        <w:rPr>
          <w:rFonts w:ascii="Times New Roman" w:hAnsi="Times New Roman" w:cs="Times New Roman"/>
          <w:sz w:val="20"/>
          <w:szCs w:val="20"/>
        </w:rPr>
      </w:pPr>
      <w:r w:rsidRPr="002B5A1F">
        <w:rPr>
          <w:rFonts w:ascii="Times New Roman" w:hAnsi="Times New Roman" w:cs="Times New Roman"/>
          <w:sz w:val="20"/>
          <w:szCs w:val="20"/>
        </w:rPr>
        <w:t>Zamawiający nie stawia warunku w powyższym zakresie.</w:t>
      </w:r>
    </w:p>
    <w:p w14:paraId="0D19EC5B" w14:textId="77777777" w:rsidR="003B2440" w:rsidRPr="002B5A1F" w:rsidRDefault="003B2440" w:rsidP="002B5A1F">
      <w:pPr>
        <w:pStyle w:val="Teksttreci0"/>
        <w:shd w:val="clear" w:color="auto" w:fill="auto"/>
        <w:spacing w:line="360" w:lineRule="auto"/>
        <w:ind w:left="851" w:right="20" w:hanging="425"/>
        <w:jc w:val="both"/>
        <w:rPr>
          <w:rFonts w:ascii="Times New Roman" w:hAnsi="Times New Roman" w:cs="Times New Roman"/>
          <w:b/>
          <w:sz w:val="20"/>
          <w:szCs w:val="20"/>
        </w:rPr>
      </w:pPr>
      <w:r w:rsidRPr="002B5A1F">
        <w:rPr>
          <w:rFonts w:ascii="Times New Roman" w:hAnsi="Times New Roman" w:cs="Times New Roman"/>
          <w:b/>
          <w:sz w:val="20"/>
          <w:szCs w:val="20"/>
        </w:rPr>
        <w:t>4)</w:t>
      </w:r>
      <w:r w:rsidRPr="002B5A1F">
        <w:rPr>
          <w:rFonts w:ascii="Times New Roman" w:hAnsi="Times New Roman" w:cs="Times New Roman"/>
          <w:b/>
          <w:sz w:val="20"/>
          <w:szCs w:val="20"/>
        </w:rPr>
        <w:tab/>
        <w:t>zdolności technicznej lub zawodowej:</w:t>
      </w:r>
    </w:p>
    <w:p w14:paraId="2F9E8729" w14:textId="6A7C6C7C" w:rsidR="007F0BD6" w:rsidRPr="002B5A1F" w:rsidRDefault="007F0BD6" w:rsidP="002B5A1F">
      <w:pPr>
        <w:pStyle w:val="Nagwek11"/>
        <w:shd w:val="clear" w:color="auto" w:fill="auto"/>
        <w:tabs>
          <w:tab w:val="left" w:pos="417"/>
        </w:tabs>
        <w:spacing w:before="0" w:after="0" w:line="360" w:lineRule="auto"/>
        <w:ind w:left="852" w:hanging="426"/>
        <w:jc w:val="both"/>
        <w:rPr>
          <w:rFonts w:cs="Times New Roman"/>
          <w:b w:val="0"/>
          <w:sz w:val="20"/>
          <w:szCs w:val="20"/>
        </w:rPr>
      </w:pPr>
      <w:r w:rsidRPr="002B5A1F">
        <w:rPr>
          <w:rFonts w:cs="Times New Roman"/>
          <w:b w:val="0"/>
          <w:sz w:val="20"/>
          <w:szCs w:val="20"/>
        </w:rPr>
        <w:tab/>
      </w:r>
      <w:r w:rsidR="00C766C5" w:rsidRPr="002B5A1F">
        <w:rPr>
          <w:rFonts w:cs="Times New Roman"/>
          <w:b w:val="0"/>
          <w:sz w:val="20"/>
          <w:szCs w:val="20"/>
        </w:rPr>
        <w:t xml:space="preserve">Warunek zostanie uznany za spełniony, jeżeli Wykonawca wykaże, że dysponuje lub będzie dysponował następującym potencjałem technicznym celem realizacji przedmiotu zamówienia: minimum jedną stacją paliw zlokalizowaną na terenie miasta </w:t>
      </w:r>
      <w:r w:rsidR="00534B26">
        <w:rPr>
          <w:rFonts w:cs="Times New Roman"/>
          <w:b w:val="0"/>
          <w:sz w:val="20"/>
          <w:szCs w:val="20"/>
        </w:rPr>
        <w:t>Parczew</w:t>
      </w:r>
      <w:r w:rsidR="00C766C5" w:rsidRPr="002B5A1F">
        <w:rPr>
          <w:rFonts w:cs="Times New Roman"/>
          <w:b w:val="0"/>
          <w:sz w:val="20"/>
          <w:szCs w:val="20"/>
        </w:rPr>
        <w:t xml:space="preserve"> i jednocześnie w maksymalnej </w:t>
      </w:r>
      <w:r w:rsidR="00C766C5" w:rsidRPr="002B5A1F">
        <w:rPr>
          <w:rFonts w:cs="Times New Roman"/>
          <w:b w:val="0"/>
          <w:sz w:val="20"/>
          <w:szCs w:val="20"/>
        </w:rPr>
        <w:lastRenderedPageBreak/>
        <w:t>odległości do 10 km od siedziby Zamawiającego, czynną całodobowo, we wszystkie dni tygodnia, odległość od siedziby Zamawiającego winna być liczona najkrótszą trasą</w:t>
      </w:r>
      <w:r w:rsidRPr="002B5A1F">
        <w:rPr>
          <w:rFonts w:cs="Times New Roman"/>
          <w:b w:val="0"/>
          <w:sz w:val="20"/>
          <w:szCs w:val="20"/>
        </w:rPr>
        <w:t xml:space="preserve"> dojazdu drogami publicznymi udostępnionymi dla ruchu pojazdów</w:t>
      </w:r>
    </w:p>
    <w:p w14:paraId="2AFF10E2" w14:textId="46973E10" w:rsidR="003B2440" w:rsidRPr="002B5A1F" w:rsidRDefault="003B2440" w:rsidP="002B5A1F">
      <w:pPr>
        <w:pStyle w:val="Nagwek11"/>
        <w:shd w:val="clear" w:color="auto" w:fill="auto"/>
        <w:tabs>
          <w:tab w:val="left" w:pos="417"/>
        </w:tabs>
        <w:spacing w:before="0" w:after="0" w:line="360" w:lineRule="auto"/>
        <w:ind w:left="426" w:hanging="426"/>
        <w:jc w:val="both"/>
        <w:rPr>
          <w:rFonts w:cs="Times New Roman"/>
          <w:b w:val="0"/>
          <w:sz w:val="20"/>
          <w:szCs w:val="20"/>
        </w:rPr>
      </w:pPr>
      <w:r w:rsidRPr="002B5A1F">
        <w:rPr>
          <w:rFonts w:cs="Times New Roman"/>
          <w:bCs w:val="0"/>
          <w:sz w:val="20"/>
          <w:szCs w:val="20"/>
        </w:rPr>
        <w:t>3.</w:t>
      </w:r>
      <w:r w:rsidRPr="002B5A1F">
        <w:rPr>
          <w:rFonts w:cs="Times New Roman"/>
          <w:b w:val="0"/>
          <w:sz w:val="20"/>
          <w:szCs w:val="20"/>
        </w:rPr>
        <w:t xml:space="preserve"> </w:t>
      </w:r>
      <w:r w:rsidR="007F0BD6" w:rsidRPr="002B5A1F">
        <w:rPr>
          <w:rFonts w:cs="Times New Roman"/>
          <w:b w:val="0"/>
          <w:sz w:val="20"/>
          <w:szCs w:val="20"/>
        </w:rPr>
        <w:tab/>
      </w:r>
      <w:r w:rsidRPr="002B5A1F">
        <w:rPr>
          <w:rFonts w:cs="Times New Roman"/>
          <w:b w:val="0"/>
          <w:sz w:val="20"/>
          <w:szCs w:val="20"/>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16376C72" w14:textId="30E7C5AD" w:rsidR="003B2440" w:rsidRPr="002B5A1F" w:rsidRDefault="007F0BD6" w:rsidP="002B5A1F">
      <w:pPr>
        <w:pStyle w:val="pkt"/>
        <w:spacing w:before="0" w:after="0" w:line="360" w:lineRule="auto"/>
        <w:ind w:left="426" w:hanging="426"/>
        <w:rPr>
          <w:bCs/>
        </w:rPr>
      </w:pPr>
      <w:r w:rsidRPr="002B5A1F">
        <w:rPr>
          <w:b/>
          <w:bCs/>
        </w:rPr>
        <w:t>4</w:t>
      </w:r>
      <w:r w:rsidR="003B2440" w:rsidRPr="002B5A1F">
        <w:rPr>
          <w:b/>
          <w:bCs/>
        </w:rPr>
        <w:t>.</w:t>
      </w:r>
      <w:r w:rsidR="003B2440" w:rsidRPr="002B5A1F">
        <w:rPr>
          <w:bCs/>
        </w:rPr>
        <w:t xml:space="preserve"> </w:t>
      </w:r>
      <w:r w:rsidR="003B2440" w:rsidRPr="002B5A1F">
        <w:rPr>
          <w:bCs/>
        </w:rPr>
        <w:tab/>
        <w:t>Wykonawcy którzy nie wykażą spełnienia wymaganych warunków zostaną wykluczeni z postępowania.</w:t>
      </w:r>
    </w:p>
    <w:p w14:paraId="674809AF" w14:textId="6AC35685" w:rsidR="003B2440" w:rsidRPr="002B5A1F" w:rsidRDefault="003B2440" w:rsidP="002B5A1F">
      <w:pPr>
        <w:pBdr>
          <w:bottom w:val="double" w:sz="4" w:space="1" w:color="auto"/>
        </w:pBdr>
        <w:shd w:val="clear" w:color="auto" w:fill="DAEEF3"/>
        <w:spacing w:before="360" w:after="40" w:line="360" w:lineRule="auto"/>
        <w:ind w:left="568" w:hanging="568"/>
        <w:jc w:val="both"/>
        <w:rPr>
          <w:iCs/>
          <w:sz w:val="20"/>
          <w:szCs w:val="20"/>
        </w:rPr>
      </w:pPr>
      <w:r w:rsidRPr="002B5A1F">
        <w:rPr>
          <w:b/>
          <w:iCs/>
          <w:sz w:val="20"/>
          <w:szCs w:val="20"/>
        </w:rPr>
        <w:t>VII.</w:t>
      </w:r>
      <w:r w:rsidRPr="002B5A1F">
        <w:rPr>
          <w:b/>
          <w:iCs/>
          <w:sz w:val="20"/>
          <w:szCs w:val="20"/>
        </w:rPr>
        <w:tab/>
      </w:r>
      <w:r w:rsidRPr="002B5A1F">
        <w:rPr>
          <w:b/>
          <w:sz w:val="20"/>
          <w:szCs w:val="20"/>
        </w:rPr>
        <w:t>PODSTAWY WYKLUCZENIA Z POSTĘPOWANIA</w:t>
      </w:r>
    </w:p>
    <w:p w14:paraId="51A86839" w14:textId="77777777" w:rsidR="003B2440" w:rsidRPr="002B5A1F" w:rsidRDefault="003B2440" w:rsidP="002B5A1F">
      <w:pPr>
        <w:pStyle w:val="pkt"/>
        <w:spacing w:before="240" w:after="0" w:line="360" w:lineRule="auto"/>
        <w:ind w:left="426" w:hanging="426"/>
      </w:pPr>
      <w:r w:rsidRPr="002B5A1F">
        <w:rPr>
          <w:b/>
        </w:rPr>
        <w:t>1.</w:t>
      </w:r>
      <w:r w:rsidRPr="002B5A1F">
        <w:rPr>
          <w:b/>
        </w:rPr>
        <w:tab/>
      </w:r>
      <w:r w:rsidRPr="002B5A1F">
        <w:t>Z postępowania o udzielenie zamówienia wyklucza się Wykonawców, w stosunku do których zachodzi którakolwiek z okoliczności wskazanych:</w:t>
      </w:r>
    </w:p>
    <w:p w14:paraId="44B330E4" w14:textId="77777777" w:rsidR="003B2440" w:rsidRPr="002B5A1F" w:rsidRDefault="003B2440" w:rsidP="002B5A1F">
      <w:pPr>
        <w:pStyle w:val="Teksttreci0"/>
        <w:shd w:val="clear" w:color="auto" w:fill="auto"/>
        <w:spacing w:line="360" w:lineRule="auto"/>
        <w:ind w:left="852" w:hanging="426"/>
        <w:jc w:val="both"/>
        <w:rPr>
          <w:rFonts w:ascii="Times New Roman" w:hAnsi="Times New Roman" w:cs="Times New Roman"/>
          <w:sz w:val="20"/>
          <w:szCs w:val="20"/>
        </w:rPr>
      </w:pPr>
      <w:r w:rsidRPr="002B5A1F">
        <w:rPr>
          <w:rFonts w:ascii="Times New Roman" w:hAnsi="Times New Roman" w:cs="Times New Roman"/>
          <w:b/>
          <w:sz w:val="20"/>
          <w:szCs w:val="20"/>
        </w:rPr>
        <w:t>1)</w:t>
      </w:r>
      <w:r w:rsidRPr="002B5A1F">
        <w:rPr>
          <w:rFonts w:ascii="Times New Roman" w:hAnsi="Times New Roman" w:cs="Times New Roman"/>
          <w:b/>
          <w:sz w:val="20"/>
          <w:szCs w:val="20"/>
        </w:rPr>
        <w:tab/>
      </w:r>
      <w:r w:rsidRPr="002B5A1F">
        <w:rPr>
          <w:rFonts w:ascii="Times New Roman" w:hAnsi="Times New Roman" w:cs="Times New Roman"/>
          <w:sz w:val="20"/>
          <w:szCs w:val="20"/>
        </w:rPr>
        <w:t xml:space="preserve">w art. 108 ust. 1 </w:t>
      </w:r>
      <w:proofErr w:type="spellStart"/>
      <w:r w:rsidRPr="002B5A1F">
        <w:rPr>
          <w:rFonts w:ascii="Times New Roman" w:hAnsi="Times New Roman" w:cs="Times New Roman"/>
          <w:sz w:val="20"/>
          <w:szCs w:val="20"/>
        </w:rPr>
        <w:t>p.z.p</w:t>
      </w:r>
      <w:proofErr w:type="spellEnd"/>
      <w:r w:rsidRPr="002B5A1F">
        <w:rPr>
          <w:rFonts w:ascii="Times New Roman" w:hAnsi="Times New Roman" w:cs="Times New Roman"/>
          <w:sz w:val="20"/>
          <w:szCs w:val="20"/>
        </w:rPr>
        <w:t>.;</w:t>
      </w:r>
    </w:p>
    <w:p w14:paraId="29678108" w14:textId="77777777" w:rsidR="003B2440" w:rsidRPr="002B5A1F" w:rsidRDefault="003B2440" w:rsidP="002B5A1F">
      <w:pPr>
        <w:pStyle w:val="Teksttreci0"/>
        <w:shd w:val="clear" w:color="auto" w:fill="auto"/>
        <w:spacing w:line="360" w:lineRule="auto"/>
        <w:ind w:left="852" w:hanging="426"/>
        <w:jc w:val="both"/>
        <w:rPr>
          <w:rFonts w:ascii="Times New Roman" w:hAnsi="Times New Roman" w:cs="Times New Roman"/>
          <w:sz w:val="20"/>
          <w:szCs w:val="20"/>
        </w:rPr>
      </w:pPr>
      <w:r w:rsidRPr="002B5A1F">
        <w:rPr>
          <w:rFonts w:ascii="Times New Roman" w:hAnsi="Times New Roman" w:cs="Times New Roman"/>
          <w:b/>
          <w:sz w:val="20"/>
          <w:szCs w:val="20"/>
        </w:rPr>
        <w:t>2)</w:t>
      </w:r>
      <w:r w:rsidRPr="002B5A1F">
        <w:rPr>
          <w:rFonts w:ascii="Times New Roman" w:hAnsi="Times New Roman" w:cs="Times New Roman"/>
          <w:b/>
          <w:sz w:val="20"/>
          <w:szCs w:val="20"/>
        </w:rPr>
        <w:tab/>
      </w:r>
      <w:r w:rsidRPr="002B5A1F">
        <w:rPr>
          <w:rFonts w:ascii="Times New Roman" w:hAnsi="Times New Roman" w:cs="Times New Roman"/>
          <w:sz w:val="20"/>
          <w:szCs w:val="20"/>
        </w:rPr>
        <w:t xml:space="preserve">w art. 109 ust. 1 pkt. 4 - 10 </w:t>
      </w:r>
      <w:proofErr w:type="spellStart"/>
      <w:r w:rsidRPr="002B5A1F">
        <w:rPr>
          <w:rFonts w:ascii="Times New Roman" w:hAnsi="Times New Roman" w:cs="Times New Roman"/>
          <w:sz w:val="20"/>
          <w:szCs w:val="20"/>
        </w:rPr>
        <w:t>p.z.p</w:t>
      </w:r>
      <w:proofErr w:type="spellEnd"/>
      <w:r w:rsidRPr="002B5A1F">
        <w:rPr>
          <w:rFonts w:ascii="Times New Roman" w:hAnsi="Times New Roman" w:cs="Times New Roman"/>
          <w:sz w:val="20"/>
          <w:szCs w:val="20"/>
        </w:rPr>
        <w:t>., tj.:</w:t>
      </w:r>
    </w:p>
    <w:p w14:paraId="02CDE075" w14:textId="77777777" w:rsidR="003B2440" w:rsidRPr="002B5A1F" w:rsidRDefault="003B2440" w:rsidP="002B5A1F">
      <w:pPr>
        <w:pStyle w:val="pkt"/>
        <w:spacing w:line="360" w:lineRule="auto"/>
        <w:ind w:left="1278" w:hanging="425"/>
        <w:rPr>
          <w:bCs/>
          <w:kern w:val="32"/>
        </w:rPr>
      </w:pPr>
      <w:r w:rsidRPr="002B5A1F">
        <w:rPr>
          <w:b/>
          <w:kern w:val="32"/>
        </w:rPr>
        <w:t>a)</w:t>
      </w:r>
      <w:r w:rsidRPr="002B5A1F">
        <w:rPr>
          <w:b/>
          <w:kern w:val="32"/>
        </w:rPr>
        <w:tab/>
      </w:r>
      <w:r w:rsidRPr="002B5A1F">
        <w:rPr>
          <w:bCs/>
          <w:kern w:val="3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F28A619" w14:textId="77777777" w:rsidR="003B2440" w:rsidRPr="002B5A1F" w:rsidRDefault="003B2440" w:rsidP="002B5A1F">
      <w:pPr>
        <w:pStyle w:val="pkt"/>
        <w:spacing w:before="0" w:after="0" w:line="360" w:lineRule="auto"/>
        <w:ind w:left="1276" w:hanging="425"/>
      </w:pPr>
      <w:r w:rsidRPr="002B5A1F">
        <w:rPr>
          <w:b/>
          <w:kern w:val="32"/>
        </w:rPr>
        <w:t>b)</w:t>
      </w:r>
      <w:r w:rsidRPr="002B5A1F">
        <w:rPr>
          <w:b/>
          <w:kern w:val="32"/>
        </w:rPr>
        <w:tab/>
      </w:r>
      <w:r w:rsidRPr="002B5A1F">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578CC66" w14:textId="77777777" w:rsidR="003B2440" w:rsidRPr="002B5A1F" w:rsidRDefault="003B2440" w:rsidP="002B5A1F">
      <w:pPr>
        <w:pStyle w:val="pkt"/>
        <w:spacing w:before="0" w:after="0" w:line="360" w:lineRule="auto"/>
        <w:ind w:left="1276" w:hanging="425"/>
      </w:pPr>
      <w:r w:rsidRPr="002B5A1F">
        <w:rPr>
          <w:b/>
          <w:kern w:val="32"/>
        </w:rPr>
        <w:t xml:space="preserve">c) </w:t>
      </w:r>
      <w:bookmarkStart w:id="2" w:name="mip51080608"/>
      <w:bookmarkEnd w:id="2"/>
      <w:r w:rsidRPr="002B5A1F">
        <w:t xml:space="preserve"> </w:t>
      </w:r>
      <w:r w:rsidRPr="002B5A1F">
        <w:tab/>
        <w:t xml:space="preserve">jeżeli występuje konflikt interesów w rozumieniu </w:t>
      </w:r>
      <w:r w:rsidRPr="002B5A1F">
        <w:rPr>
          <w:u w:color="FF0000"/>
        </w:rPr>
        <w:t xml:space="preserve">art. 56 ust. 2 </w:t>
      </w:r>
      <w:proofErr w:type="spellStart"/>
      <w:r w:rsidRPr="002B5A1F">
        <w:rPr>
          <w:u w:color="FF0000"/>
        </w:rPr>
        <w:t>pzp</w:t>
      </w:r>
      <w:proofErr w:type="spellEnd"/>
      <w:r w:rsidRPr="002B5A1F">
        <w:t>, którego nie można skutecznie wyeliminować w inny sposób niż przez wykluczenie wykonawcy;</w:t>
      </w:r>
    </w:p>
    <w:p w14:paraId="46464231" w14:textId="77777777" w:rsidR="003B2440" w:rsidRPr="002B5A1F" w:rsidRDefault="003B2440" w:rsidP="002B5A1F">
      <w:pPr>
        <w:pStyle w:val="pkt"/>
        <w:spacing w:before="0" w:after="0" w:line="360" w:lineRule="auto"/>
        <w:ind w:left="1276" w:hanging="425"/>
      </w:pPr>
      <w:r w:rsidRPr="002B5A1F">
        <w:rPr>
          <w:b/>
          <w:kern w:val="32"/>
        </w:rPr>
        <w:t>d)</w:t>
      </w:r>
      <w:bookmarkStart w:id="3" w:name="mip51080609"/>
      <w:bookmarkEnd w:id="3"/>
      <w:r w:rsidRPr="002B5A1F">
        <w:rPr>
          <w:b/>
          <w:kern w:val="32"/>
        </w:rPr>
        <w:tab/>
      </w:r>
      <w:r w:rsidRPr="002B5A1F">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1066232D" w14:textId="77777777" w:rsidR="003B2440" w:rsidRPr="002B5A1F" w:rsidRDefault="003B2440" w:rsidP="002B5A1F">
      <w:pPr>
        <w:pStyle w:val="pkt"/>
        <w:spacing w:before="0" w:after="0" w:line="360" w:lineRule="auto"/>
        <w:ind w:left="1276" w:hanging="425"/>
      </w:pPr>
      <w:r w:rsidRPr="002B5A1F">
        <w:rPr>
          <w:b/>
          <w:kern w:val="32"/>
        </w:rPr>
        <w:t>e)</w:t>
      </w:r>
      <w:bookmarkStart w:id="4" w:name="mip51080610"/>
      <w:bookmarkEnd w:id="4"/>
      <w:r w:rsidRPr="002B5A1F">
        <w:rPr>
          <w:b/>
          <w:kern w:val="32"/>
        </w:rPr>
        <w:tab/>
      </w:r>
      <w:r w:rsidRPr="002B5A1F">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396032DD" w14:textId="77777777" w:rsidR="003B2440" w:rsidRPr="002B5A1F" w:rsidRDefault="003B2440" w:rsidP="002B5A1F">
      <w:pPr>
        <w:pStyle w:val="pkt"/>
        <w:spacing w:before="0" w:after="0" w:line="360" w:lineRule="auto"/>
        <w:ind w:left="1276" w:hanging="425"/>
      </w:pPr>
      <w:r w:rsidRPr="002B5A1F">
        <w:rPr>
          <w:b/>
          <w:kern w:val="32"/>
        </w:rPr>
        <w:t>f)</w:t>
      </w:r>
      <w:bookmarkStart w:id="5" w:name="mip51080611"/>
      <w:bookmarkEnd w:id="5"/>
      <w:r w:rsidRPr="002B5A1F">
        <w:rPr>
          <w:b/>
          <w:kern w:val="32"/>
        </w:rPr>
        <w:tab/>
      </w:r>
      <w:r w:rsidRPr="002B5A1F">
        <w:t>który bezprawnie wpływał lub próbował wpływać na czynności zamawiającego lub próbował pozyskać lub pozyskał informacje poufne, mogące dać mu przewagę w postępowaniu o udzielenie zamówienia;</w:t>
      </w:r>
    </w:p>
    <w:p w14:paraId="3A8C26FF" w14:textId="77777777" w:rsidR="003B2440" w:rsidRPr="002B5A1F" w:rsidRDefault="003B2440" w:rsidP="002B5A1F">
      <w:pPr>
        <w:pStyle w:val="pkt"/>
        <w:spacing w:before="0" w:after="0" w:line="360" w:lineRule="auto"/>
        <w:ind w:left="1276" w:hanging="425"/>
      </w:pPr>
      <w:r w:rsidRPr="002B5A1F">
        <w:rPr>
          <w:b/>
          <w:kern w:val="32"/>
        </w:rPr>
        <w:lastRenderedPageBreak/>
        <w:t>g)</w:t>
      </w:r>
      <w:bookmarkStart w:id="6" w:name="mip51080612"/>
      <w:bookmarkEnd w:id="6"/>
      <w:r w:rsidRPr="002B5A1F">
        <w:rPr>
          <w:b/>
          <w:kern w:val="32"/>
        </w:rPr>
        <w:tab/>
      </w:r>
      <w:r w:rsidRPr="002B5A1F">
        <w:t>który w wyniku lekkomyślności lub niedbalstwa przedstawił informacje wprowadzające w błąd, co mogło mieć istotny wpływ na decyzje podejmowane przez zamawiającego w postępowaniu o udzielenie zamówienia.</w:t>
      </w:r>
    </w:p>
    <w:p w14:paraId="2DC0CEE4" w14:textId="77777777" w:rsidR="003B2440" w:rsidRPr="002B5A1F" w:rsidRDefault="003B2440" w:rsidP="002B5A1F">
      <w:pPr>
        <w:pStyle w:val="pkt"/>
        <w:spacing w:before="0" w:after="0" w:line="360" w:lineRule="auto"/>
        <w:ind w:left="426" w:hanging="426"/>
        <w:rPr>
          <w:b/>
        </w:rPr>
      </w:pPr>
      <w:bookmarkStart w:id="7" w:name="mip51080613"/>
      <w:bookmarkEnd w:id="7"/>
      <w:r w:rsidRPr="002B5A1F">
        <w:rPr>
          <w:b/>
        </w:rPr>
        <w:t>2.</w:t>
      </w:r>
      <w:r w:rsidRPr="002B5A1F">
        <w:rPr>
          <w:b/>
        </w:rPr>
        <w:tab/>
      </w:r>
      <w:r w:rsidRPr="002B5A1F">
        <w:t>Wykonawca może zostać wykluczony na każdym etapie postępowania.</w:t>
      </w:r>
    </w:p>
    <w:p w14:paraId="4669671B" w14:textId="77777777" w:rsidR="00E06826" w:rsidRPr="002B5A1F" w:rsidRDefault="003B2440" w:rsidP="002B5A1F">
      <w:pPr>
        <w:pStyle w:val="pkt"/>
        <w:spacing w:before="0" w:after="0" w:line="360" w:lineRule="auto"/>
        <w:ind w:left="426" w:hanging="426"/>
        <w:rPr>
          <w:bCs/>
        </w:rPr>
      </w:pPr>
      <w:r w:rsidRPr="002B5A1F">
        <w:rPr>
          <w:b/>
        </w:rPr>
        <w:t>3</w:t>
      </w:r>
      <w:r w:rsidRPr="002B5A1F">
        <w:rPr>
          <w:bCs/>
        </w:rPr>
        <w:t xml:space="preserve">. </w:t>
      </w:r>
      <w:r w:rsidRPr="002B5A1F">
        <w:rPr>
          <w:bCs/>
        </w:rPr>
        <w:tab/>
        <w:t xml:space="preserve">Wykluczenie Wykonawcy następuje zgodnie z art. 111 </w:t>
      </w:r>
      <w:proofErr w:type="spellStart"/>
      <w:r w:rsidRPr="002B5A1F">
        <w:rPr>
          <w:bCs/>
        </w:rPr>
        <w:t>p.z.p</w:t>
      </w:r>
      <w:proofErr w:type="spellEnd"/>
      <w:r w:rsidRPr="002B5A1F">
        <w:rPr>
          <w:bCs/>
        </w:rPr>
        <w:t>.</w:t>
      </w:r>
    </w:p>
    <w:p w14:paraId="2CA45E3A" w14:textId="283BC03E" w:rsidR="00B5273F" w:rsidRPr="002B5A1F" w:rsidRDefault="00E06826" w:rsidP="002B5A1F">
      <w:pPr>
        <w:pStyle w:val="pkt"/>
        <w:spacing w:before="0" w:after="0" w:line="360" w:lineRule="auto"/>
        <w:ind w:left="426" w:hanging="426"/>
        <w:rPr>
          <w:bCs/>
        </w:rPr>
      </w:pPr>
      <w:r w:rsidRPr="002B5A1F">
        <w:rPr>
          <w:b/>
        </w:rPr>
        <w:t>4</w:t>
      </w:r>
      <w:r w:rsidRPr="002B5A1F">
        <w:rPr>
          <w:bCs/>
        </w:rPr>
        <w:t xml:space="preserve">.     </w:t>
      </w:r>
      <w:r w:rsidR="00B5273F" w:rsidRPr="002B5A1F">
        <w:rPr>
          <w:bCs/>
        </w:rPr>
        <w:t>Wykonawca nie podlega wykluczeniu w okolicznościach określonych w art. 108 ust. 1 pkt 1,2 i 5 lub art. 109 ust. 1 pkt 2-5 i 7-10, jeżeli udowodni zamawiającemu, że spełnił łącznie następujące przesłanki:</w:t>
      </w:r>
    </w:p>
    <w:p w14:paraId="6A45D35B" w14:textId="65298DE7" w:rsidR="00B5273F" w:rsidRPr="002B5A1F" w:rsidRDefault="00B5273F" w:rsidP="002B5A1F">
      <w:pPr>
        <w:pStyle w:val="pkt"/>
        <w:numPr>
          <w:ilvl w:val="1"/>
          <w:numId w:val="24"/>
        </w:numPr>
        <w:spacing w:before="0" w:after="0" w:line="360" w:lineRule="auto"/>
        <w:rPr>
          <w:bCs/>
        </w:rPr>
      </w:pPr>
      <w:r w:rsidRPr="002B5A1F">
        <w:rPr>
          <w:bCs/>
        </w:rPr>
        <w:t xml:space="preserve">naprawił lub zobowiązał się do naprawienia szkody wyrządzonej przestępstwem, wykroczeniem lub </w:t>
      </w:r>
      <w:r w:rsidR="001E75D1" w:rsidRPr="002B5A1F">
        <w:rPr>
          <w:bCs/>
        </w:rPr>
        <w:t xml:space="preserve">  </w:t>
      </w:r>
      <w:r w:rsidRPr="002B5A1F">
        <w:rPr>
          <w:bCs/>
        </w:rPr>
        <w:t>swoim nieprawidłowym</w:t>
      </w:r>
      <w:r w:rsidR="002A0DCB" w:rsidRPr="002B5A1F">
        <w:rPr>
          <w:bCs/>
        </w:rPr>
        <w:t xml:space="preserve"> postepowaniem, w tym poprzez zadośćuczynienie pieniężne;</w:t>
      </w:r>
    </w:p>
    <w:p w14:paraId="6AAE3785" w14:textId="1886F77C" w:rsidR="002A0DCB" w:rsidRPr="002B5A1F" w:rsidRDefault="002A0DCB" w:rsidP="002B5A1F">
      <w:pPr>
        <w:pStyle w:val="pkt"/>
        <w:numPr>
          <w:ilvl w:val="1"/>
          <w:numId w:val="24"/>
        </w:numPr>
        <w:spacing w:before="0" w:after="0" w:line="360" w:lineRule="auto"/>
        <w:rPr>
          <w:bCs/>
        </w:rPr>
      </w:pPr>
      <w:r w:rsidRPr="002B5A1F">
        <w:rPr>
          <w:bCs/>
        </w:rPr>
        <w:t>wyczerpująco wyjaśnił fakty i okoliczności związane z przestępstwem, wykroczeniem lub swoim nieprawidłowym postepowaniem oraz spowodowanymi przez nie szkodami, aktywnie współpracując odpowiednio z właściwymi organami, w tym organami ścigania lub zamawiającym;</w:t>
      </w:r>
    </w:p>
    <w:p w14:paraId="72FF05B6" w14:textId="1B9E6186" w:rsidR="002A0DCB" w:rsidRPr="002B5A1F" w:rsidRDefault="002A0DCB" w:rsidP="002B5A1F">
      <w:pPr>
        <w:pStyle w:val="pkt"/>
        <w:numPr>
          <w:ilvl w:val="1"/>
          <w:numId w:val="24"/>
        </w:numPr>
        <w:spacing w:before="0" w:after="0" w:line="360" w:lineRule="auto"/>
        <w:rPr>
          <w:bCs/>
        </w:rPr>
      </w:pPr>
      <w:r w:rsidRPr="002B5A1F">
        <w:rPr>
          <w:bCs/>
        </w:rPr>
        <w:t xml:space="preserve">podjął konkretne środki techniczne, organizacyjne i kadrowe, odpowiednie dla zapobiegania </w:t>
      </w:r>
      <w:r w:rsidR="001F2471" w:rsidRPr="002B5A1F">
        <w:rPr>
          <w:bCs/>
        </w:rPr>
        <w:t>dalszym</w:t>
      </w:r>
      <w:r w:rsidRPr="002B5A1F">
        <w:rPr>
          <w:bCs/>
        </w:rPr>
        <w:t xml:space="preserve"> przestępstwom, wykroczeniom lub nieprawidłowemu postepowaniu, w szczególności:</w:t>
      </w:r>
    </w:p>
    <w:p w14:paraId="0A88E500" w14:textId="4C219F17" w:rsidR="002A0DCB" w:rsidRPr="002B5A1F" w:rsidRDefault="002A0DCB" w:rsidP="002B5A1F">
      <w:pPr>
        <w:pStyle w:val="pkt"/>
        <w:numPr>
          <w:ilvl w:val="2"/>
          <w:numId w:val="24"/>
        </w:numPr>
        <w:spacing w:before="0" w:after="0" w:line="360" w:lineRule="auto"/>
        <w:rPr>
          <w:bCs/>
        </w:rPr>
      </w:pPr>
      <w:r w:rsidRPr="002B5A1F">
        <w:rPr>
          <w:bCs/>
        </w:rPr>
        <w:t>zerwał wszelkie powiązania z osobami lub podmiotami odpowiedzialnymi za nieprawidłowe postepowanie wykonawcy,</w:t>
      </w:r>
    </w:p>
    <w:p w14:paraId="56BCB8F4" w14:textId="2F836DFA" w:rsidR="002A0DCB" w:rsidRPr="002B5A1F" w:rsidRDefault="002A0DCB" w:rsidP="002B5A1F">
      <w:pPr>
        <w:pStyle w:val="pkt"/>
        <w:numPr>
          <w:ilvl w:val="2"/>
          <w:numId w:val="24"/>
        </w:numPr>
        <w:spacing w:before="0" w:after="0" w:line="360" w:lineRule="auto"/>
        <w:rPr>
          <w:bCs/>
        </w:rPr>
      </w:pPr>
      <w:r w:rsidRPr="002B5A1F">
        <w:rPr>
          <w:bCs/>
        </w:rPr>
        <w:t>zreorganizował personel,</w:t>
      </w:r>
    </w:p>
    <w:p w14:paraId="76191812" w14:textId="601EE490" w:rsidR="002A0DCB" w:rsidRPr="002B5A1F" w:rsidRDefault="002A0DCB" w:rsidP="002B5A1F">
      <w:pPr>
        <w:pStyle w:val="pkt"/>
        <w:numPr>
          <w:ilvl w:val="2"/>
          <w:numId w:val="24"/>
        </w:numPr>
        <w:spacing w:before="0" w:after="0" w:line="360" w:lineRule="auto"/>
        <w:rPr>
          <w:bCs/>
        </w:rPr>
      </w:pPr>
      <w:r w:rsidRPr="002B5A1F">
        <w:rPr>
          <w:bCs/>
        </w:rPr>
        <w:t xml:space="preserve">wdrożył system sprawozdawczości i kontroli, </w:t>
      </w:r>
    </w:p>
    <w:p w14:paraId="49BEA436" w14:textId="1C3352DD" w:rsidR="002A0DCB" w:rsidRPr="002B5A1F" w:rsidRDefault="002A0DCB" w:rsidP="002B5A1F">
      <w:pPr>
        <w:pStyle w:val="pkt"/>
        <w:numPr>
          <w:ilvl w:val="2"/>
          <w:numId w:val="24"/>
        </w:numPr>
        <w:spacing w:before="0" w:after="0" w:line="360" w:lineRule="auto"/>
        <w:rPr>
          <w:bCs/>
        </w:rPr>
      </w:pPr>
      <w:r w:rsidRPr="002B5A1F">
        <w:rPr>
          <w:bCs/>
        </w:rPr>
        <w:t>utworzył struktury audytu wewnętrznego do monitorowania przestrzegania przepisów, wewnętrznych regulacji lub standardów,</w:t>
      </w:r>
    </w:p>
    <w:p w14:paraId="6B1C89D0" w14:textId="77FEA6FF" w:rsidR="002A0DCB" w:rsidRPr="002B5A1F" w:rsidRDefault="0081167F" w:rsidP="002B5A1F">
      <w:pPr>
        <w:pStyle w:val="pkt"/>
        <w:numPr>
          <w:ilvl w:val="2"/>
          <w:numId w:val="24"/>
        </w:numPr>
        <w:spacing w:before="0" w:after="0" w:line="360" w:lineRule="auto"/>
        <w:rPr>
          <w:bCs/>
        </w:rPr>
      </w:pPr>
      <w:r w:rsidRPr="002B5A1F">
        <w:rPr>
          <w:bCs/>
        </w:rPr>
        <w:t>wprowadził wewnętrzne regulacje dotyczące odpowiedzialności i odszkodowań za nieprzestrzeganie przepisów, wewnętrznych regulacji lub standardów</w:t>
      </w:r>
    </w:p>
    <w:p w14:paraId="5792EDD1" w14:textId="45331F34" w:rsidR="0081167F" w:rsidRPr="002B5A1F" w:rsidRDefault="0081167F" w:rsidP="002B5A1F">
      <w:pPr>
        <w:pStyle w:val="pkt"/>
        <w:spacing w:before="0" w:after="0" w:line="360" w:lineRule="auto"/>
        <w:ind w:left="0" w:firstLine="0"/>
        <w:rPr>
          <w:bCs/>
        </w:rPr>
      </w:pPr>
      <w:r w:rsidRPr="002B5A1F">
        <w:rPr>
          <w:b/>
        </w:rPr>
        <w:t>5.</w:t>
      </w:r>
      <w:r w:rsidRPr="002B5A1F">
        <w:rPr>
          <w:bCs/>
        </w:rPr>
        <w:t xml:space="preserve"> </w:t>
      </w:r>
      <w:r w:rsidR="00E06826" w:rsidRPr="002B5A1F">
        <w:rPr>
          <w:bCs/>
        </w:rPr>
        <w:t xml:space="preserve">      </w:t>
      </w:r>
      <w:r w:rsidRPr="002B5A1F">
        <w:rPr>
          <w:bCs/>
        </w:rPr>
        <w:t>Zamawiający ocenia, czy podjęte przez wykonawcę czynności, o których mowa w ust. 4, są wystarczające do wykazania jego rzetelności, uwzględniając wagę i szczególne okoliczności czynu wykonawcy. Jeżeli podjęte przez wykonawcę czynności, o których mowa w ust. 4, nie są wystarczające do wykazania jego rzetelności, zamawiający wyklucza wykonawcę.</w:t>
      </w:r>
    </w:p>
    <w:p w14:paraId="6C534367" w14:textId="09A1587D" w:rsidR="003B2440" w:rsidRPr="002B5A1F" w:rsidRDefault="005707CE" w:rsidP="002B5A1F">
      <w:pPr>
        <w:keepNext/>
        <w:pBdr>
          <w:bottom w:val="double" w:sz="4" w:space="1" w:color="auto"/>
        </w:pBdr>
        <w:shd w:val="clear" w:color="auto" w:fill="DAEEF3"/>
        <w:spacing w:before="360" w:after="40" w:line="360" w:lineRule="auto"/>
        <w:ind w:left="568" w:hanging="568"/>
        <w:jc w:val="both"/>
        <w:rPr>
          <w:b/>
          <w:sz w:val="20"/>
          <w:szCs w:val="20"/>
        </w:rPr>
      </w:pPr>
      <w:r w:rsidRPr="002B5A1F">
        <w:rPr>
          <w:b/>
          <w:bCs/>
          <w:sz w:val="20"/>
          <w:szCs w:val="20"/>
        </w:rPr>
        <w:t>VIII</w:t>
      </w:r>
      <w:r w:rsidR="003B2440" w:rsidRPr="002B5A1F">
        <w:rPr>
          <w:b/>
          <w:bCs/>
          <w:sz w:val="20"/>
          <w:szCs w:val="20"/>
        </w:rPr>
        <w:t>.</w:t>
      </w:r>
      <w:r w:rsidR="003B2440" w:rsidRPr="002B5A1F">
        <w:rPr>
          <w:b/>
          <w:bCs/>
          <w:sz w:val="20"/>
          <w:szCs w:val="20"/>
        </w:rPr>
        <w:tab/>
      </w:r>
      <w:r w:rsidR="003B2440" w:rsidRPr="002B5A1F">
        <w:rPr>
          <w:b/>
          <w:sz w:val="20"/>
          <w:szCs w:val="20"/>
        </w:rPr>
        <w:t>OŚWIADCZENIA I DOKUMENTY, JAKIE ZOBOWIĄZANI SĄ DOSTARCZYĆ WYKONAWCY W CELU POTWIERDZENIA SPEŁNIANIA WARUNKÓW UDZIAŁU W POSTĘPOWANIU ORAZ WYKAZANIA BRAKU PODSTAW WYKLUCZENIA (PODMIOTOWE ŚRODKI DOWODOWE)</w:t>
      </w:r>
    </w:p>
    <w:p w14:paraId="21493BDF" w14:textId="43A48696" w:rsidR="002E4571" w:rsidRPr="002B5A1F" w:rsidRDefault="003B2440" w:rsidP="002B5A1F">
      <w:pPr>
        <w:pStyle w:val="Default"/>
        <w:numPr>
          <w:ilvl w:val="3"/>
          <w:numId w:val="31"/>
        </w:numPr>
        <w:spacing w:line="360" w:lineRule="auto"/>
        <w:ind w:left="426" w:hanging="426"/>
        <w:jc w:val="both"/>
        <w:rPr>
          <w:sz w:val="20"/>
          <w:szCs w:val="20"/>
        </w:rPr>
      </w:pPr>
      <w:r w:rsidRPr="002B5A1F">
        <w:rPr>
          <w:sz w:val="20"/>
          <w:szCs w:val="20"/>
        </w:rPr>
        <w:t>Do oferty Wykonawca zobowiązany jest dołączyć aktualne na dzień składania ofert oświadczenie o spełnianiu warunków udziału w postępowaniu oraz o braku podstaw do wykluczenia z postępowania</w:t>
      </w:r>
      <w:r w:rsidR="002E4571" w:rsidRPr="002B5A1F">
        <w:rPr>
          <w:sz w:val="20"/>
          <w:szCs w:val="20"/>
        </w:rPr>
        <w:t xml:space="preserve">. </w:t>
      </w:r>
    </w:p>
    <w:p w14:paraId="514DB9CF" w14:textId="7EAD3AA7" w:rsidR="003B2440" w:rsidRPr="002B5A1F" w:rsidRDefault="002E4571" w:rsidP="002B5A1F">
      <w:pPr>
        <w:pStyle w:val="Default"/>
        <w:spacing w:line="360" w:lineRule="auto"/>
        <w:ind w:left="426"/>
        <w:jc w:val="both"/>
        <w:rPr>
          <w:sz w:val="20"/>
          <w:szCs w:val="20"/>
        </w:rPr>
      </w:pPr>
      <w:r w:rsidRPr="002B5A1F">
        <w:rPr>
          <w:sz w:val="20"/>
          <w:szCs w:val="20"/>
        </w:rPr>
        <w:t xml:space="preserve">Na potwierdzenie braku podstaw do wykluczenia oraz w celu potwierdzenia spełniania warunków udziału w postępowaniu do oferty wykonawca dołącza </w:t>
      </w:r>
      <w:r w:rsidRPr="002B5A1F">
        <w:rPr>
          <w:b/>
          <w:bCs/>
          <w:sz w:val="20"/>
          <w:szCs w:val="20"/>
        </w:rPr>
        <w:t xml:space="preserve">oświadczenie o braku podstaw wykluczenia oraz spełnianiu warunków udziału w postępowaniu, </w:t>
      </w:r>
      <w:r w:rsidRPr="002B5A1F">
        <w:rPr>
          <w:sz w:val="20"/>
          <w:szCs w:val="20"/>
        </w:rPr>
        <w:t xml:space="preserve">o którym mowa w art. 125 ust. 1 oraz art. 273 ust. 2 ustawy </w:t>
      </w:r>
      <w:proofErr w:type="spellStart"/>
      <w:r w:rsidRPr="002B5A1F">
        <w:rPr>
          <w:sz w:val="20"/>
          <w:szCs w:val="20"/>
        </w:rPr>
        <w:t>Pzp</w:t>
      </w:r>
      <w:proofErr w:type="spellEnd"/>
      <w:r w:rsidRPr="002B5A1F">
        <w:rPr>
          <w:sz w:val="20"/>
          <w:szCs w:val="20"/>
        </w:rPr>
        <w:t xml:space="preserve"> w zakresie wskazanym przez Zamawiającego, stanowiące dowód, tymczasowo zastępujący wymagane przez Zamawiającego podmiotowe środki dowodowe wraz z oświadczeniem o braku podstaw wykluczenia z postępowania na podstawie art. 7 ust. 1 ustawy z dnia 13 kwietnia 2022 r. </w:t>
      </w:r>
      <w:r w:rsidRPr="002B5A1F">
        <w:rPr>
          <w:i/>
          <w:iCs/>
          <w:color w:val="212121"/>
          <w:sz w:val="20"/>
          <w:szCs w:val="20"/>
        </w:rPr>
        <w:t xml:space="preserve">o szczególnych rozwiązaniach w </w:t>
      </w:r>
      <w:r w:rsidRPr="002B5A1F">
        <w:rPr>
          <w:i/>
          <w:iCs/>
          <w:color w:val="212121"/>
          <w:sz w:val="20"/>
          <w:szCs w:val="20"/>
        </w:rPr>
        <w:lastRenderedPageBreak/>
        <w:t>zakresie przeciwdziałania wspieraniu agresji na Ukrainę oraz służących ochronie bezpieczeństwa narodowego</w:t>
      </w:r>
      <w:r w:rsidRPr="002B5A1F">
        <w:rPr>
          <w:color w:val="auto"/>
          <w:sz w:val="20"/>
          <w:szCs w:val="20"/>
        </w:rPr>
        <w:t xml:space="preserve">. Wzór oświadczenia stanowi załącznik nr </w:t>
      </w:r>
      <w:r w:rsidR="002B5A1F" w:rsidRPr="002B5A1F">
        <w:rPr>
          <w:color w:val="auto"/>
          <w:sz w:val="20"/>
          <w:szCs w:val="20"/>
        </w:rPr>
        <w:t>2</w:t>
      </w:r>
      <w:r w:rsidRPr="002B5A1F">
        <w:rPr>
          <w:color w:val="auto"/>
          <w:sz w:val="20"/>
          <w:szCs w:val="20"/>
        </w:rPr>
        <w:t xml:space="preserve"> do SWZ. </w:t>
      </w:r>
    </w:p>
    <w:p w14:paraId="2DDE098D" w14:textId="77777777" w:rsidR="003B2440" w:rsidRPr="002B5A1F" w:rsidRDefault="003B2440" w:rsidP="002B5A1F">
      <w:pPr>
        <w:pStyle w:val="pkt"/>
        <w:spacing w:before="0" w:after="0" w:line="360" w:lineRule="auto"/>
        <w:ind w:left="426" w:hanging="426"/>
      </w:pPr>
      <w:r w:rsidRPr="002B5A1F">
        <w:rPr>
          <w:b/>
        </w:rPr>
        <w:t>2.</w:t>
      </w:r>
      <w:r w:rsidRPr="002B5A1F">
        <w:rPr>
          <w:b/>
        </w:rPr>
        <w:tab/>
      </w:r>
      <w:r w:rsidRPr="002B5A1F">
        <w:t>Informacje zawarte w oświadczeniu, o którym mowa w pkt 1 stanowią wstępne potwierdzenie, że Wykonawca nie podlega wykluczeniu oraz spełnia warunki udziału w postępowaniu.</w:t>
      </w:r>
    </w:p>
    <w:p w14:paraId="3A212769" w14:textId="77777777" w:rsidR="003B2440" w:rsidRPr="002B5A1F" w:rsidRDefault="003B2440" w:rsidP="002B5A1F">
      <w:pPr>
        <w:pStyle w:val="pkt"/>
        <w:spacing w:before="0" w:after="0" w:line="360" w:lineRule="auto"/>
        <w:ind w:left="426" w:hanging="426"/>
      </w:pPr>
      <w:r w:rsidRPr="002B5A1F">
        <w:rPr>
          <w:b/>
        </w:rPr>
        <w:t>3.</w:t>
      </w:r>
      <w:r w:rsidRPr="002B5A1F">
        <w:rPr>
          <w:b/>
        </w:rPr>
        <w:tab/>
      </w:r>
      <w:r w:rsidRPr="002B5A1F">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24F1C209" w14:textId="77777777" w:rsidR="003B2440" w:rsidRPr="002B5A1F" w:rsidRDefault="003B2440" w:rsidP="002B5A1F">
      <w:pPr>
        <w:pStyle w:val="pkt"/>
        <w:spacing w:before="0" w:after="0" w:line="360" w:lineRule="auto"/>
        <w:ind w:left="426" w:hanging="426"/>
      </w:pPr>
      <w:r w:rsidRPr="002B5A1F">
        <w:rPr>
          <w:b/>
        </w:rPr>
        <w:t>4.</w:t>
      </w:r>
      <w:r w:rsidRPr="002B5A1F">
        <w:rPr>
          <w:b/>
        </w:rPr>
        <w:tab/>
      </w:r>
      <w:r w:rsidRPr="002B5A1F">
        <w:t>Podmiotowe środki dowodowe wymagane od wykonawcy obejmują:</w:t>
      </w:r>
    </w:p>
    <w:p w14:paraId="42FCE934" w14:textId="224AE7CC" w:rsidR="003B2440" w:rsidRPr="002B5A1F" w:rsidRDefault="003B2440" w:rsidP="002B5A1F">
      <w:pPr>
        <w:spacing w:line="360" w:lineRule="auto"/>
        <w:ind w:left="852" w:hanging="426"/>
        <w:jc w:val="both"/>
        <w:rPr>
          <w:sz w:val="20"/>
          <w:szCs w:val="20"/>
        </w:rPr>
      </w:pPr>
      <w:r w:rsidRPr="002B5A1F">
        <w:rPr>
          <w:b/>
          <w:bCs/>
          <w:sz w:val="20"/>
          <w:szCs w:val="20"/>
        </w:rPr>
        <w:t>1)</w:t>
      </w:r>
      <w:r w:rsidRPr="002B5A1F">
        <w:rPr>
          <w:b/>
          <w:bCs/>
          <w:sz w:val="20"/>
          <w:szCs w:val="20"/>
        </w:rPr>
        <w:tab/>
      </w:r>
      <w:r w:rsidRPr="002B5A1F">
        <w:rPr>
          <w:sz w:val="20"/>
          <w:szCs w:val="20"/>
        </w:rPr>
        <w:t xml:space="preserve">Oświadczenie wykonawcy, w zakresie art. 108 ust. 1 pkt 5 ustawy, o braku przynależności do tej samej grupy kapitałowej, w rozumieniu ustawy z dnia 16.02.2007 r. o ochronie konkurencji i konsumentów </w:t>
      </w:r>
      <w:r w:rsidR="00386B40" w:rsidRPr="00386B40">
        <w:rPr>
          <w:sz w:val="20"/>
          <w:szCs w:val="20"/>
        </w:rPr>
        <w:t>tj. z dnia 18 października 2024 r. </w:t>
      </w:r>
      <w:hyperlink r:id="rId14" w:history="1">
        <w:r w:rsidR="00386B40" w:rsidRPr="00386B40">
          <w:rPr>
            <w:rStyle w:val="Hipercze"/>
            <w:color w:val="auto"/>
            <w:sz w:val="20"/>
            <w:szCs w:val="20"/>
            <w:u w:val="none"/>
          </w:rPr>
          <w:t>(Dz.U. z 2024 r. poz. 1616)</w:t>
        </w:r>
      </w:hyperlink>
      <w:r w:rsidR="00386B40">
        <w:rPr>
          <w:sz w:val="20"/>
          <w:szCs w:val="20"/>
        </w:rPr>
        <w:t xml:space="preserve">, </w:t>
      </w:r>
      <w:r w:rsidRPr="002B5A1F">
        <w:rPr>
          <w:sz w:val="20"/>
          <w:szCs w:val="20"/>
        </w:rPr>
        <w:t>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28A4079A" w14:textId="08A030EB" w:rsidR="003B2440" w:rsidRPr="002B5A1F" w:rsidRDefault="003B2440" w:rsidP="002B5A1F">
      <w:pPr>
        <w:spacing w:line="360" w:lineRule="auto"/>
        <w:ind w:left="852" w:hanging="426"/>
        <w:jc w:val="both"/>
        <w:rPr>
          <w:sz w:val="20"/>
          <w:szCs w:val="20"/>
        </w:rPr>
      </w:pPr>
      <w:r w:rsidRPr="002B5A1F">
        <w:rPr>
          <w:b/>
          <w:bCs/>
          <w:sz w:val="20"/>
          <w:szCs w:val="20"/>
        </w:rPr>
        <w:t>2)</w:t>
      </w:r>
      <w:r w:rsidRPr="002B5A1F">
        <w:rPr>
          <w:b/>
          <w:bCs/>
          <w:sz w:val="20"/>
          <w:szCs w:val="20"/>
        </w:rPr>
        <w:tab/>
      </w:r>
      <w:r w:rsidRPr="002B5A1F">
        <w:rPr>
          <w:sz w:val="20"/>
          <w:szCs w:val="20"/>
        </w:rPr>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37C45711" w14:textId="7DFA4188" w:rsidR="003B2440" w:rsidRPr="002B5A1F" w:rsidRDefault="003B2440" w:rsidP="002B5A1F">
      <w:pPr>
        <w:pStyle w:val="pkt"/>
        <w:spacing w:before="0" w:after="0" w:line="360" w:lineRule="auto"/>
        <w:ind w:left="426" w:hanging="426"/>
      </w:pPr>
      <w:r w:rsidRPr="002B5A1F">
        <w:rPr>
          <w:b/>
        </w:rPr>
        <w:t>5.</w:t>
      </w:r>
      <w:r w:rsidRPr="002B5A1F">
        <w:rPr>
          <w:b/>
        </w:rPr>
        <w:tab/>
      </w:r>
      <w:r w:rsidRPr="002B5A1F">
        <w:t xml:space="preserve">Jeżeli Wykonawca ma siedzibę lub miejsce zamieszkania poza terytorium Rzeczypospolitej Polskiej, zamiast dokumentu, o których mowa w ust. </w:t>
      </w:r>
      <w:r w:rsidR="001F2471" w:rsidRPr="002B5A1F">
        <w:t>6</w:t>
      </w:r>
      <w:r w:rsidRPr="002B5A1F">
        <w:t xml:space="preserve"> pkt 2</w:t>
      </w:r>
      <w:r w:rsidR="001F2471" w:rsidRPr="002B5A1F">
        <w:t xml:space="preserve"> lit. A)</w:t>
      </w:r>
      <w:r w:rsidRPr="002B5A1F">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024D02E4" w14:textId="77777777" w:rsidR="003B2440" w:rsidRPr="002B5A1F" w:rsidRDefault="003B2440" w:rsidP="002B5A1F">
      <w:pPr>
        <w:pStyle w:val="pkt"/>
        <w:spacing w:before="0" w:after="0" w:line="360" w:lineRule="auto"/>
        <w:ind w:left="426" w:hanging="426"/>
      </w:pPr>
      <w:r w:rsidRPr="002B5A1F">
        <w:rPr>
          <w:b/>
        </w:rPr>
        <w:t>6.</w:t>
      </w:r>
      <w:r w:rsidRPr="002B5A1F">
        <w:rPr>
          <w:b/>
        </w:rPr>
        <w:tab/>
      </w:r>
      <w:r w:rsidRPr="002B5A1F">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5F74A4E4" w14:textId="77777777" w:rsidR="003B2440" w:rsidRPr="002B5A1F" w:rsidRDefault="003B2440" w:rsidP="002B5A1F">
      <w:pPr>
        <w:pStyle w:val="pkt"/>
        <w:spacing w:before="0" w:after="0" w:line="360" w:lineRule="auto"/>
        <w:ind w:left="426" w:hanging="426"/>
      </w:pPr>
      <w:r w:rsidRPr="002B5A1F">
        <w:rPr>
          <w:b/>
        </w:rPr>
        <w:t>7.</w:t>
      </w:r>
      <w:r w:rsidRPr="002B5A1F">
        <w:rPr>
          <w:b/>
        </w:rPr>
        <w:tab/>
      </w:r>
      <w:r w:rsidRPr="002B5A1F">
        <w:t>Zamawiający nie wzywa do złożenia podmiotowych środków dowodowych, jeżeli:</w:t>
      </w:r>
    </w:p>
    <w:p w14:paraId="18E6A449" w14:textId="77777777" w:rsidR="003B2440" w:rsidRPr="002B5A1F" w:rsidRDefault="003B2440" w:rsidP="002B5A1F">
      <w:pPr>
        <w:pStyle w:val="Akapitzlist"/>
        <w:spacing w:line="360" w:lineRule="auto"/>
        <w:ind w:left="852" w:hanging="426"/>
        <w:jc w:val="both"/>
      </w:pPr>
      <w:r w:rsidRPr="002B5A1F">
        <w:rPr>
          <w:b/>
          <w:bCs/>
        </w:rPr>
        <w:t>1)</w:t>
      </w:r>
      <w:r w:rsidRPr="002B5A1F">
        <w:tab/>
        <w:t xml:space="preserve">może je uzyskać za pomocą bezpłatnych i ogólnodostępnych baz danych, w szczególności rejestrów publicznych w rozumieniu ustawy z dnia 17.02.2005 r. o informatyzacji działalności podmiotów realizujących zadania publiczne, o ile wykonawca wskazał w oświadczeniu, o którym mowa w art. 125 ust. 1 </w:t>
      </w:r>
      <w:proofErr w:type="spellStart"/>
      <w:r w:rsidRPr="002B5A1F">
        <w:t>p.z.p</w:t>
      </w:r>
      <w:proofErr w:type="spellEnd"/>
      <w:r w:rsidRPr="002B5A1F">
        <w:t xml:space="preserve"> dane umożliwiające dostęp do tych środków;</w:t>
      </w:r>
    </w:p>
    <w:p w14:paraId="63394CC0" w14:textId="77777777" w:rsidR="003B2440" w:rsidRPr="002B5A1F" w:rsidRDefault="003B2440" w:rsidP="002B5A1F">
      <w:pPr>
        <w:pStyle w:val="Akapitzlist"/>
        <w:spacing w:line="360" w:lineRule="auto"/>
        <w:ind w:left="852" w:hanging="426"/>
        <w:jc w:val="both"/>
      </w:pPr>
      <w:r w:rsidRPr="002B5A1F">
        <w:rPr>
          <w:b/>
          <w:bCs/>
        </w:rPr>
        <w:t>2)</w:t>
      </w:r>
      <w:r w:rsidRPr="002B5A1F">
        <w:tab/>
        <w:t xml:space="preserve">podmiotowym środkiem dowodowym jest oświadczenie, którego treść odpowiada zakresowi oświadczenia, o którym mowa w art. 125 ust. 1 </w:t>
      </w:r>
      <w:proofErr w:type="spellStart"/>
      <w:r w:rsidRPr="002B5A1F">
        <w:t>p.z.p</w:t>
      </w:r>
      <w:proofErr w:type="spellEnd"/>
      <w:r w:rsidRPr="002B5A1F">
        <w:t>.</w:t>
      </w:r>
    </w:p>
    <w:p w14:paraId="07742518" w14:textId="01036639" w:rsidR="003B2440" w:rsidRPr="002B5A1F" w:rsidRDefault="003B2440" w:rsidP="002B5A1F">
      <w:pPr>
        <w:pStyle w:val="pkt"/>
        <w:spacing w:before="0" w:after="0" w:line="360" w:lineRule="auto"/>
        <w:ind w:left="426" w:hanging="426"/>
      </w:pPr>
      <w:r w:rsidRPr="002B5A1F">
        <w:rPr>
          <w:b/>
        </w:rPr>
        <w:t>8.</w:t>
      </w:r>
      <w:r w:rsidRPr="002B5A1F">
        <w:rPr>
          <w:b/>
        </w:rPr>
        <w:tab/>
      </w:r>
      <w:r w:rsidRPr="002B5A1F">
        <w:t>Wykonawca nie jest zobowiązany do złożenia podmiotowych środków dowodowych, które zamawiający posiada, jeżeli wykonawca wskaże te środki oraz potwierdzi ich prawidłowość i aktualność.</w:t>
      </w:r>
    </w:p>
    <w:p w14:paraId="0DBFB9AD" w14:textId="7412B577" w:rsidR="003B2440" w:rsidRPr="002B5A1F" w:rsidRDefault="005707CE" w:rsidP="002B5A1F">
      <w:pPr>
        <w:pStyle w:val="Teksttreci40"/>
        <w:pBdr>
          <w:bottom w:val="double" w:sz="4" w:space="1" w:color="auto"/>
        </w:pBdr>
        <w:shd w:val="clear" w:color="auto" w:fill="DAEEF3"/>
        <w:spacing w:before="360" w:after="40" w:line="360" w:lineRule="auto"/>
        <w:ind w:left="568" w:right="23" w:hanging="568"/>
        <w:rPr>
          <w:rFonts w:ascii="Times New Roman" w:hAnsi="Times New Roman" w:cs="Times New Roman"/>
          <w:b/>
          <w:sz w:val="20"/>
          <w:szCs w:val="20"/>
        </w:rPr>
      </w:pPr>
      <w:r w:rsidRPr="002B5A1F">
        <w:rPr>
          <w:rFonts w:ascii="Times New Roman" w:hAnsi="Times New Roman" w:cs="Times New Roman"/>
          <w:b/>
          <w:sz w:val="20"/>
          <w:szCs w:val="20"/>
        </w:rPr>
        <w:lastRenderedPageBreak/>
        <w:t>I</w:t>
      </w:r>
      <w:r w:rsidR="003B2440" w:rsidRPr="002B5A1F">
        <w:rPr>
          <w:rFonts w:ascii="Times New Roman" w:hAnsi="Times New Roman" w:cs="Times New Roman"/>
          <w:b/>
          <w:sz w:val="20"/>
          <w:szCs w:val="20"/>
        </w:rPr>
        <w:t>X.</w:t>
      </w:r>
      <w:r w:rsidR="003B2440" w:rsidRPr="002B5A1F">
        <w:rPr>
          <w:rFonts w:ascii="Times New Roman" w:hAnsi="Times New Roman" w:cs="Times New Roman"/>
          <w:b/>
          <w:sz w:val="20"/>
          <w:szCs w:val="20"/>
        </w:rPr>
        <w:tab/>
        <w:t>INFORMACJA DLA WYKONAWCÓW WSPÓLNIE UBIEGAJĄCYCH SIĘ O UDZIELENIE ZAMÓWIENIA (SPÓŁKI CYWILNE/ KONSORCJA)</w:t>
      </w:r>
    </w:p>
    <w:p w14:paraId="0F42DEEB" w14:textId="77777777" w:rsidR="003B2440" w:rsidRPr="002B5A1F" w:rsidRDefault="003B2440" w:rsidP="002B5A1F">
      <w:pPr>
        <w:pStyle w:val="pkt"/>
        <w:spacing w:before="240" w:after="0" w:line="360" w:lineRule="auto"/>
        <w:ind w:left="426" w:hanging="426"/>
      </w:pPr>
      <w:r w:rsidRPr="002B5A1F">
        <w:rPr>
          <w:b/>
        </w:rPr>
        <w:t>1.</w:t>
      </w:r>
      <w:r w:rsidRPr="002B5A1F">
        <w:rPr>
          <w:b/>
        </w:rPr>
        <w:tab/>
      </w:r>
      <w:r w:rsidRPr="002B5A1F">
        <w:t>Wykonawcy mogą wspólnie ubiegać się o udzielenie zamówienia. W takim przypadku Wykonawcy ustanawiają pełnomocnika do reprezentowania ich w postępowaniu albo do reprezentowania i zawarcia umowy w sprawie zamówienia publicznego. Pełnomocnictwo</w:t>
      </w:r>
      <w:r w:rsidRPr="002B5A1F">
        <w:rPr>
          <w:b/>
        </w:rPr>
        <w:t xml:space="preserve"> </w:t>
      </w:r>
      <w:r w:rsidRPr="002B5A1F">
        <w:t xml:space="preserve">winno być załączone do oferty. </w:t>
      </w:r>
    </w:p>
    <w:p w14:paraId="136E9246" w14:textId="77777777" w:rsidR="003B2440" w:rsidRPr="002B5A1F" w:rsidRDefault="003B2440" w:rsidP="002B5A1F">
      <w:pPr>
        <w:pStyle w:val="pkt"/>
        <w:spacing w:before="0" w:after="0" w:line="360" w:lineRule="auto"/>
        <w:ind w:left="426" w:hanging="426"/>
      </w:pPr>
      <w:r w:rsidRPr="002B5A1F">
        <w:rPr>
          <w:b/>
        </w:rPr>
        <w:t>2.</w:t>
      </w:r>
      <w:r w:rsidRPr="002B5A1F">
        <w:rPr>
          <w:b/>
        </w:rPr>
        <w:tab/>
      </w:r>
      <w:r w:rsidRPr="002B5A1F">
        <w:t>W przypadku Wykonawców wspólnie ubiegających się o udzielenie zamówienia, oświadczenia, o których mowa w Rozdziale XI ust. 1 SWZ, składa każdy z wykonawców. Oświadczenia te potwierdzają brak podstaw wykluczenia oraz spełnianie warunków udziału w zakresie, w jakim każdy z wykonawców wykazuje spełnianie warunków udziału w postępowaniu.</w:t>
      </w:r>
    </w:p>
    <w:p w14:paraId="13EE440D" w14:textId="77777777" w:rsidR="003B2440" w:rsidRPr="002B5A1F" w:rsidRDefault="003B2440" w:rsidP="002B5A1F">
      <w:pPr>
        <w:pStyle w:val="pkt"/>
        <w:spacing w:before="0" w:after="0" w:line="360" w:lineRule="auto"/>
        <w:ind w:left="426" w:hanging="426"/>
      </w:pPr>
      <w:r w:rsidRPr="002B5A1F">
        <w:rPr>
          <w:b/>
        </w:rPr>
        <w:t>3.</w:t>
      </w:r>
      <w:r w:rsidRPr="002B5A1F">
        <w:rPr>
          <w:b/>
        </w:rPr>
        <w:tab/>
      </w:r>
      <w:r w:rsidRPr="002B5A1F">
        <w:t>Wykonawcy wspólnie ubiegający się o udzielenie zamówienia dołączają do oferty oświadczenie, z którego wynika, które roboty budowlane/dostawy/usługi</w:t>
      </w:r>
      <w:r w:rsidRPr="002B5A1F">
        <w:rPr>
          <w:rStyle w:val="Odwoanieprzypisudolnego"/>
        </w:rPr>
        <w:footnoteReference w:id="1"/>
      </w:r>
      <w:r w:rsidRPr="002B5A1F">
        <w:t xml:space="preserve"> wykonają poszczególni wykonawcy.</w:t>
      </w:r>
    </w:p>
    <w:p w14:paraId="36B5582D" w14:textId="77777777" w:rsidR="003B2440" w:rsidRPr="002B5A1F" w:rsidRDefault="003B2440" w:rsidP="002B5A1F">
      <w:pPr>
        <w:pStyle w:val="pkt"/>
        <w:spacing w:before="0" w:after="0" w:line="360" w:lineRule="auto"/>
        <w:ind w:left="426" w:hanging="426"/>
      </w:pPr>
      <w:r w:rsidRPr="002B5A1F">
        <w:rPr>
          <w:b/>
        </w:rPr>
        <w:t>4.</w:t>
      </w:r>
      <w:r w:rsidRPr="002B5A1F">
        <w:rPr>
          <w:b/>
        </w:rPr>
        <w:tab/>
      </w:r>
      <w:r w:rsidRPr="002B5A1F">
        <w:t>Oświadczenia i dokumenty potwierdzające brak podstaw do wykluczenia z postępowania składa każdy z Wykonawców wspólnie ubiegających się o zamówienie.</w:t>
      </w:r>
      <w:bookmarkStart w:id="8" w:name="bookmark11"/>
    </w:p>
    <w:p w14:paraId="66048BB0" w14:textId="02B39AF1" w:rsidR="003B2440" w:rsidRPr="002B5A1F" w:rsidRDefault="003B2440" w:rsidP="002B5A1F">
      <w:pPr>
        <w:pBdr>
          <w:bottom w:val="double" w:sz="4" w:space="1" w:color="auto"/>
        </w:pBdr>
        <w:shd w:val="clear" w:color="auto" w:fill="DAEEF3"/>
        <w:spacing w:before="360" w:after="40" w:line="360" w:lineRule="auto"/>
        <w:ind w:left="568" w:right="91" w:hanging="568"/>
        <w:jc w:val="both"/>
        <w:rPr>
          <w:b/>
          <w:bCs/>
          <w:sz w:val="20"/>
          <w:szCs w:val="20"/>
        </w:rPr>
      </w:pPr>
      <w:r w:rsidRPr="002B5A1F">
        <w:rPr>
          <w:b/>
          <w:bCs/>
          <w:sz w:val="20"/>
          <w:szCs w:val="20"/>
        </w:rPr>
        <w:t>X.</w:t>
      </w:r>
      <w:r w:rsidRPr="002B5A1F">
        <w:rPr>
          <w:b/>
          <w:bCs/>
          <w:sz w:val="20"/>
          <w:szCs w:val="20"/>
        </w:rPr>
        <w:tab/>
        <w:t xml:space="preserve">SPOSÓB KOMUNIKACJI ORAZ </w:t>
      </w:r>
      <w:bookmarkEnd w:id="8"/>
      <w:r w:rsidRPr="002B5A1F">
        <w:rPr>
          <w:b/>
          <w:bCs/>
          <w:sz w:val="20"/>
          <w:szCs w:val="20"/>
        </w:rPr>
        <w:t>WYJAŚNIENIA TREŚCI SWZ</w:t>
      </w:r>
    </w:p>
    <w:p w14:paraId="7D981F2B" w14:textId="44C9F50A" w:rsidR="00397816" w:rsidRPr="002B5A1F" w:rsidRDefault="00397816" w:rsidP="002B5A1F">
      <w:pPr>
        <w:pStyle w:val="Akapitzlist"/>
        <w:spacing w:line="360" w:lineRule="auto"/>
        <w:ind w:left="425" w:hanging="425"/>
        <w:jc w:val="both"/>
        <w:rPr>
          <w:color w:val="0462C1"/>
        </w:rPr>
      </w:pPr>
      <w:r w:rsidRPr="002B5A1F">
        <w:rPr>
          <w:color w:val="000000"/>
        </w:rPr>
        <w:t xml:space="preserve">1. W postępowaniu o udzielenie zamówienia publicznego komunikacja między Zamawiającym a wykonawcami odbywa się przy użyciu Platformy e-Zamówienia, która jest dostępna pod adresem </w:t>
      </w:r>
      <w:r w:rsidR="002B5A1F" w:rsidRPr="002B5A1F">
        <w:rPr>
          <w:color w:val="0070C0"/>
          <w:spacing w:val="-4"/>
          <w:lang w:val="en-US"/>
        </w:rPr>
        <w:t>https://ezamowienia.gov.pl</w:t>
      </w:r>
    </w:p>
    <w:p w14:paraId="4FF0B1C0" w14:textId="77777777" w:rsidR="00397816" w:rsidRPr="002B5A1F" w:rsidRDefault="00397816" w:rsidP="002B5A1F">
      <w:pPr>
        <w:pStyle w:val="Akapitzlist"/>
        <w:spacing w:line="360" w:lineRule="auto"/>
        <w:ind w:left="425" w:hanging="425"/>
        <w:jc w:val="both"/>
        <w:rPr>
          <w:color w:val="000000"/>
        </w:rPr>
      </w:pPr>
      <w:r w:rsidRPr="002B5A1F">
        <w:rPr>
          <w:color w:val="000000"/>
        </w:rPr>
        <w:t xml:space="preserve">2. </w:t>
      </w:r>
      <w:r w:rsidRPr="002B5A1F">
        <w:rPr>
          <w:color w:val="000000"/>
        </w:rPr>
        <w:tab/>
        <w:t xml:space="preserve">Korzystanie z Platformy e-Zamówienia jest bezpłatne. </w:t>
      </w:r>
    </w:p>
    <w:p w14:paraId="5FDFF9C6" w14:textId="77777777" w:rsidR="00397816" w:rsidRDefault="00397816" w:rsidP="002B5A1F">
      <w:pPr>
        <w:pStyle w:val="Akapitzlist"/>
        <w:spacing w:line="360" w:lineRule="auto"/>
        <w:ind w:left="425" w:hanging="425"/>
        <w:jc w:val="both"/>
        <w:rPr>
          <w:color w:val="000000"/>
        </w:rPr>
      </w:pPr>
      <w:r w:rsidRPr="002B5A1F">
        <w:rPr>
          <w:color w:val="000000"/>
        </w:rPr>
        <w:t xml:space="preserve">3. </w:t>
      </w:r>
      <w:r w:rsidRPr="002B5A1F">
        <w:rPr>
          <w:color w:val="000000"/>
        </w:rPr>
        <w:tab/>
        <w:t xml:space="preserve">Zamawiający wyznacza następujące osoby do kontaktu z wykonawcami: </w:t>
      </w:r>
    </w:p>
    <w:p w14:paraId="6C6D9648" w14:textId="08EC6A0E" w:rsidR="00503B8A" w:rsidRPr="00436AA1" w:rsidRDefault="00503B8A" w:rsidP="00436AA1">
      <w:pPr>
        <w:widowControl w:val="0"/>
        <w:autoSpaceDE w:val="0"/>
        <w:autoSpaceDN w:val="0"/>
        <w:spacing w:line="360" w:lineRule="auto"/>
        <w:ind w:left="709" w:hanging="283"/>
        <w:jc w:val="both"/>
        <w:rPr>
          <w:sz w:val="20"/>
          <w:szCs w:val="20"/>
        </w:rPr>
      </w:pPr>
      <w:r w:rsidRPr="002B5A1F">
        <w:rPr>
          <w:sz w:val="20"/>
          <w:szCs w:val="20"/>
        </w:rPr>
        <w:t xml:space="preserve">-   Renata Gogłuska-Wadyniuk w sprawach przedmiotu zamówienia – nr telefonu 83 355 17 94, e-mail: </w:t>
      </w:r>
      <w:r w:rsidRPr="00DB39EC">
        <w:rPr>
          <w:color w:val="0070C0"/>
          <w:sz w:val="20"/>
          <w:szCs w:val="20"/>
        </w:rPr>
        <w:t>zdpparczew@parczew.pl</w:t>
      </w:r>
    </w:p>
    <w:p w14:paraId="2E7E17C4" w14:textId="0F344F65" w:rsidR="00397816" w:rsidRPr="002B5A1F" w:rsidRDefault="00397816" w:rsidP="002B5A1F">
      <w:pPr>
        <w:widowControl w:val="0"/>
        <w:autoSpaceDE w:val="0"/>
        <w:autoSpaceDN w:val="0"/>
        <w:spacing w:line="360" w:lineRule="auto"/>
        <w:ind w:left="709" w:hanging="283"/>
        <w:jc w:val="both"/>
        <w:rPr>
          <w:rFonts w:eastAsia="Avenir-Light"/>
          <w:sz w:val="20"/>
          <w:szCs w:val="20"/>
          <w:lang w:val="en-US" w:eastAsia="en-US"/>
        </w:rPr>
      </w:pPr>
      <w:r w:rsidRPr="002B5A1F">
        <w:rPr>
          <w:rFonts w:eastAsia="Avenir-Light"/>
          <w:sz w:val="20"/>
          <w:szCs w:val="20"/>
          <w:lang w:val="en-US" w:eastAsia="en-US"/>
        </w:rPr>
        <w:t>- Agnieszka Zielińska w sprawach proceduralnych – nr telefonu 83 355 17 94, e-mail:</w:t>
      </w:r>
      <w:r w:rsidR="00436AA1">
        <w:rPr>
          <w:rFonts w:eastAsia="Avenir-Light"/>
          <w:sz w:val="20"/>
          <w:szCs w:val="20"/>
          <w:lang w:val="en-US" w:eastAsia="en-US"/>
        </w:rPr>
        <w:t xml:space="preserve"> </w:t>
      </w:r>
      <w:hyperlink r:id="rId15" w:history="1">
        <w:r w:rsidR="00436AA1" w:rsidRPr="00436AA1">
          <w:rPr>
            <w:rStyle w:val="Hipercze"/>
            <w:rFonts w:eastAsia="Avenir-Light"/>
            <w:color w:val="0070C0"/>
            <w:sz w:val="20"/>
            <w:szCs w:val="20"/>
            <w:u w:val="none"/>
            <w:lang w:val="en-US" w:eastAsia="en-US"/>
          </w:rPr>
          <w:t>zdpparczew@parczew.pl</w:t>
        </w:r>
      </w:hyperlink>
    </w:p>
    <w:p w14:paraId="134947EC" w14:textId="05983A79" w:rsidR="00397816" w:rsidRPr="002B5A1F" w:rsidRDefault="00397816" w:rsidP="002B5A1F">
      <w:pPr>
        <w:pStyle w:val="Akapitzlist"/>
        <w:spacing w:line="360" w:lineRule="auto"/>
        <w:ind w:left="425" w:hanging="425"/>
        <w:jc w:val="both"/>
        <w:rPr>
          <w:color w:val="000000"/>
        </w:rPr>
      </w:pPr>
      <w:r w:rsidRPr="002B5A1F">
        <w:rPr>
          <w:color w:val="000000"/>
        </w:rPr>
        <w:t xml:space="preserve">4. </w:t>
      </w:r>
      <w:r w:rsidRPr="002B5A1F">
        <w:rPr>
          <w:color w:val="000000"/>
        </w:rPr>
        <w:tab/>
        <w:t xml:space="preserve">Adres strony internetowej prowadzonego postępowania ( link bezpośrednio przekierowujący do postępowania </w:t>
      </w:r>
      <w:hyperlink r:id="rId16" w:history="1">
        <w:r w:rsidR="007C01F4" w:rsidRPr="00752CCE">
          <w:rPr>
            <w:rStyle w:val="Hipercze"/>
            <w:b/>
            <w:bCs/>
            <w:color w:val="0070C0"/>
            <w:u w:val="none"/>
          </w:rPr>
          <w:t>https://ezamowienia.gov.pl/mp-client/tenders/ocds-148610-d589373d-b181-464c-8e76-5acb6e18f274</w:t>
        </w:r>
      </w:hyperlink>
      <w:r w:rsidR="007C01F4" w:rsidRPr="007C01F4">
        <w:rPr>
          <w:b/>
          <w:bCs/>
          <w:color w:val="0070C0"/>
        </w:rPr>
        <w:t xml:space="preserve"> </w:t>
      </w:r>
      <w:r w:rsidRPr="002B5A1F">
        <w:rPr>
          <w:color w:val="000000"/>
        </w:rPr>
        <w:t xml:space="preserve">)  można wyszukać również ze strony głównej Platformy e-Zamówienia (przycisk „Przeglądaj postępowania/konkursy”). </w:t>
      </w:r>
    </w:p>
    <w:p w14:paraId="4432F6F3" w14:textId="77777777" w:rsidR="007C01F4" w:rsidRDefault="00397816" w:rsidP="002B5A1F">
      <w:pPr>
        <w:pStyle w:val="Akapitzlist"/>
        <w:spacing w:line="360" w:lineRule="auto"/>
        <w:ind w:left="425" w:hanging="425"/>
        <w:jc w:val="both"/>
        <w:rPr>
          <w:b/>
          <w:bCs/>
          <w:color w:val="FF0000"/>
        </w:rPr>
      </w:pPr>
      <w:r w:rsidRPr="002B5A1F">
        <w:rPr>
          <w:color w:val="000000"/>
        </w:rPr>
        <w:t xml:space="preserve">5. </w:t>
      </w:r>
      <w:r w:rsidRPr="002B5A1F">
        <w:rPr>
          <w:color w:val="000000"/>
        </w:rPr>
        <w:tab/>
        <w:t xml:space="preserve">Identyfikator (ID) postępowania na Platformie e-Zamówienia: </w:t>
      </w:r>
      <w:r w:rsidRPr="002B5A1F">
        <w:t xml:space="preserve"> </w:t>
      </w:r>
      <w:r w:rsidR="007C01F4" w:rsidRPr="007C01F4">
        <w:rPr>
          <w:b/>
          <w:bCs/>
          <w:color w:val="0070C0"/>
        </w:rPr>
        <w:t>ocds-148610-d589373d-b181-464c-8e76-5acb6e18f274</w:t>
      </w:r>
    </w:p>
    <w:p w14:paraId="55A5CE0C" w14:textId="27D2271B" w:rsidR="00397816" w:rsidRPr="002B5A1F" w:rsidRDefault="00397816" w:rsidP="002B5A1F">
      <w:pPr>
        <w:pStyle w:val="Akapitzlist"/>
        <w:spacing w:line="360" w:lineRule="auto"/>
        <w:ind w:left="425" w:hanging="425"/>
        <w:jc w:val="both"/>
        <w:rPr>
          <w:color w:val="000000"/>
        </w:rPr>
      </w:pPr>
      <w:r w:rsidRPr="002B5A1F">
        <w:rPr>
          <w:color w:val="000000"/>
        </w:rPr>
        <w:t xml:space="preserve">6. </w:t>
      </w:r>
      <w:r w:rsidRPr="002B5A1F">
        <w:rPr>
          <w:color w:val="000000"/>
        </w:rPr>
        <w:tab/>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2B5A1F">
        <w:rPr>
          <w:i/>
          <w:iCs/>
          <w:color w:val="000000"/>
        </w:rPr>
        <w:t xml:space="preserve">Regulamin Platformy e-Zamówienia, </w:t>
      </w:r>
      <w:r w:rsidRPr="002B5A1F">
        <w:rPr>
          <w:color w:val="000000"/>
        </w:rPr>
        <w:t xml:space="preserve">dostępny na stronie internetowej </w:t>
      </w:r>
      <w:r w:rsidRPr="002B5A1F">
        <w:rPr>
          <w:color w:val="0462C1"/>
        </w:rPr>
        <w:t xml:space="preserve">https://ezamowienia.gov.pl </w:t>
      </w:r>
      <w:r w:rsidRPr="002B5A1F">
        <w:rPr>
          <w:color w:val="000000"/>
        </w:rPr>
        <w:t xml:space="preserve">oraz informacje zamieszczone w zakładce „Centrum Pomocy”. </w:t>
      </w:r>
    </w:p>
    <w:p w14:paraId="54DE7B4C" w14:textId="77777777" w:rsidR="00397816" w:rsidRPr="002B5A1F" w:rsidRDefault="00397816" w:rsidP="002B5A1F">
      <w:pPr>
        <w:pStyle w:val="Akapitzlist"/>
        <w:spacing w:line="360" w:lineRule="auto"/>
        <w:ind w:left="425" w:hanging="425"/>
        <w:jc w:val="both"/>
        <w:rPr>
          <w:color w:val="000000"/>
        </w:rPr>
      </w:pPr>
      <w:r w:rsidRPr="002B5A1F">
        <w:rPr>
          <w:color w:val="000000"/>
        </w:rPr>
        <w:t xml:space="preserve">7. </w:t>
      </w:r>
      <w:r w:rsidRPr="002B5A1F">
        <w:rPr>
          <w:color w:val="000000"/>
        </w:rPr>
        <w:tab/>
        <w:t xml:space="preserve">Przeglądanie i pobieranie publicznej treści dokumentacji postępowania nie wymaga posiadania konta na Platformie e-Zamówienia ani logowania. </w:t>
      </w:r>
    </w:p>
    <w:p w14:paraId="762D03C0" w14:textId="77777777" w:rsidR="00397816" w:rsidRPr="002B5A1F" w:rsidRDefault="00397816" w:rsidP="002B5A1F">
      <w:pPr>
        <w:pStyle w:val="Akapitzlist"/>
        <w:spacing w:line="360" w:lineRule="auto"/>
        <w:ind w:left="425" w:hanging="425"/>
        <w:jc w:val="both"/>
        <w:rPr>
          <w:color w:val="000000"/>
        </w:rPr>
      </w:pPr>
      <w:r w:rsidRPr="002B5A1F">
        <w:rPr>
          <w:color w:val="000000"/>
        </w:rPr>
        <w:t xml:space="preserve">8. </w:t>
      </w:r>
      <w:r w:rsidRPr="002B5A1F">
        <w:rPr>
          <w:color w:val="000000"/>
        </w:rPr>
        <w:tab/>
        <w:t xml:space="preserve">Sposób sporządzenia dokumentów elektronicznych lub dokumentów elektronicznych będących kopią elektroniczną treści zapisanej w postaci papierowej (cyfrowe odwzorowania) musi być zgodny z </w:t>
      </w:r>
      <w:r w:rsidRPr="002B5A1F">
        <w:rPr>
          <w:color w:val="000000"/>
        </w:rPr>
        <w:lastRenderedPageBreak/>
        <w:t xml:space="preserve">wymaganiami określonymi w rozporządzeniu Prezesa Rady Ministrów w sprawie wymagań dla dokumentów elektronicznych. </w:t>
      </w:r>
    </w:p>
    <w:p w14:paraId="37F5C13B" w14:textId="77777777" w:rsidR="00397816" w:rsidRPr="002B5A1F" w:rsidRDefault="00397816" w:rsidP="002B5A1F">
      <w:pPr>
        <w:pStyle w:val="Akapitzlist"/>
        <w:spacing w:line="360" w:lineRule="auto"/>
        <w:ind w:left="425" w:hanging="425"/>
        <w:jc w:val="both"/>
        <w:rPr>
          <w:color w:val="000000"/>
        </w:rPr>
      </w:pPr>
      <w:r w:rsidRPr="002B5A1F">
        <w:rPr>
          <w:color w:val="000000"/>
        </w:rPr>
        <w:t xml:space="preserve">9. </w:t>
      </w:r>
      <w:r w:rsidRPr="002B5A1F">
        <w:rPr>
          <w:color w:val="000000"/>
        </w:rPr>
        <w:tab/>
        <w:t xml:space="preserve">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 W przypadku formatów, o których mowa w art. 66 ust. 1 ustawy </w:t>
      </w:r>
      <w:proofErr w:type="spellStart"/>
      <w:r w:rsidRPr="002B5A1F">
        <w:rPr>
          <w:color w:val="000000"/>
        </w:rPr>
        <w:t>Pzp</w:t>
      </w:r>
      <w:proofErr w:type="spellEnd"/>
      <w:r w:rsidRPr="002B5A1F">
        <w:rPr>
          <w:color w:val="000000"/>
        </w:rPr>
        <w:t xml:space="preserve">, ww. regulacje nie będą miały bezpośredniego zastosowania. </w:t>
      </w:r>
    </w:p>
    <w:p w14:paraId="6A02BE3C" w14:textId="77777777" w:rsidR="00397816" w:rsidRPr="002B5A1F" w:rsidRDefault="00397816" w:rsidP="002B5A1F">
      <w:pPr>
        <w:pStyle w:val="Akapitzlist"/>
        <w:spacing w:line="360" w:lineRule="auto"/>
        <w:ind w:left="425" w:hanging="425"/>
        <w:jc w:val="both"/>
        <w:rPr>
          <w:color w:val="000000"/>
        </w:rPr>
      </w:pPr>
      <w:r w:rsidRPr="002B5A1F">
        <w:rPr>
          <w:color w:val="000000"/>
        </w:rPr>
        <w:t xml:space="preserve">10. </w:t>
      </w:r>
      <w:r w:rsidRPr="002B5A1F">
        <w:rPr>
          <w:color w:val="000000"/>
        </w:rPr>
        <w:tab/>
        <w:t xml:space="preserve">Informacje, oświadczenia lub dokumenty, inne niż wymienione w § 2 ust. 1 rozporządzenia Prezesa Rady Ministrów w sprawie wymagań dla dokumentów elektronicznych, przekazywane w postępowaniu sporządza się w postaci elektronicznej: </w:t>
      </w:r>
    </w:p>
    <w:p w14:paraId="064900C8" w14:textId="77777777" w:rsidR="00397816" w:rsidRPr="002B5A1F" w:rsidRDefault="00397816" w:rsidP="002B5A1F">
      <w:pPr>
        <w:pStyle w:val="Akapitzlist"/>
        <w:spacing w:line="360" w:lineRule="auto"/>
        <w:ind w:left="425"/>
        <w:jc w:val="both"/>
        <w:rPr>
          <w:color w:val="000000"/>
        </w:rPr>
      </w:pPr>
      <w:r w:rsidRPr="002B5A1F">
        <w:rPr>
          <w:color w:val="000000"/>
        </w:rPr>
        <w:t xml:space="preserve">a. w formatach danych określonych w przepisach rozporządzenia Rady Ministrów w sprawie Krajowych Ram Interoperacyjności (i przekazuje się jako załącznik), lub </w:t>
      </w:r>
    </w:p>
    <w:p w14:paraId="39AFAB3C" w14:textId="77777777" w:rsidR="00397816" w:rsidRPr="002B5A1F" w:rsidRDefault="00397816" w:rsidP="002B5A1F">
      <w:pPr>
        <w:pStyle w:val="Akapitzlist"/>
        <w:spacing w:line="360" w:lineRule="auto"/>
        <w:ind w:left="425"/>
        <w:jc w:val="both"/>
        <w:rPr>
          <w:color w:val="000000"/>
        </w:rPr>
      </w:pPr>
      <w:r w:rsidRPr="002B5A1F">
        <w:rPr>
          <w:color w:val="000000"/>
        </w:rPr>
        <w:t xml:space="preserve">b. jako tekst wpisany bezpośrednio do wiadomości przekazywanej przy użyciu środków komunikacji elektronicznej (np. w treści wiadomości e-mail lub w treści „Formularza do komunikacji”). </w:t>
      </w:r>
    </w:p>
    <w:p w14:paraId="2348E794" w14:textId="560DD239" w:rsidR="00397816" w:rsidRPr="002B5A1F" w:rsidRDefault="00397816" w:rsidP="002B5A1F">
      <w:pPr>
        <w:pStyle w:val="Akapitzlist"/>
        <w:spacing w:line="360" w:lineRule="auto"/>
        <w:ind w:left="425" w:hanging="425"/>
        <w:jc w:val="both"/>
        <w:rPr>
          <w:color w:val="000000"/>
        </w:rPr>
      </w:pPr>
      <w:r w:rsidRPr="002B5A1F">
        <w:rPr>
          <w:color w:val="000000"/>
        </w:rPr>
        <w:t xml:space="preserve">11. Jeżeli dokumenty elektroniczne, przekazywane przy użyciu środków komunikacji elektronicznej, zawierają informacje stanowiące tajemnicę przedsiębiorstwa w rozumieniu przepisów ustawy z dnia 16 kwietnia 1993 r. o zwalczaniu nieuczciwej konkurencji </w:t>
      </w:r>
      <w:r w:rsidR="00EB56E1" w:rsidRPr="00EB56E1">
        <w:t>tj. z dnia 13 maja 2022 r. </w:t>
      </w:r>
      <w:hyperlink r:id="rId17" w:history="1">
        <w:r w:rsidR="00EB56E1" w:rsidRPr="00EB56E1">
          <w:rPr>
            <w:rStyle w:val="Hipercze"/>
            <w:color w:val="auto"/>
            <w:u w:val="none"/>
          </w:rPr>
          <w:t>(Dz.U. z 2022 r. poz. 1233)</w:t>
        </w:r>
      </w:hyperlink>
      <w:r w:rsidR="00EB56E1" w:rsidRPr="00EB56E1">
        <w:t xml:space="preserve"> </w:t>
      </w:r>
      <w:r w:rsidRPr="002B5A1F">
        <w:rPr>
          <w:color w:val="000000"/>
        </w:rPr>
        <w:t xml:space="preserve">wykonawca, w celu utrzymania w poufności tych informacji, przekazuje je w wydzielonym i odpowiednio oznaczonym pliku, wraz z jednoczesnym zaznaczeniem w nazwie pliku „Dokument stanowiący tajemnicę przedsiębiorstwa”. </w:t>
      </w:r>
    </w:p>
    <w:p w14:paraId="3EE8D6E2" w14:textId="77777777" w:rsidR="00397816" w:rsidRPr="002B5A1F" w:rsidRDefault="00397816" w:rsidP="002B5A1F">
      <w:pPr>
        <w:pStyle w:val="Akapitzlist"/>
        <w:spacing w:line="360" w:lineRule="auto"/>
        <w:ind w:left="425" w:hanging="425"/>
        <w:jc w:val="both"/>
        <w:rPr>
          <w:color w:val="000000"/>
        </w:rPr>
      </w:pPr>
      <w:r w:rsidRPr="002B5A1F">
        <w:rPr>
          <w:color w:val="000000"/>
        </w:rPr>
        <w:t xml:space="preserve">12. </w:t>
      </w:r>
      <w:r w:rsidRPr="002B5A1F">
        <w:rPr>
          <w:color w:val="000000"/>
        </w:rPr>
        <w:tab/>
        <w:t xml:space="preserve">Komunikacja w postępowaniu, z wyłączeniem składania ofert/wniosków o dopuszczenie do udziału w postępowaniu,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 W przypadku załączników, które są zgodnie z ustawą </w:t>
      </w:r>
      <w:proofErr w:type="spellStart"/>
      <w:r w:rsidRPr="002B5A1F">
        <w:rPr>
          <w:color w:val="000000"/>
        </w:rPr>
        <w:t>Pzp</w:t>
      </w:r>
      <w:proofErr w:type="spellEnd"/>
      <w:r w:rsidRPr="002B5A1F">
        <w:rPr>
          <w:color w:val="000000"/>
        </w:rPr>
        <w:t xml:space="preserve"> lub rozporządzeniem Prezesa Rady Ministrów w sprawie wymagań dla dokumentów elektronicznych opatrzone kwalifikowanym podpisem elektronicznym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 </w:t>
      </w:r>
    </w:p>
    <w:p w14:paraId="058865D6" w14:textId="18DE4BE2" w:rsidR="00397816" w:rsidRPr="002B5A1F" w:rsidRDefault="00397816" w:rsidP="002B5A1F">
      <w:pPr>
        <w:pStyle w:val="Akapitzlist"/>
        <w:spacing w:line="360" w:lineRule="auto"/>
        <w:ind w:left="425" w:hanging="425"/>
        <w:jc w:val="both"/>
        <w:rPr>
          <w:color w:val="000000"/>
        </w:rPr>
      </w:pPr>
      <w:r w:rsidRPr="002B5A1F">
        <w:rPr>
          <w:color w:val="000000"/>
        </w:rPr>
        <w:t xml:space="preserve">13. 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 </w:t>
      </w:r>
    </w:p>
    <w:p w14:paraId="5CB76C07" w14:textId="77777777" w:rsidR="00397816" w:rsidRPr="002B5A1F" w:rsidRDefault="00397816" w:rsidP="002B5A1F">
      <w:pPr>
        <w:pStyle w:val="Akapitzlist"/>
        <w:spacing w:line="360" w:lineRule="auto"/>
        <w:ind w:left="425" w:hanging="425"/>
        <w:jc w:val="both"/>
        <w:rPr>
          <w:color w:val="000000"/>
        </w:rPr>
      </w:pPr>
      <w:r w:rsidRPr="002B5A1F">
        <w:rPr>
          <w:color w:val="000000"/>
        </w:rPr>
        <w:t xml:space="preserve">14. Wszystkie wysłane i odebrane w postępowaniu przez wykonawcę wiadomości widoczne są po zalogowaniu w podglądzie postępowania w zakładce „Komunikacja”. </w:t>
      </w:r>
    </w:p>
    <w:p w14:paraId="03B8259C" w14:textId="77777777" w:rsidR="00397816" w:rsidRPr="002B5A1F" w:rsidRDefault="00397816" w:rsidP="002B5A1F">
      <w:pPr>
        <w:pStyle w:val="Akapitzlist"/>
        <w:spacing w:line="360" w:lineRule="auto"/>
        <w:ind w:left="425" w:hanging="425"/>
        <w:jc w:val="both"/>
        <w:rPr>
          <w:color w:val="000000"/>
        </w:rPr>
      </w:pPr>
      <w:r w:rsidRPr="002B5A1F">
        <w:rPr>
          <w:color w:val="000000"/>
        </w:rPr>
        <w:lastRenderedPageBreak/>
        <w:t xml:space="preserve">15. </w:t>
      </w:r>
      <w:r w:rsidRPr="002B5A1F">
        <w:rPr>
          <w:color w:val="000000"/>
        </w:rPr>
        <w:tab/>
        <w:t xml:space="preserve">Maksymalny rozmiar plików przesyłanych za pośrednictwem „Formularzy do komunikacji” wynosi 25 MB (wielkość ta dotyczy plików przesyłanych jako załączniki do jednego formularza). </w:t>
      </w:r>
    </w:p>
    <w:p w14:paraId="4A8775B6" w14:textId="77777777" w:rsidR="00397816" w:rsidRPr="002B5A1F" w:rsidRDefault="00397816" w:rsidP="002B5A1F">
      <w:pPr>
        <w:pStyle w:val="Akapitzlist"/>
        <w:spacing w:line="360" w:lineRule="auto"/>
        <w:ind w:left="425" w:hanging="425"/>
        <w:jc w:val="both"/>
        <w:rPr>
          <w:color w:val="000000"/>
        </w:rPr>
      </w:pPr>
      <w:r w:rsidRPr="002B5A1F">
        <w:rPr>
          <w:color w:val="000000"/>
        </w:rPr>
        <w:t xml:space="preserve">16. </w:t>
      </w:r>
      <w:r w:rsidRPr="002B5A1F">
        <w:rPr>
          <w:color w:val="000000"/>
        </w:rPr>
        <w:tab/>
        <w:t xml:space="preserve">Minimalne wymagania techniczne dotyczące sprzętu używanego w celu korzystania z usług Platformy e-Zamówienia oraz informacje dotyczące specyfikacji połączenia określa </w:t>
      </w:r>
      <w:r w:rsidRPr="002B5A1F">
        <w:rPr>
          <w:i/>
          <w:iCs/>
          <w:color w:val="000000"/>
        </w:rPr>
        <w:t xml:space="preserve">Regulamin Platformy e-Zamówienia. </w:t>
      </w:r>
    </w:p>
    <w:p w14:paraId="49BBAF1E" w14:textId="77777777" w:rsidR="00397816" w:rsidRPr="002B5A1F" w:rsidRDefault="00397816" w:rsidP="002B5A1F">
      <w:pPr>
        <w:pStyle w:val="Akapitzlist"/>
        <w:spacing w:line="360" w:lineRule="auto"/>
        <w:ind w:left="425" w:hanging="425"/>
        <w:jc w:val="both"/>
        <w:rPr>
          <w:color w:val="000000"/>
        </w:rPr>
      </w:pPr>
      <w:r w:rsidRPr="002B5A1F">
        <w:rPr>
          <w:color w:val="000000"/>
        </w:rPr>
        <w:t xml:space="preserve">17. W przypadku problemów technicznych i awarii związanych z funkcjonowaniem Platformy e-Zamówienia użytkownicy mogą skorzystać ze wsparcia technicznego dostępnego poprzez formularz udostępniony na stronie internetowej </w:t>
      </w:r>
      <w:r w:rsidRPr="002B5A1F">
        <w:rPr>
          <w:color w:val="0462C1"/>
        </w:rPr>
        <w:t xml:space="preserve">https://ezamowienia.gov.pl </w:t>
      </w:r>
      <w:r w:rsidRPr="002B5A1F">
        <w:rPr>
          <w:color w:val="000000"/>
        </w:rPr>
        <w:t xml:space="preserve">w zakładce „Zgłoś problem”. </w:t>
      </w:r>
    </w:p>
    <w:p w14:paraId="09C1FB93" w14:textId="2311D4ED" w:rsidR="00397816" w:rsidRPr="00DB39EC" w:rsidRDefault="00397816" w:rsidP="00DB39EC">
      <w:pPr>
        <w:pStyle w:val="Default"/>
        <w:spacing w:line="360" w:lineRule="auto"/>
        <w:ind w:left="425" w:hanging="425"/>
        <w:jc w:val="both"/>
        <w:rPr>
          <w:sz w:val="20"/>
          <w:szCs w:val="20"/>
        </w:rPr>
      </w:pPr>
      <w:r w:rsidRPr="002B5A1F">
        <w:rPr>
          <w:sz w:val="20"/>
          <w:szCs w:val="20"/>
        </w:rPr>
        <w:t xml:space="preserve">18. W szczególnie uzasadnionych przypadkach uniemożliwiających komunikację wykonawcy i Zamawiającego za pośrednictwem Platformy e-Zamówienia, Zamawiający dopuszcza komunikację za pomocą poczty elektronicznej na adres e-mail: zdpparczew@parczew.pl (nie dotyczy składania ofert/wniosków o dopuszczenie do udziału w postępowaniu). </w:t>
      </w:r>
    </w:p>
    <w:p w14:paraId="1D838D12" w14:textId="52B3AFF0" w:rsidR="003B2440" w:rsidRPr="002B5A1F" w:rsidRDefault="003B2440" w:rsidP="002B5A1F">
      <w:pPr>
        <w:pStyle w:val="pkt"/>
        <w:spacing w:before="0" w:after="0" w:line="360" w:lineRule="auto"/>
        <w:ind w:left="426" w:hanging="426"/>
      </w:pPr>
      <w:r w:rsidRPr="002B5A1F">
        <w:t>1</w:t>
      </w:r>
      <w:r w:rsidR="00397816" w:rsidRPr="002B5A1F">
        <w:t>9</w:t>
      </w:r>
      <w:r w:rsidRPr="002B5A1F">
        <w:t>.</w:t>
      </w:r>
      <w:r w:rsidRPr="002B5A1F">
        <w:rPr>
          <w:b/>
        </w:rPr>
        <w:tab/>
      </w:r>
      <w:r w:rsidRPr="002B5A1F">
        <w:t xml:space="preserve">W korespondencji kierowanej do Zamawiającego Wykonawcy powinni posługiwać się numerem przedmiotowego postępowania. </w:t>
      </w:r>
    </w:p>
    <w:p w14:paraId="5AC7A5E8" w14:textId="29BECECD" w:rsidR="003B2440" w:rsidRPr="002B5A1F" w:rsidRDefault="00397816" w:rsidP="002B5A1F">
      <w:pPr>
        <w:pStyle w:val="pkt"/>
        <w:spacing w:before="0" w:after="0" w:line="360" w:lineRule="auto"/>
        <w:ind w:left="0" w:firstLine="0"/>
      </w:pPr>
      <w:r w:rsidRPr="002B5A1F">
        <w:t>20</w:t>
      </w:r>
      <w:r w:rsidR="003B2440" w:rsidRPr="002B5A1F">
        <w:t>.</w:t>
      </w:r>
      <w:r w:rsidR="00DB39EC">
        <w:rPr>
          <w:b/>
        </w:rPr>
        <w:t xml:space="preserve">   </w:t>
      </w:r>
      <w:r w:rsidR="003B2440" w:rsidRPr="002B5A1F">
        <w:t>Wykonawca może zwrócić się do zamawiającego z wnioskiem o wyjaśnienie treści SWZ.</w:t>
      </w:r>
    </w:p>
    <w:p w14:paraId="3834A23A" w14:textId="5EC04898" w:rsidR="003B2440" w:rsidRPr="002B5A1F" w:rsidRDefault="00397816" w:rsidP="002B5A1F">
      <w:pPr>
        <w:pStyle w:val="pkt"/>
        <w:spacing w:before="0" w:after="0" w:line="360" w:lineRule="auto"/>
        <w:ind w:left="426" w:hanging="426"/>
      </w:pPr>
      <w:r w:rsidRPr="002B5A1F">
        <w:t>21</w:t>
      </w:r>
      <w:r w:rsidR="003B2440" w:rsidRPr="002B5A1F">
        <w:rPr>
          <w:b/>
        </w:rPr>
        <w:t>.</w:t>
      </w:r>
      <w:r w:rsidR="003B2440" w:rsidRPr="002B5A1F">
        <w:rPr>
          <w:b/>
        </w:rPr>
        <w:tab/>
      </w:r>
      <w:r w:rsidR="003B2440" w:rsidRPr="002B5A1F">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564068F4" w14:textId="143CE363" w:rsidR="003B2440" w:rsidRPr="002B5A1F" w:rsidRDefault="00397816" w:rsidP="002B5A1F">
      <w:pPr>
        <w:pStyle w:val="pkt"/>
        <w:spacing w:before="0" w:after="0" w:line="360" w:lineRule="auto"/>
        <w:ind w:left="426" w:hanging="426"/>
      </w:pPr>
      <w:r w:rsidRPr="002B5A1F">
        <w:t>22</w:t>
      </w:r>
      <w:r w:rsidR="003B2440" w:rsidRPr="002B5A1F">
        <w:rPr>
          <w:b/>
        </w:rPr>
        <w:t>.</w:t>
      </w:r>
      <w:r w:rsidR="003B2440" w:rsidRPr="002B5A1F">
        <w:rPr>
          <w:b/>
        </w:rPr>
        <w:tab/>
      </w:r>
      <w:r w:rsidR="003B2440" w:rsidRPr="002B5A1F">
        <w:t>Jeżeli zamawiający nie udzieli wyjaśnień w terminie, o którym mowa w ust. 11,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11, zamawiający nie ma obowiązku udzielania wyjaśnień SWZ oraz obowiązku przedłużenia terminu składania ofert.</w:t>
      </w:r>
    </w:p>
    <w:p w14:paraId="00074956" w14:textId="3D8F2F98" w:rsidR="003B2440" w:rsidRPr="002B5A1F" w:rsidRDefault="003B2440" w:rsidP="002B5A1F">
      <w:pPr>
        <w:pStyle w:val="pkt"/>
        <w:spacing w:before="0" w:after="0" w:line="360" w:lineRule="auto"/>
        <w:ind w:left="426" w:hanging="426"/>
      </w:pPr>
      <w:r w:rsidRPr="002B5A1F">
        <w:t>2</w:t>
      </w:r>
      <w:r w:rsidR="00397816" w:rsidRPr="002B5A1F">
        <w:t>3</w:t>
      </w:r>
      <w:r w:rsidRPr="002B5A1F">
        <w:t>.</w:t>
      </w:r>
      <w:r w:rsidRPr="002B5A1F">
        <w:rPr>
          <w:b/>
        </w:rPr>
        <w:tab/>
      </w:r>
      <w:r w:rsidRPr="002B5A1F">
        <w:t>Przedłużenie terminu składania ofert, o których mowa w ust. 12, nie wpływa na bieg terminu składania wniosku o wyjaśnienie treści SWZ.</w:t>
      </w:r>
    </w:p>
    <w:p w14:paraId="085FF56F" w14:textId="3F4BC773" w:rsidR="003B2440" w:rsidRPr="002B5A1F" w:rsidRDefault="003B2440" w:rsidP="002B5A1F">
      <w:pPr>
        <w:pStyle w:val="Teksttreci40"/>
        <w:pBdr>
          <w:bottom w:val="double" w:sz="4" w:space="1" w:color="auto"/>
        </w:pBdr>
        <w:shd w:val="clear" w:color="auto" w:fill="DAEEF3"/>
        <w:spacing w:before="360" w:after="40" w:line="360" w:lineRule="auto"/>
        <w:ind w:left="568" w:hanging="568"/>
        <w:rPr>
          <w:rFonts w:ascii="Times New Roman" w:hAnsi="Times New Roman" w:cs="Times New Roman"/>
          <w:b/>
          <w:sz w:val="20"/>
          <w:szCs w:val="20"/>
        </w:rPr>
      </w:pPr>
      <w:r w:rsidRPr="002B5A1F">
        <w:rPr>
          <w:rFonts w:ascii="Times New Roman" w:hAnsi="Times New Roman" w:cs="Times New Roman"/>
          <w:b/>
          <w:sz w:val="20"/>
          <w:szCs w:val="20"/>
        </w:rPr>
        <w:t>XI.</w:t>
      </w:r>
      <w:r w:rsidRPr="002B5A1F">
        <w:rPr>
          <w:rFonts w:ascii="Times New Roman" w:hAnsi="Times New Roman" w:cs="Times New Roman"/>
          <w:b/>
          <w:sz w:val="20"/>
          <w:szCs w:val="20"/>
        </w:rPr>
        <w:tab/>
        <w:t>SPOSÓB OBLICZENIA CENY OFERTY</w:t>
      </w:r>
    </w:p>
    <w:p w14:paraId="64576B54" w14:textId="17921DC0" w:rsidR="003B2440" w:rsidRPr="002B5A1F" w:rsidRDefault="003B2440" w:rsidP="002B5A1F">
      <w:pPr>
        <w:pStyle w:val="Tekstpodstawowy"/>
        <w:widowControl w:val="0"/>
        <w:numPr>
          <w:ilvl w:val="0"/>
          <w:numId w:val="18"/>
        </w:numPr>
        <w:autoSpaceDE w:val="0"/>
        <w:autoSpaceDN w:val="0"/>
        <w:spacing w:before="5" w:line="360" w:lineRule="auto"/>
        <w:rPr>
          <w:rFonts w:ascii="Times New Roman" w:hAnsi="Times New Roman"/>
          <w:b w:val="0"/>
        </w:rPr>
      </w:pPr>
      <w:r w:rsidRPr="002B5A1F">
        <w:rPr>
          <w:rFonts w:ascii="Times New Roman" w:hAnsi="Times New Roman"/>
          <w:b w:val="0"/>
        </w:rPr>
        <w:t>Cenę oferty należy określić w złotych polskich (PLN) z dokładnością do dwóch miejsc po przecinku. Ilekroć mowa o cenie należy przez to rozumieć cenę w rozumieniu art. 3 ust. 1 pkt 1 i ust. 2 ustawy z dnia 9 maja 2014 r. o informowaniu o cenach towarów i usług (dla Wykonawców mających siedzibę lub miejsce zamieszkania na terytorium Rzeczypospolitej Polskiej). Cena w przypadku Wykonawców nie mających siedziby lub miejsca zamieszkania na terytorium Rzeczypospolitej Polskiej jest ceną netto.</w:t>
      </w:r>
    </w:p>
    <w:p w14:paraId="5B8C1E79" w14:textId="3F4BD0DB" w:rsidR="00257630" w:rsidRPr="002B5A1F" w:rsidRDefault="00257630" w:rsidP="002B5A1F">
      <w:pPr>
        <w:pStyle w:val="Tekstpodstawowy"/>
        <w:widowControl w:val="0"/>
        <w:numPr>
          <w:ilvl w:val="0"/>
          <w:numId w:val="18"/>
        </w:numPr>
        <w:autoSpaceDE w:val="0"/>
        <w:autoSpaceDN w:val="0"/>
        <w:spacing w:before="5" w:line="360" w:lineRule="auto"/>
        <w:rPr>
          <w:rFonts w:ascii="Times New Roman" w:hAnsi="Times New Roman"/>
          <w:b w:val="0"/>
        </w:rPr>
      </w:pPr>
      <w:r w:rsidRPr="002B5A1F">
        <w:rPr>
          <w:rFonts w:ascii="Times New Roman" w:hAnsi="Times New Roman"/>
          <w:b w:val="0"/>
        </w:rPr>
        <w:t>W formularzu oferty, stanowiącym załącznik nr.1 do SWZ Wykonawca zobowiązany jest podać cenę jednostkową brutto za 1 litr każdego rodzaju paliwa przed upustem, obowiązującą u Wykonawcy</w:t>
      </w:r>
      <w:r w:rsidR="004F4A26" w:rsidRPr="002B5A1F">
        <w:rPr>
          <w:rFonts w:ascii="Times New Roman" w:hAnsi="Times New Roman"/>
          <w:b w:val="0"/>
        </w:rPr>
        <w:t xml:space="preserve"> </w:t>
      </w:r>
      <w:r w:rsidRPr="002B5A1F">
        <w:rPr>
          <w:rFonts w:ascii="Times New Roman" w:hAnsi="Times New Roman"/>
          <w:b w:val="0"/>
        </w:rPr>
        <w:t>w dniu wskazanym w ofercie przez Wykonawcę w okresie od dnia ogłoszenia postepowania do dnia upływu składania ofert, wysokość zaoferowanego stałego upustu wyrażonego w % w stosunku do cen paliwa widniejących na dystrybutorze, a także wyliczyć wartość szacunkową oferty dla ilości szacunkowych paliwa wskazanych w SWZ. Brak wskazania dni</w:t>
      </w:r>
      <w:r w:rsidR="00F130EC">
        <w:rPr>
          <w:rFonts w:ascii="Times New Roman" w:hAnsi="Times New Roman"/>
          <w:b w:val="0"/>
        </w:rPr>
        <w:t>a</w:t>
      </w:r>
      <w:r w:rsidRPr="002B5A1F">
        <w:rPr>
          <w:rFonts w:ascii="Times New Roman" w:hAnsi="Times New Roman"/>
          <w:b w:val="0"/>
        </w:rPr>
        <w:t>, na który została wskazana cena paliwa uznaje się, że wskazana cena została określona na dzień składania ofert.</w:t>
      </w:r>
    </w:p>
    <w:p w14:paraId="112157E8" w14:textId="3F90C2C6" w:rsidR="00257630" w:rsidRPr="002B5A1F" w:rsidRDefault="00257630" w:rsidP="002B5A1F">
      <w:pPr>
        <w:pStyle w:val="Tekstpodstawowy"/>
        <w:widowControl w:val="0"/>
        <w:numPr>
          <w:ilvl w:val="0"/>
          <w:numId w:val="18"/>
        </w:numPr>
        <w:autoSpaceDE w:val="0"/>
        <w:autoSpaceDN w:val="0"/>
        <w:spacing w:before="5" w:line="360" w:lineRule="auto"/>
        <w:rPr>
          <w:rFonts w:ascii="Times New Roman" w:hAnsi="Times New Roman"/>
          <w:b w:val="0"/>
        </w:rPr>
      </w:pPr>
      <w:r w:rsidRPr="002B5A1F">
        <w:rPr>
          <w:rFonts w:ascii="Times New Roman" w:hAnsi="Times New Roman"/>
          <w:b w:val="0"/>
        </w:rPr>
        <w:t xml:space="preserve">Uwzględniony w ofercie, przyznany  Zamawiającemu % upustu ma charakter stały-nie ulegnie zmianie przez cały okres realizacji zamówienia. Będzie przyznawany procentowo w stosunku każdorazowego </w:t>
      </w:r>
      <w:r w:rsidRPr="002B5A1F">
        <w:rPr>
          <w:rFonts w:ascii="Times New Roman" w:hAnsi="Times New Roman"/>
          <w:b w:val="0"/>
        </w:rPr>
        <w:lastRenderedPageBreak/>
        <w:t>tankowania paliwa.</w:t>
      </w:r>
    </w:p>
    <w:p w14:paraId="7E2975B2" w14:textId="63E1B6C8" w:rsidR="00FF7391" w:rsidRPr="002B5A1F" w:rsidRDefault="00FF7391" w:rsidP="002B5A1F">
      <w:pPr>
        <w:pStyle w:val="Tekstpodstawowy"/>
        <w:widowControl w:val="0"/>
        <w:autoSpaceDE w:val="0"/>
        <w:autoSpaceDN w:val="0"/>
        <w:spacing w:before="5" w:line="360" w:lineRule="auto"/>
        <w:ind w:left="705" w:hanging="345"/>
        <w:rPr>
          <w:rFonts w:ascii="Times New Roman" w:hAnsi="Times New Roman"/>
          <w:b w:val="0"/>
          <w:color w:val="000000" w:themeColor="text1"/>
        </w:rPr>
      </w:pPr>
      <w:r w:rsidRPr="002B5A1F">
        <w:rPr>
          <w:rFonts w:ascii="Times New Roman" w:hAnsi="Times New Roman"/>
          <w:b w:val="0"/>
          <w:color w:val="000000" w:themeColor="text1"/>
        </w:rPr>
        <w:t>4.</w:t>
      </w:r>
      <w:r w:rsidR="00973907" w:rsidRPr="002B5A1F">
        <w:rPr>
          <w:rFonts w:ascii="Times New Roman" w:hAnsi="Times New Roman"/>
          <w:b w:val="0"/>
          <w:color w:val="000000" w:themeColor="text1"/>
        </w:rPr>
        <w:tab/>
        <w:t>Cena</w:t>
      </w:r>
      <w:r w:rsidRPr="002B5A1F">
        <w:rPr>
          <w:rFonts w:ascii="Times New Roman" w:hAnsi="Times New Roman"/>
          <w:b w:val="0"/>
          <w:color w:val="000000" w:themeColor="text1"/>
        </w:rPr>
        <w:t xml:space="preserve"> podana w Formularzu Ofertowym jest ceną ostateczną, niepodlegającą negocjacji wyczerpującą wszelkie należności Wykonawcy wobec Zamawiającego związane z </w:t>
      </w:r>
      <w:r w:rsidR="00097873" w:rsidRPr="002B5A1F">
        <w:rPr>
          <w:rFonts w:ascii="Times New Roman" w:hAnsi="Times New Roman"/>
          <w:b w:val="0"/>
          <w:color w:val="000000" w:themeColor="text1"/>
        </w:rPr>
        <w:t>realizacją</w:t>
      </w:r>
      <w:r w:rsidRPr="002B5A1F">
        <w:rPr>
          <w:rFonts w:ascii="Times New Roman" w:hAnsi="Times New Roman"/>
          <w:b w:val="0"/>
          <w:color w:val="000000" w:themeColor="text1"/>
        </w:rPr>
        <w:t xml:space="preserve"> przedmiotu zamówienia.</w:t>
      </w:r>
    </w:p>
    <w:p w14:paraId="55AC315A" w14:textId="253690D6" w:rsidR="00FF7391" w:rsidRPr="002B5A1F" w:rsidRDefault="00FF7391" w:rsidP="002B5A1F">
      <w:pPr>
        <w:pStyle w:val="Tekstpodstawowy"/>
        <w:widowControl w:val="0"/>
        <w:autoSpaceDE w:val="0"/>
        <w:autoSpaceDN w:val="0"/>
        <w:spacing w:before="5" w:line="360" w:lineRule="auto"/>
        <w:ind w:left="360"/>
        <w:rPr>
          <w:rFonts w:ascii="Times New Roman" w:hAnsi="Times New Roman"/>
          <w:b w:val="0"/>
          <w:color w:val="000000" w:themeColor="text1"/>
        </w:rPr>
      </w:pPr>
      <w:r w:rsidRPr="002B5A1F">
        <w:rPr>
          <w:rFonts w:ascii="Times New Roman" w:hAnsi="Times New Roman"/>
          <w:b w:val="0"/>
          <w:color w:val="000000" w:themeColor="text1"/>
        </w:rPr>
        <w:t xml:space="preserve">5. </w:t>
      </w:r>
      <w:r w:rsidR="00973907" w:rsidRPr="002B5A1F">
        <w:rPr>
          <w:rFonts w:ascii="Times New Roman" w:hAnsi="Times New Roman"/>
          <w:b w:val="0"/>
          <w:color w:val="000000" w:themeColor="text1"/>
        </w:rPr>
        <w:tab/>
      </w:r>
      <w:r w:rsidRPr="002B5A1F">
        <w:rPr>
          <w:rFonts w:ascii="Times New Roman" w:hAnsi="Times New Roman"/>
          <w:b w:val="0"/>
          <w:color w:val="000000" w:themeColor="text1"/>
        </w:rPr>
        <w:t>Cena musi być podana w PLN cyfrowo i słownie</w:t>
      </w:r>
      <w:r w:rsidR="004F4A26" w:rsidRPr="002B5A1F">
        <w:rPr>
          <w:rFonts w:ascii="Times New Roman" w:hAnsi="Times New Roman"/>
          <w:b w:val="0"/>
          <w:color w:val="000000" w:themeColor="text1"/>
        </w:rPr>
        <w:t xml:space="preserve"> </w:t>
      </w:r>
      <w:r w:rsidR="00973907" w:rsidRPr="002B5A1F">
        <w:rPr>
          <w:rFonts w:ascii="Times New Roman" w:hAnsi="Times New Roman"/>
          <w:b w:val="0"/>
          <w:color w:val="000000" w:themeColor="text1"/>
        </w:rPr>
        <w:t>z dokładnością do dwóch miejsc po przecinku</w:t>
      </w:r>
    </w:p>
    <w:p w14:paraId="29CF1D5A" w14:textId="532C6935" w:rsidR="00973907" w:rsidRPr="002B5A1F" w:rsidRDefault="00973907" w:rsidP="002B5A1F">
      <w:pPr>
        <w:pStyle w:val="Tekstpodstawowy"/>
        <w:widowControl w:val="0"/>
        <w:autoSpaceDE w:val="0"/>
        <w:autoSpaceDN w:val="0"/>
        <w:spacing w:before="5" w:line="360" w:lineRule="auto"/>
        <w:ind w:left="705" w:hanging="345"/>
        <w:rPr>
          <w:rFonts w:ascii="Times New Roman" w:hAnsi="Times New Roman"/>
          <w:b w:val="0"/>
          <w:color w:val="000000" w:themeColor="text1"/>
        </w:rPr>
      </w:pPr>
      <w:r w:rsidRPr="002B5A1F">
        <w:rPr>
          <w:rFonts w:ascii="Times New Roman" w:hAnsi="Times New Roman"/>
          <w:b w:val="0"/>
          <w:color w:val="000000" w:themeColor="text1"/>
        </w:rPr>
        <w:t xml:space="preserve">6. </w:t>
      </w:r>
      <w:r w:rsidRPr="002B5A1F">
        <w:rPr>
          <w:rFonts w:ascii="Times New Roman" w:hAnsi="Times New Roman"/>
          <w:b w:val="0"/>
          <w:color w:val="000000" w:themeColor="text1"/>
        </w:rPr>
        <w:tab/>
        <w:t xml:space="preserve">Cena podana przez Wykonawcę musi zawierać wszelkie koszty związane z realizacją zamówienia </w:t>
      </w:r>
      <w:r w:rsidR="00097873" w:rsidRPr="002B5A1F">
        <w:rPr>
          <w:rFonts w:ascii="Times New Roman" w:hAnsi="Times New Roman"/>
          <w:b w:val="0"/>
          <w:color w:val="000000" w:themeColor="text1"/>
        </w:rPr>
        <w:br/>
      </w:r>
      <w:r w:rsidRPr="002B5A1F">
        <w:rPr>
          <w:rFonts w:ascii="Times New Roman" w:hAnsi="Times New Roman"/>
          <w:b w:val="0"/>
          <w:color w:val="000000" w:themeColor="text1"/>
        </w:rPr>
        <w:t>i obowiązywać będzie przez cały okres związania ofertą.</w:t>
      </w:r>
    </w:p>
    <w:p w14:paraId="05B85F25" w14:textId="26933E19" w:rsidR="00973907" w:rsidRPr="002B5A1F" w:rsidRDefault="00973907" w:rsidP="002B5A1F">
      <w:pPr>
        <w:pStyle w:val="Tekstpodstawowy"/>
        <w:widowControl w:val="0"/>
        <w:autoSpaceDE w:val="0"/>
        <w:autoSpaceDN w:val="0"/>
        <w:spacing w:before="5" w:line="360" w:lineRule="auto"/>
        <w:ind w:left="705" w:hanging="345"/>
        <w:rPr>
          <w:rFonts w:ascii="Times New Roman" w:hAnsi="Times New Roman"/>
          <w:b w:val="0"/>
          <w:color w:val="000000" w:themeColor="text1"/>
        </w:rPr>
      </w:pPr>
      <w:r w:rsidRPr="002B5A1F">
        <w:rPr>
          <w:rFonts w:ascii="Times New Roman" w:hAnsi="Times New Roman"/>
          <w:b w:val="0"/>
          <w:color w:val="000000" w:themeColor="text1"/>
        </w:rPr>
        <w:t xml:space="preserve">7. </w:t>
      </w:r>
      <w:r w:rsidRPr="002B5A1F">
        <w:rPr>
          <w:rFonts w:ascii="Times New Roman" w:hAnsi="Times New Roman"/>
          <w:b w:val="0"/>
          <w:color w:val="000000" w:themeColor="text1"/>
        </w:rPr>
        <w:tab/>
        <w:t>Wykonawca sporządzając ofertę powinien określić ceny w sposób rzetelny, tj. w taki, żeby wybór jego oferty gwarantował Zamawiającemu realizacje zamówienia każdej z pozycji</w:t>
      </w:r>
    </w:p>
    <w:p w14:paraId="690F6BE4" w14:textId="05D3CC69" w:rsidR="00973907" w:rsidRPr="002B5A1F" w:rsidRDefault="00973907" w:rsidP="002B5A1F">
      <w:pPr>
        <w:pStyle w:val="Tekstpodstawowy"/>
        <w:widowControl w:val="0"/>
        <w:autoSpaceDE w:val="0"/>
        <w:autoSpaceDN w:val="0"/>
        <w:spacing w:before="5" w:line="360" w:lineRule="auto"/>
        <w:ind w:left="705" w:hanging="345"/>
        <w:rPr>
          <w:rFonts w:ascii="Times New Roman" w:hAnsi="Times New Roman"/>
          <w:b w:val="0"/>
          <w:color w:val="000000" w:themeColor="text1"/>
        </w:rPr>
      </w:pPr>
      <w:r w:rsidRPr="002B5A1F">
        <w:rPr>
          <w:rFonts w:ascii="Times New Roman" w:hAnsi="Times New Roman"/>
          <w:b w:val="0"/>
          <w:color w:val="000000" w:themeColor="text1"/>
        </w:rPr>
        <w:t xml:space="preserve">8. </w:t>
      </w:r>
      <w:r w:rsidRPr="002B5A1F">
        <w:rPr>
          <w:rFonts w:ascii="Times New Roman" w:hAnsi="Times New Roman"/>
          <w:b w:val="0"/>
          <w:color w:val="000000" w:themeColor="text1"/>
        </w:rPr>
        <w:tab/>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w:t>
      </w:r>
      <w:r w:rsidR="004F4A26" w:rsidRPr="002B5A1F">
        <w:rPr>
          <w:rFonts w:ascii="Times New Roman" w:hAnsi="Times New Roman"/>
          <w:b w:val="0"/>
          <w:color w:val="000000" w:themeColor="text1"/>
        </w:rPr>
        <w:t>rozliczyć</w:t>
      </w:r>
      <w:r w:rsidRPr="002B5A1F">
        <w:rPr>
          <w:rFonts w:ascii="Times New Roman" w:hAnsi="Times New Roman"/>
          <w:b w:val="0"/>
          <w:color w:val="000000" w:themeColor="text1"/>
        </w:rPr>
        <w:t xml:space="preserve"> zgodnie z tymi przepisami. Wykonawca składając ofertę, informuje Zamawiającego, czy wybór oferty będzie prowadzić do powstania u Zamawiającego obowiązku podatkowego, wskazując nazwę </w:t>
      </w:r>
      <w:r w:rsidR="00397816" w:rsidRPr="002B5A1F">
        <w:rPr>
          <w:rFonts w:ascii="Times New Roman" w:hAnsi="Times New Roman"/>
          <w:b w:val="0"/>
          <w:color w:val="000000" w:themeColor="text1"/>
        </w:rPr>
        <w:t>(</w:t>
      </w:r>
      <w:r w:rsidRPr="002B5A1F">
        <w:rPr>
          <w:rFonts w:ascii="Times New Roman" w:hAnsi="Times New Roman"/>
          <w:b w:val="0"/>
          <w:color w:val="000000" w:themeColor="text1"/>
        </w:rPr>
        <w:t>rodzaj) towaru lub usługi, których dostawa lub świadczenie będzie prowadzić do jego powstania, oraz wskazując ich wartość bez kwoty podatku</w:t>
      </w:r>
    </w:p>
    <w:p w14:paraId="2BE6D208" w14:textId="4CFC0D88" w:rsidR="00973907" w:rsidRPr="002B5A1F" w:rsidRDefault="00973907" w:rsidP="002B5A1F">
      <w:pPr>
        <w:pStyle w:val="Tekstpodstawowy"/>
        <w:widowControl w:val="0"/>
        <w:autoSpaceDE w:val="0"/>
        <w:autoSpaceDN w:val="0"/>
        <w:spacing w:before="5" w:line="360" w:lineRule="auto"/>
        <w:ind w:left="360"/>
        <w:rPr>
          <w:rFonts w:ascii="Times New Roman" w:hAnsi="Times New Roman"/>
          <w:b w:val="0"/>
          <w:color w:val="000000" w:themeColor="text1"/>
        </w:rPr>
      </w:pPr>
      <w:r w:rsidRPr="002B5A1F">
        <w:rPr>
          <w:rFonts w:ascii="Times New Roman" w:hAnsi="Times New Roman"/>
          <w:b w:val="0"/>
          <w:color w:val="000000" w:themeColor="text1"/>
        </w:rPr>
        <w:t>Zamawiający żąda złożenia w „Formularzu oferty” informacji o tym, czy wybór oferty będzie prowadzić do powstania u Zamawiającego obowiązku podatkowego.</w:t>
      </w:r>
    </w:p>
    <w:p w14:paraId="5163B2ED" w14:textId="1BD37700" w:rsidR="003B2440" w:rsidRPr="002B5A1F" w:rsidRDefault="003B2440" w:rsidP="002B5A1F">
      <w:pPr>
        <w:pStyle w:val="pkt1"/>
        <w:pBdr>
          <w:bottom w:val="double" w:sz="4" w:space="1" w:color="auto"/>
        </w:pBdr>
        <w:shd w:val="clear" w:color="auto" w:fill="DAEEF3"/>
        <w:spacing w:before="360" w:after="40" w:line="360" w:lineRule="auto"/>
        <w:ind w:left="568" w:hanging="568"/>
        <w:rPr>
          <w:b/>
        </w:rPr>
      </w:pPr>
      <w:r w:rsidRPr="002B5A1F">
        <w:rPr>
          <w:b/>
        </w:rPr>
        <w:t>X</w:t>
      </w:r>
      <w:r w:rsidR="005707CE" w:rsidRPr="002B5A1F">
        <w:rPr>
          <w:b/>
        </w:rPr>
        <w:t>II</w:t>
      </w:r>
      <w:r w:rsidRPr="002B5A1F">
        <w:rPr>
          <w:b/>
        </w:rPr>
        <w:t>.</w:t>
      </w:r>
      <w:r w:rsidRPr="002B5A1F">
        <w:rPr>
          <w:b/>
        </w:rPr>
        <w:tab/>
        <w:t>WYMAGANIA DOTYCZĄCE WADIUM</w:t>
      </w:r>
    </w:p>
    <w:p w14:paraId="78D40FCD" w14:textId="77777777" w:rsidR="003B2440" w:rsidRPr="002B5A1F" w:rsidRDefault="003B2440" w:rsidP="002B5A1F">
      <w:pPr>
        <w:pStyle w:val="pkt"/>
        <w:spacing w:before="240" w:after="0" w:line="360" w:lineRule="auto"/>
        <w:ind w:left="426" w:hanging="426"/>
      </w:pPr>
      <w:r w:rsidRPr="002B5A1F">
        <w:rPr>
          <w:b/>
          <w:bCs/>
        </w:rPr>
        <w:t xml:space="preserve">1.  </w:t>
      </w:r>
      <w:r w:rsidRPr="002B5A1F">
        <w:t>W postępowaniu nie jest przewidziane wnoszenie wadium.</w:t>
      </w:r>
    </w:p>
    <w:p w14:paraId="7A6F2647" w14:textId="1FFC5353" w:rsidR="003B2440" w:rsidRPr="002B5A1F" w:rsidRDefault="003B2440" w:rsidP="002B5A1F">
      <w:pPr>
        <w:pBdr>
          <w:bottom w:val="double" w:sz="4" w:space="1" w:color="auto"/>
        </w:pBdr>
        <w:shd w:val="clear" w:color="auto" w:fill="DAEEF3"/>
        <w:spacing w:before="360" w:after="40" w:line="360" w:lineRule="auto"/>
        <w:ind w:left="568" w:hanging="568"/>
        <w:jc w:val="both"/>
        <w:rPr>
          <w:b/>
          <w:sz w:val="20"/>
          <w:szCs w:val="20"/>
        </w:rPr>
      </w:pPr>
      <w:r w:rsidRPr="002B5A1F">
        <w:rPr>
          <w:b/>
          <w:sz w:val="20"/>
          <w:szCs w:val="20"/>
        </w:rPr>
        <w:t>X</w:t>
      </w:r>
      <w:r w:rsidR="005707CE" w:rsidRPr="002B5A1F">
        <w:rPr>
          <w:b/>
          <w:sz w:val="20"/>
          <w:szCs w:val="20"/>
        </w:rPr>
        <w:t>II</w:t>
      </w:r>
      <w:r w:rsidRPr="002B5A1F">
        <w:rPr>
          <w:b/>
          <w:sz w:val="20"/>
          <w:szCs w:val="20"/>
        </w:rPr>
        <w:t>I.</w:t>
      </w:r>
      <w:r w:rsidRPr="002B5A1F">
        <w:rPr>
          <w:b/>
          <w:sz w:val="20"/>
          <w:szCs w:val="20"/>
        </w:rPr>
        <w:tab/>
        <w:t>TERMIN ZWIĄZANIA OFERTĄ</w:t>
      </w:r>
    </w:p>
    <w:p w14:paraId="151C66E9" w14:textId="286D69ED" w:rsidR="003B2440" w:rsidRPr="002B5A1F" w:rsidRDefault="003B2440" w:rsidP="002B5A1F">
      <w:pPr>
        <w:pStyle w:val="pkt"/>
        <w:spacing w:before="240" w:after="0" w:line="360" w:lineRule="auto"/>
        <w:ind w:left="426" w:hanging="426"/>
      </w:pPr>
      <w:r w:rsidRPr="002B5A1F">
        <w:rPr>
          <w:b/>
        </w:rPr>
        <w:t>1.</w:t>
      </w:r>
      <w:r w:rsidRPr="002B5A1F">
        <w:rPr>
          <w:b/>
        </w:rPr>
        <w:tab/>
      </w:r>
      <w:r w:rsidRPr="002B5A1F">
        <w:t xml:space="preserve">Wykonawca będzie związany ofertą przez okres </w:t>
      </w:r>
      <w:r w:rsidR="00397816" w:rsidRPr="002B5A1F">
        <w:rPr>
          <w:b/>
        </w:rPr>
        <w:t>30</w:t>
      </w:r>
      <w:r w:rsidRPr="002B5A1F">
        <w:rPr>
          <w:b/>
        </w:rPr>
        <w:t xml:space="preserve"> dni i upływa w dniu </w:t>
      </w:r>
      <w:r w:rsidR="00DB39EC">
        <w:rPr>
          <w:b/>
          <w:color w:val="000000" w:themeColor="text1"/>
        </w:rPr>
        <w:t>1</w:t>
      </w:r>
      <w:r w:rsidR="00257421">
        <w:rPr>
          <w:b/>
          <w:color w:val="000000" w:themeColor="text1"/>
        </w:rPr>
        <w:t>4</w:t>
      </w:r>
      <w:r w:rsidRPr="002B5A1F">
        <w:rPr>
          <w:b/>
          <w:color w:val="000000" w:themeColor="text1"/>
        </w:rPr>
        <w:t>.0</w:t>
      </w:r>
      <w:r w:rsidR="00E26AD6" w:rsidRPr="002B5A1F">
        <w:rPr>
          <w:b/>
          <w:color w:val="000000" w:themeColor="text1"/>
        </w:rPr>
        <w:t>2</w:t>
      </w:r>
      <w:r w:rsidRPr="002B5A1F">
        <w:rPr>
          <w:b/>
          <w:color w:val="000000" w:themeColor="text1"/>
        </w:rPr>
        <w:t>.202</w:t>
      </w:r>
      <w:r w:rsidR="002D5787">
        <w:rPr>
          <w:b/>
          <w:color w:val="000000" w:themeColor="text1"/>
        </w:rPr>
        <w:t>5</w:t>
      </w:r>
      <w:r w:rsidRPr="002B5A1F">
        <w:t>. Bieg terminu związania ofertą rozpoczyna się wraz z upływem terminu składania ofert.</w:t>
      </w:r>
    </w:p>
    <w:p w14:paraId="15BDF4F8" w14:textId="4F18768B" w:rsidR="003401A9" w:rsidRPr="002B5A1F" w:rsidRDefault="003B2440" w:rsidP="002B5A1F">
      <w:pPr>
        <w:pStyle w:val="pkt"/>
        <w:spacing w:before="0" w:after="0" w:line="360" w:lineRule="auto"/>
        <w:ind w:left="426" w:hanging="426"/>
      </w:pPr>
      <w:r w:rsidRPr="002B5A1F">
        <w:rPr>
          <w:b/>
        </w:rPr>
        <w:t>2.</w:t>
      </w:r>
      <w:r w:rsidRPr="002B5A1F">
        <w:rPr>
          <w:b/>
        </w:rPr>
        <w:tab/>
      </w:r>
      <w:r w:rsidRPr="002B5A1F">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Pr="002B5A1F">
        <w:tab/>
        <w:t>Przedłużenie terminu związania ofertą wymaga złożenia przez wykonawcę pisemnego oświadczenia o wyrażeniu zgody na przedłużenie terminu związania ofertą.</w:t>
      </w:r>
    </w:p>
    <w:p w14:paraId="7888A0F0" w14:textId="4F954844" w:rsidR="003401A9" w:rsidRPr="002B5A1F" w:rsidRDefault="003401A9" w:rsidP="002B5A1F">
      <w:pPr>
        <w:pStyle w:val="pkt"/>
        <w:spacing w:before="0" w:after="0" w:line="360" w:lineRule="auto"/>
        <w:ind w:left="426" w:hanging="426"/>
      </w:pPr>
      <w:r w:rsidRPr="002B5A1F">
        <w:rPr>
          <w:b/>
        </w:rPr>
        <w:t>3.</w:t>
      </w:r>
      <w:r w:rsidRPr="002B5A1F">
        <w:t xml:space="preserve"> W przypadku </w:t>
      </w:r>
      <w:r w:rsidR="00810931" w:rsidRPr="002B5A1F">
        <w:t xml:space="preserve">wniesienia odwołania po upływie terminu składania ofert bieg terminu związania ofertą ulegnie zawieszeniu do czasu ogłoszenia przez Krajową </w:t>
      </w:r>
      <w:r w:rsidR="00F935EB" w:rsidRPr="002B5A1F">
        <w:t>Izbę</w:t>
      </w:r>
      <w:r w:rsidR="00810931" w:rsidRPr="002B5A1F">
        <w:t xml:space="preserve"> Odwoławczą orzeczenia. </w:t>
      </w:r>
    </w:p>
    <w:p w14:paraId="6305D8AF" w14:textId="553BCC08" w:rsidR="00810931" w:rsidRPr="002B5A1F" w:rsidRDefault="00810931" w:rsidP="002B5A1F">
      <w:pPr>
        <w:pBdr>
          <w:bottom w:val="double" w:sz="4" w:space="1" w:color="auto"/>
        </w:pBdr>
        <w:shd w:val="clear" w:color="auto" w:fill="DAEEF3"/>
        <w:spacing w:before="360" w:after="40" w:line="360" w:lineRule="auto"/>
        <w:ind w:left="568" w:hanging="568"/>
        <w:jc w:val="both"/>
        <w:rPr>
          <w:b/>
          <w:sz w:val="20"/>
          <w:szCs w:val="20"/>
        </w:rPr>
      </w:pPr>
      <w:r w:rsidRPr="002B5A1F">
        <w:rPr>
          <w:b/>
          <w:sz w:val="20"/>
          <w:szCs w:val="20"/>
        </w:rPr>
        <w:t>X</w:t>
      </w:r>
      <w:r w:rsidR="005707CE" w:rsidRPr="002B5A1F">
        <w:rPr>
          <w:b/>
          <w:sz w:val="20"/>
          <w:szCs w:val="20"/>
        </w:rPr>
        <w:t>IV</w:t>
      </w:r>
      <w:r w:rsidRPr="002B5A1F">
        <w:rPr>
          <w:b/>
          <w:sz w:val="20"/>
          <w:szCs w:val="20"/>
        </w:rPr>
        <w:t>.</w:t>
      </w:r>
      <w:r w:rsidRPr="002B5A1F">
        <w:rPr>
          <w:b/>
          <w:sz w:val="20"/>
          <w:szCs w:val="20"/>
        </w:rPr>
        <w:tab/>
        <w:t>OPIS SPOSOBU PRZYGOTOWANIA OFERT</w:t>
      </w:r>
    </w:p>
    <w:p w14:paraId="5DDA8F5A" w14:textId="77777777" w:rsidR="00E26AD6" w:rsidRPr="002B5A1F" w:rsidRDefault="00E26AD6" w:rsidP="002B5A1F">
      <w:pPr>
        <w:numPr>
          <w:ilvl w:val="0"/>
          <w:numId w:val="33"/>
        </w:numPr>
        <w:autoSpaceDE w:val="0"/>
        <w:autoSpaceDN w:val="0"/>
        <w:adjustRightInd w:val="0"/>
        <w:spacing w:line="360" w:lineRule="auto"/>
        <w:ind w:left="357" w:hanging="357"/>
        <w:rPr>
          <w:color w:val="000000"/>
          <w:sz w:val="20"/>
          <w:szCs w:val="20"/>
        </w:rPr>
      </w:pPr>
      <w:r w:rsidRPr="002B5A1F">
        <w:rPr>
          <w:color w:val="000000"/>
          <w:sz w:val="20"/>
          <w:szCs w:val="20"/>
        </w:rPr>
        <w:t>Wykonawca może złożyć tylko jedną ofertę.</w:t>
      </w:r>
    </w:p>
    <w:p w14:paraId="24BA6808" w14:textId="57B7FBBF" w:rsidR="00E26AD6" w:rsidRPr="002B5A1F" w:rsidRDefault="00E26AD6" w:rsidP="002B5A1F">
      <w:pPr>
        <w:numPr>
          <w:ilvl w:val="0"/>
          <w:numId w:val="33"/>
        </w:numPr>
        <w:autoSpaceDE w:val="0"/>
        <w:autoSpaceDN w:val="0"/>
        <w:adjustRightInd w:val="0"/>
        <w:spacing w:line="360" w:lineRule="auto"/>
        <w:ind w:left="357" w:hanging="357"/>
        <w:rPr>
          <w:color w:val="000000"/>
          <w:sz w:val="20"/>
          <w:szCs w:val="20"/>
        </w:rPr>
      </w:pPr>
      <w:r w:rsidRPr="002B5A1F">
        <w:rPr>
          <w:color w:val="000000"/>
          <w:sz w:val="20"/>
          <w:szCs w:val="20"/>
        </w:rPr>
        <w:t>Do oferty należy dołączyć dokumenty o których mowa w Rozdziale VII</w:t>
      </w:r>
      <w:r w:rsidR="00257421">
        <w:rPr>
          <w:color w:val="000000"/>
          <w:sz w:val="20"/>
          <w:szCs w:val="20"/>
        </w:rPr>
        <w:t>I</w:t>
      </w:r>
      <w:r w:rsidRPr="002B5A1F">
        <w:rPr>
          <w:color w:val="000000"/>
          <w:sz w:val="20"/>
          <w:szCs w:val="20"/>
        </w:rPr>
        <w:t xml:space="preserve"> SWZ. </w:t>
      </w:r>
    </w:p>
    <w:p w14:paraId="1E35C9CF" w14:textId="77777777" w:rsidR="00E26AD6" w:rsidRPr="002B5A1F" w:rsidRDefault="00E26AD6" w:rsidP="002B5A1F">
      <w:pPr>
        <w:numPr>
          <w:ilvl w:val="0"/>
          <w:numId w:val="33"/>
        </w:numPr>
        <w:autoSpaceDE w:val="0"/>
        <w:autoSpaceDN w:val="0"/>
        <w:adjustRightInd w:val="0"/>
        <w:spacing w:line="360" w:lineRule="auto"/>
        <w:ind w:left="357" w:hanging="357"/>
        <w:rPr>
          <w:color w:val="000000"/>
          <w:sz w:val="20"/>
          <w:szCs w:val="20"/>
        </w:rPr>
      </w:pPr>
      <w:r w:rsidRPr="002B5A1F">
        <w:rPr>
          <w:color w:val="000000"/>
          <w:sz w:val="20"/>
          <w:szCs w:val="20"/>
        </w:rPr>
        <w:t xml:space="preserve">Treść oferty musi być zgodna z wymaganiami Zamawiającego określonymi w dokumentach zamówienia, w szczególności zgodna z niniejszą SWZ. </w:t>
      </w:r>
    </w:p>
    <w:p w14:paraId="108BC7F1" w14:textId="77777777" w:rsidR="00E26AD6" w:rsidRPr="002B5A1F" w:rsidRDefault="00E26AD6" w:rsidP="002B5A1F">
      <w:pPr>
        <w:widowControl w:val="0"/>
        <w:numPr>
          <w:ilvl w:val="0"/>
          <w:numId w:val="33"/>
        </w:numPr>
        <w:autoSpaceDE w:val="0"/>
        <w:autoSpaceDN w:val="0"/>
        <w:spacing w:line="360" w:lineRule="auto"/>
        <w:ind w:left="357" w:hanging="357"/>
        <w:jc w:val="both"/>
        <w:rPr>
          <w:bCs/>
          <w:sz w:val="20"/>
          <w:szCs w:val="20"/>
        </w:rPr>
      </w:pPr>
      <w:r w:rsidRPr="002B5A1F">
        <w:rPr>
          <w:bCs/>
          <w:sz w:val="20"/>
          <w:szCs w:val="20"/>
        </w:rPr>
        <w:t xml:space="preserve">Składając Ofertę w formie elektronicznej lub w postaci elektronicznej opatrzonej podpisem zaufanym lub </w:t>
      </w:r>
      <w:r w:rsidRPr="002B5A1F">
        <w:rPr>
          <w:bCs/>
          <w:sz w:val="20"/>
          <w:szCs w:val="20"/>
        </w:rPr>
        <w:lastRenderedPageBreak/>
        <w:t xml:space="preserve">podpisem osobistym Wykonawca zobowiązany jest złożyć za pośrednictwem Platformy podpisane przez osoby umocowane dokumenty. </w:t>
      </w:r>
    </w:p>
    <w:p w14:paraId="6756DDBA" w14:textId="3F65C3E6" w:rsidR="00E26AD6" w:rsidRPr="00DB39EC" w:rsidRDefault="00E26AD6" w:rsidP="00DB39EC">
      <w:pPr>
        <w:widowControl w:val="0"/>
        <w:numPr>
          <w:ilvl w:val="0"/>
          <w:numId w:val="33"/>
        </w:numPr>
        <w:autoSpaceDE w:val="0"/>
        <w:autoSpaceDN w:val="0"/>
        <w:spacing w:line="360" w:lineRule="auto"/>
        <w:ind w:left="357" w:hanging="357"/>
        <w:jc w:val="both"/>
        <w:rPr>
          <w:bCs/>
          <w:sz w:val="20"/>
          <w:szCs w:val="20"/>
        </w:rPr>
      </w:pPr>
      <w:r w:rsidRPr="002B5A1F">
        <w:rPr>
          <w:bCs/>
          <w:sz w:val="20"/>
          <w:szCs w:val="20"/>
        </w:rPr>
        <w:t xml:space="preserve">Oferta winna być sporządzona w języku polskim i złożona pod rygorem nieważności w formie elektronicznej lub </w:t>
      </w:r>
      <w:bookmarkStart w:id="9" w:name="_Hlk64643590"/>
      <w:r w:rsidRPr="002B5A1F">
        <w:rPr>
          <w:bCs/>
          <w:sz w:val="20"/>
          <w:szCs w:val="20"/>
        </w:rPr>
        <w:t xml:space="preserve">w postaci elektronicznej opatrzonej podpisem zaufanym lub podpisem osobistym </w:t>
      </w:r>
      <w:bookmarkEnd w:id="9"/>
      <w:r w:rsidRPr="002B5A1F">
        <w:rPr>
          <w:bCs/>
          <w:sz w:val="20"/>
          <w:szCs w:val="20"/>
        </w:rPr>
        <w:t xml:space="preserve">za pośrednictwem Platformy dostępnej pod adresem </w:t>
      </w:r>
      <w:hyperlink r:id="rId18" w:history="1">
        <w:r w:rsidRPr="002B5A1F">
          <w:rPr>
            <w:rStyle w:val="Hipercze"/>
            <w:bCs/>
            <w:color w:val="0070C0"/>
            <w:sz w:val="20"/>
            <w:szCs w:val="20"/>
            <w:u w:val="none"/>
          </w:rPr>
          <w:t>https://ezamówienia.gov.pl</w:t>
        </w:r>
      </w:hyperlink>
    </w:p>
    <w:p w14:paraId="0A8503C3" w14:textId="77777777" w:rsidR="00E26AD6" w:rsidRPr="002B5A1F" w:rsidRDefault="00E26AD6" w:rsidP="002B5A1F">
      <w:pPr>
        <w:widowControl w:val="0"/>
        <w:numPr>
          <w:ilvl w:val="0"/>
          <w:numId w:val="33"/>
        </w:numPr>
        <w:autoSpaceDE w:val="0"/>
        <w:autoSpaceDN w:val="0"/>
        <w:spacing w:line="360" w:lineRule="auto"/>
        <w:ind w:left="357" w:hanging="357"/>
        <w:jc w:val="both"/>
        <w:rPr>
          <w:bCs/>
          <w:sz w:val="20"/>
          <w:szCs w:val="20"/>
        </w:rPr>
      </w:pPr>
      <w:r w:rsidRPr="002B5A1F">
        <w:rPr>
          <w:bCs/>
          <w:sz w:val="20"/>
          <w:szCs w:val="20"/>
        </w:rPr>
        <w:t>Korzystanie z Platformy jest bezpłatne.</w:t>
      </w:r>
    </w:p>
    <w:p w14:paraId="2BEE057D" w14:textId="77777777" w:rsidR="00E26AD6" w:rsidRPr="002B5A1F" w:rsidRDefault="00E26AD6" w:rsidP="002B5A1F">
      <w:pPr>
        <w:widowControl w:val="0"/>
        <w:numPr>
          <w:ilvl w:val="0"/>
          <w:numId w:val="33"/>
        </w:numPr>
        <w:autoSpaceDE w:val="0"/>
        <w:autoSpaceDN w:val="0"/>
        <w:spacing w:line="360" w:lineRule="auto"/>
        <w:jc w:val="both"/>
        <w:rPr>
          <w:bCs/>
          <w:sz w:val="20"/>
          <w:szCs w:val="20"/>
        </w:rPr>
      </w:pPr>
      <w:r w:rsidRPr="002B5A1F">
        <w:rPr>
          <w:bCs/>
          <w:sz w:val="20"/>
          <w:szCs w:val="20"/>
        </w:rPr>
        <w:t>Oferta wraz z załącznikami powinna być podpisana przez osobę upoważnioną do reprezentowania Wykonawcy. Oferta sporządzona w formie elektronicznej powinna być podpisana podpisem elektronicznym, zaś oferta sporządzona w postaci elektronicznej powinna być opatrzona podpisem zaufanym lub podpisem osobistym przez osobę uprawnioną, zgodnie z formą reprezentacji Wykonawcy określoną w rejestrze sądowym lub innym dokumencie, właściwym dla danej formy organizacyjnej Wykonawcy, albo przez osobę umocowaną (na podstawie pełnomocnictwa) przez osoby uprawnione.</w:t>
      </w:r>
    </w:p>
    <w:p w14:paraId="65556858" w14:textId="1E125269" w:rsidR="00E26AD6" w:rsidRPr="002B5A1F" w:rsidRDefault="00E26AD6" w:rsidP="002B5A1F">
      <w:pPr>
        <w:widowControl w:val="0"/>
        <w:numPr>
          <w:ilvl w:val="0"/>
          <w:numId w:val="33"/>
        </w:numPr>
        <w:autoSpaceDE w:val="0"/>
        <w:autoSpaceDN w:val="0"/>
        <w:spacing w:line="360" w:lineRule="auto"/>
        <w:jc w:val="both"/>
        <w:rPr>
          <w:bCs/>
          <w:sz w:val="20"/>
          <w:szCs w:val="20"/>
        </w:rPr>
      </w:pPr>
      <w:r w:rsidRPr="002B5A1F">
        <w:rPr>
          <w:bCs/>
          <w:sz w:val="20"/>
          <w:szCs w:val="20"/>
        </w:rPr>
        <w:t xml:space="preserve">Składając Ofertę w formie elektronicznej lub w postaci elektronicznej opatrzonej podpisem zaufanym lub podpisem osobistym - ofertę należy złożyć na Platformie pod adresem: </w:t>
      </w:r>
      <w:r w:rsidR="002B5A1F" w:rsidRPr="002B5A1F">
        <w:rPr>
          <w:color w:val="0070C0"/>
          <w:spacing w:val="-4"/>
          <w:sz w:val="20"/>
          <w:szCs w:val="20"/>
          <w:lang w:val="en-US"/>
        </w:rPr>
        <w:t>https://ezamowienia.gov.pl</w:t>
      </w:r>
      <w:r w:rsidRPr="002B5A1F">
        <w:rPr>
          <w:bCs/>
          <w:sz w:val="20"/>
          <w:szCs w:val="20"/>
        </w:rPr>
        <w:t xml:space="preserve"> w zakładce „OFERTY do dnia </w:t>
      </w:r>
      <w:r w:rsidR="002B5A1F" w:rsidRPr="002B5A1F">
        <w:rPr>
          <w:bCs/>
          <w:sz w:val="20"/>
          <w:szCs w:val="20"/>
        </w:rPr>
        <w:t>1</w:t>
      </w:r>
      <w:r w:rsidR="00257421">
        <w:rPr>
          <w:bCs/>
          <w:sz w:val="20"/>
          <w:szCs w:val="20"/>
        </w:rPr>
        <w:t>6</w:t>
      </w:r>
      <w:r w:rsidRPr="002B5A1F">
        <w:rPr>
          <w:bCs/>
          <w:sz w:val="20"/>
          <w:szCs w:val="20"/>
        </w:rPr>
        <w:t>.</w:t>
      </w:r>
      <w:r w:rsidR="002B5A1F" w:rsidRPr="002B5A1F">
        <w:rPr>
          <w:bCs/>
          <w:sz w:val="20"/>
          <w:szCs w:val="20"/>
        </w:rPr>
        <w:t>01</w:t>
      </w:r>
      <w:r w:rsidRPr="002B5A1F">
        <w:rPr>
          <w:bCs/>
          <w:sz w:val="20"/>
          <w:szCs w:val="20"/>
        </w:rPr>
        <w:t>.202</w:t>
      </w:r>
      <w:r w:rsidR="00281B82">
        <w:rPr>
          <w:bCs/>
          <w:sz w:val="20"/>
          <w:szCs w:val="20"/>
        </w:rPr>
        <w:t>5</w:t>
      </w:r>
      <w:r w:rsidRPr="002B5A1F">
        <w:rPr>
          <w:bCs/>
          <w:sz w:val="20"/>
          <w:szCs w:val="20"/>
        </w:rPr>
        <w:t xml:space="preserve"> r. do godz. 1</w:t>
      </w:r>
      <w:r w:rsidR="002B5A1F" w:rsidRPr="002B5A1F">
        <w:rPr>
          <w:bCs/>
          <w:sz w:val="20"/>
          <w:szCs w:val="20"/>
        </w:rPr>
        <w:t>0</w:t>
      </w:r>
      <w:r w:rsidRPr="002B5A1F">
        <w:rPr>
          <w:bCs/>
          <w:sz w:val="20"/>
          <w:szCs w:val="20"/>
        </w:rPr>
        <w:t>:00”</w:t>
      </w:r>
    </w:p>
    <w:p w14:paraId="1890F34E" w14:textId="77777777" w:rsidR="00E26AD6" w:rsidRPr="002B5A1F" w:rsidRDefault="00E26AD6" w:rsidP="002B5A1F">
      <w:pPr>
        <w:pStyle w:val="Akapitzlist"/>
        <w:widowControl w:val="0"/>
        <w:numPr>
          <w:ilvl w:val="0"/>
          <w:numId w:val="33"/>
        </w:numPr>
        <w:autoSpaceDE w:val="0"/>
        <w:autoSpaceDN w:val="0"/>
        <w:adjustRightInd w:val="0"/>
        <w:spacing w:before="60" w:line="360" w:lineRule="auto"/>
        <w:contextualSpacing/>
        <w:jc w:val="both"/>
        <w:rPr>
          <w:lang w:eastAsia="en-US"/>
        </w:rPr>
      </w:pPr>
      <w:r w:rsidRPr="002B5A1F">
        <w:rPr>
          <w:lang w:eastAsia="en-US"/>
        </w:rPr>
        <w:t>Opis technicznego sposobu przygotowania i składania oferty:</w:t>
      </w:r>
    </w:p>
    <w:p w14:paraId="0BD2AA11" w14:textId="77777777" w:rsidR="00E26AD6" w:rsidRPr="002B5A1F" w:rsidRDefault="00E26AD6" w:rsidP="002B5A1F">
      <w:pPr>
        <w:numPr>
          <w:ilvl w:val="1"/>
          <w:numId w:val="34"/>
        </w:numPr>
        <w:spacing w:after="200" w:line="360" w:lineRule="auto"/>
        <w:ind w:left="709" w:hanging="283"/>
        <w:contextualSpacing/>
        <w:jc w:val="both"/>
        <w:rPr>
          <w:sz w:val="20"/>
          <w:szCs w:val="20"/>
          <w:lang w:eastAsia="en-US"/>
        </w:rPr>
      </w:pPr>
      <w:r w:rsidRPr="002B5A1F">
        <w:rPr>
          <w:sz w:val="20"/>
          <w:szCs w:val="20"/>
          <w:lang w:eastAsia="en-US"/>
        </w:rPr>
        <w:t xml:space="preserve">Wykonawca składa ofertę za pośrednictwem platformy e-zamówienia. Instrukcja składania ofert dostępna jest na stronie </w:t>
      </w:r>
      <w:hyperlink r:id="rId19" w:history="1">
        <w:r w:rsidRPr="002B5A1F">
          <w:rPr>
            <w:rStyle w:val="Hipercze"/>
            <w:i/>
            <w:color w:val="0563C1"/>
            <w:sz w:val="20"/>
            <w:szCs w:val="20"/>
            <w:u w:val="none"/>
            <w:lang w:eastAsia="en-US"/>
          </w:rPr>
          <w:t>https://ezamowienia.gov.pl</w:t>
        </w:r>
      </w:hyperlink>
      <w:hyperlink r:id="rId20" w:history="1">
        <w:r w:rsidRPr="00DB39EC">
          <w:rPr>
            <w:rStyle w:val="Hipercze"/>
            <w:color w:val="0563C1"/>
            <w:sz w:val="20"/>
            <w:szCs w:val="20"/>
            <w:u w:val="none"/>
            <w:lang w:eastAsia="en-US"/>
          </w:rPr>
          <w:t xml:space="preserve"> </w:t>
        </w:r>
      </w:hyperlink>
      <w:r w:rsidRPr="002B5A1F">
        <w:rPr>
          <w:sz w:val="20"/>
          <w:szCs w:val="20"/>
          <w:lang w:eastAsia="en-US"/>
        </w:rPr>
        <w:t xml:space="preserve">w zakładce „Centrum pomocy” – kafelek „Oferty, wnioski, prace konkursowe”. Ponieważ </w:t>
      </w:r>
      <w:r w:rsidRPr="002B5A1F">
        <w:rPr>
          <w:b/>
          <w:sz w:val="20"/>
          <w:szCs w:val="20"/>
          <w:u w:val="single"/>
          <w:lang w:eastAsia="en-US"/>
        </w:rPr>
        <w:t>Zamawiający nie wykorzystuje interaktywnego</w:t>
      </w:r>
      <w:r w:rsidRPr="00257421">
        <w:rPr>
          <w:b/>
          <w:sz w:val="20"/>
          <w:szCs w:val="20"/>
          <w:u w:val="single"/>
          <w:lang w:eastAsia="en-US"/>
        </w:rPr>
        <w:t xml:space="preserve"> </w:t>
      </w:r>
      <w:r w:rsidRPr="002B5A1F">
        <w:rPr>
          <w:b/>
          <w:sz w:val="20"/>
          <w:szCs w:val="20"/>
          <w:u w:val="single"/>
          <w:lang w:eastAsia="en-US"/>
        </w:rPr>
        <w:t>formularza udostępnionego przez platformę</w:t>
      </w:r>
      <w:r w:rsidRPr="002B5A1F">
        <w:rPr>
          <w:sz w:val="20"/>
          <w:szCs w:val="20"/>
          <w:lang w:eastAsia="en-US"/>
        </w:rPr>
        <w:t xml:space="preserve">, Wykonawców nie dotyczy instrukcja w części dot. pobierania wzorca formularza i jego wypełnienia. Podczas dodawania pliku oferty może pojawić się komunikat o braku wygenerowania interaktywnego formularza – należy potwierdzić ten komunikat. </w:t>
      </w:r>
    </w:p>
    <w:p w14:paraId="2BD30087" w14:textId="77777777" w:rsidR="00E26AD6" w:rsidRPr="002B5A1F" w:rsidRDefault="00E26AD6" w:rsidP="002B5A1F">
      <w:pPr>
        <w:numPr>
          <w:ilvl w:val="1"/>
          <w:numId w:val="34"/>
        </w:numPr>
        <w:spacing w:line="360" w:lineRule="auto"/>
        <w:ind w:left="709" w:hanging="283"/>
        <w:contextualSpacing/>
        <w:jc w:val="both"/>
        <w:rPr>
          <w:sz w:val="20"/>
          <w:szCs w:val="20"/>
          <w:lang w:eastAsia="en-US"/>
        </w:rPr>
      </w:pPr>
      <w:r w:rsidRPr="002B5A1F">
        <w:rPr>
          <w:sz w:val="20"/>
          <w:szCs w:val="20"/>
          <w:lang w:eastAsia="en-US"/>
        </w:rPr>
        <w:t xml:space="preserve">Techniczny sposób złożenia oferty: </w:t>
      </w:r>
    </w:p>
    <w:p w14:paraId="58C81747" w14:textId="77777777" w:rsidR="00E26AD6" w:rsidRPr="002B5A1F" w:rsidRDefault="00E26AD6" w:rsidP="002B5A1F">
      <w:pPr>
        <w:numPr>
          <w:ilvl w:val="0"/>
          <w:numId w:val="35"/>
        </w:numPr>
        <w:spacing w:line="360" w:lineRule="auto"/>
        <w:ind w:left="993" w:hanging="284"/>
        <w:contextualSpacing/>
        <w:jc w:val="both"/>
        <w:rPr>
          <w:sz w:val="20"/>
          <w:szCs w:val="20"/>
          <w:lang w:eastAsia="en-US"/>
        </w:rPr>
      </w:pPr>
      <w:r w:rsidRPr="002B5A1F">
        <w:rPr>
          <w:sz w:val="20"/>
          <w:szCs w:val="20"/>
          <w:lang w:eastAsia="en-US"/>
        </w:rPr>
        <w:t xml:space="preserve">Wykonawca musi mieć aktywne konto wykonawcy na platformie e-zamówienia z zaznaczonymi uprawnieniami do „Składania ofert/wniosków/prac konkursowych”. </w:t>
      </w:r>
    </w:p>
    <w:p w14:paraId="0F31EFA3" w14:textId="77777777" w:rsidR="00E26AD6" w:rsidRPr="002B5A1F" w:rsidRDefault="00E26AD6" w:rsidP="002B5A1F">
      <w:pPr>
        <w:numPr>
          <w:ilvl w:val="0"/>
          <w:numId w:val="35"/>
        </w:numPr>
        <w:spacing w:line="360" w:lineRule="auto"/>
        <w:ind w:left="993" w:hanging="284"/>
        <w:contextualSpacing/>
        <w:jc w:val="both"/>
        <w:rPr>
          <w:sz w:val="20"/>
          <w:szCs w:val="20"/>
          <w:lang w:eastAsia="en-US"/>
        </w:rPr>
      </w:pPr>
      <w:r w:rsidRPr="002B5A1F">
        <w:rPr>
          <w:sz w:val="20"/>
          <w:szCs w:val="20"/>
          <w:lang w:eastAsia="en-US"/>
        </w:rPr>
        <w:t xml:space="preserve">składanie ofert możliwe jest tylko przed terminem składania ofert – oferta złożona po terminie nie będzie przyjęta. Dokumentów nie należy składać w ostatniej chwili. Czas trwania wgrywania i przetwarzania dokumentów jest zależny od ich ilości, rozmiaru oraz obciążenia Platformy. </w:t>
      </w:r>
    </w:p>
    <w:p w14:paraId="09C308D3" w14:textId="77777777" w:rsidR="00E26AD6" w:rsidRPr="002B5A1F" w:rsidRDefault="00E26AD6" w:rsidP="002B5A1F">
      <w:pPr>
        <w:numPr>
          <w:ilvl w:val="0"/>
          <w:numId w:val="35"/>
        </w:numPr>
        <w:spacing w:line="360" w:lineRule="auto"/>
        <w:ind w:left="993" w:hanging="284"/>
        <w:contextualSpacing/>
        <w:jc w:val="both"/>
        <w:rPr>
          <w:sz w:val="20"/>
          <w:szCs w:val="20"/>
          <w:lang w:eastAsia="en-US"/>
        </w:rPr>
      </w:pPr>
      <w:r w:rsidRPr="002B5A1F">
        <w:rPr>
          <w:sz w:val="20"/>
          <w:szCs w:val="20"/>
          <w:lang w:eastAsia="en-US"/>
        </w:rPr>
        <w:t xml:space="preserve">w celu złożenia oferty należy przejść do szczegółów postępowania, wybrać zakładkę „Oferty/wnioski”, a następnie przycisk „Złóż ofertę”. </w:t>
      </w:r>
    </w:p>
    <w:p w14:paraId="1A363A81" w14:textId="77777777" w:rsidR="00E26AD6" w:rsidRPr="002B5A1F" w:rsidRDefault="00E26AD6" w:rsidP="002B5A1F">
      <w:pPr>
        <w:numPr>
          <w:ilvl w:val="0"/>
          <w:numId w:val="35"/>
        </w:numPr>
        <w:spacing w:line="360" w:lineRule="auto"/>
        <w:ind w:left="993" w:hanging="284"/>
        <w:contextualSpacing/>
        <w:jc w:val="both"/>
        <w:rPr>
          <w:sz w:val="20"/>
          <w:szCs w:val="20"/>
          <w:lang w:eastAsia="en-US"/>
        </w:rPr>
      </w:pPr>
      <w:r w:rsidRPr="002B5A1F">
        <w:rPr>
          <w:sz w:val="20"/>
          <w:szCs w:val="20"/>
          <w:lang w:eastAsia="en-US"/>
        </w:rPr>
        <w:t xml:space="preserve">podpisany formularz ofertowy należy dodać w miejscu „Wypełniony formularz ofertowy”, a pozostałe dokumenty składane wraz z ofertą lub stanowiące ofertę – w miejscu „Załączniki i inne dokumenty przedstawione w ofercie przez Wykonawcę”. Wszystkie dodawane pliki muszą być wcześniej podpisane.  </w:t>
      </w:r>
    </w:p>
    <w:p w14:paraId="2D6F3504" w14:textId="77777777" w:rsidR="00E26AD6" w:rsidRPr="002B5A1F" w:rsidRDefault="00E26AD6" w:rsidP="002B5A1F">
      <w:pPr>
        <w:pStyle w:val="pkt"/>
        <w:numPr>
          <w:ilvl w:val="0"/>
          <w:numId w:val="33"/>
        </w:numPr>
        <w:spacing w:before="0" w:after="0" w:line="360" w:lineRule="auto"/>
        <w:rPr>
          <w:bCs/>
        </w:rPr>
      </w:pPr>
      <w:r w:rsidRPr="002B5A1F">
        <w:rPr>
          <w:bCs/>
        </w:rPr>
        <w:t>Podmiotowe środki dowodowe lub inne dokumenty, w tym dokumenty potwierdzające umocowanie do reprezentowania, sporządzone w języku obcym przekazuje się wraz z tłumaczeniem na język polski.</w:t>
      </w:r>
    </w:p>
    <w:p w14:paraId="1E519F3D" w14:textId="77777777" w:rsidR="00E26AD6" w:rsidRPr="002B5A1F" w:rsidRDefault="00E26AD6" w:rsidP="002B5A1F">
      <w:pPr>
        <w:pStyle w:val="pkt"/>
        <w:numPr>
          <w:ilvl w:val="0"/>
          <w:numId w:val="33"/>
        </w:numPr>
        <w:spacing w:before="0" w:after="0" w:line="360" w:lineRule="auto"/>
        <w:rPr>
          <w:bCs/>
        </w:rPr>
      </w:pPr>
      <w:r w:rsidRPr="002B5A1F">
        <w:rPr>
          <w:bCs/>
        </w:rPr>
        <w:t>Wszystkie koszty związane z uczestnictwem w postępowaniu, w szczególności z przygotowaniem i złożeniem oferty ponosi Wykonawca składający ofertę. Zamawiający nie przewiduje zwrotu kosztów udziału w postępowaniu.</w:t>
      </w:r>
    </w:p>
    <w:p w14:paraId="30E1F924" w14:textId="6C995D7F" w:rsidR="003B2440" w:rsidRPr="002B5A1F" w:rsidRDefault="003B2440" w:rsidP="002B5A1F">
      <w:pPr>
        <w:pBdr>
          <w:bottom w:val="double" w:sz="4" w:space="1" w:color="auto"/>
        </w:pBdr>
        <w:shd w:val="clear" w:color="auto" w:fill="DAEEF3"/>
        <w:spacing w:before="360" w:after="40" w:line="360" w:lineRule="auto"/>
        <w:ind w:left="568" w:hanging="568"/>
        <w:jc w:val="both"/>
        <w:rPr>
          <w:b/>
          <w:sz w:val="20"/>
          <w:szCs w:val="20"/>
        </w:rPr>
      </w:pPr>
      <w:r w:rsidRPr="002B5A1F">
        <w:rPr>
          <w:b/>
          <w:sz w:val="20"/>
          <w:szCs w:val="20"/>
        </w:rPr>
        <w:lastRenderedPageBreak/>
        <w:t>XV.</w:t>
      </w:r>
      <w:r w:rsidRPr="002B5A1F">
        <w:rPr>
          <w:b/>
          <w:sz w:val="20"/>
          <w:szCs w:val="20"/>
        </w:rPr>
        <w:tab/>
        <w:t>SPOSÓB</w:t>
      </w:r>
      <w:r w:rsidR="00E26AD6" w:rsidRPr="002B5A1F">
        <w:rPr>
          <w:b/>
          <w:sz w:val="20"/>
          <w:szCs w:val="20"/>
        </w:rPr>
        <w:t>, MIEJSCE</w:t>
      </w:r>
      <w:r w:rsidRPr="002B5A1F">
        <w:rPr>
          <w:b/>
          <w:sz w:val="20"/>
          <w:szCs w:val="20"/>
        </w:rPr>
        <w:t xml:space="preserve"> I TERMIN SKŁADANIA I OTWARCIA OFERT</w:t>
      </w:r>
    </w:p>
    <w:p w14:paraId="3908FF29" w14:textId="77777777" w:rsidR="00E26AD6" w:rsidRPr="002B5A1F" w:rsidRDefault="00E26AD6" w:rsidP="002B5A1F">
      <w:pPr>
        <w:pStyle w:val="Akapitzlist"/>
        <w:numPr>
          <w:ilvl w:val="0"/>
          <w:numId w:val="32"/>
        </w:numPr>
        <w:autoSpaceDN w:val="0"/>
        <w:spacing w:line="360" w:lineRule="auto"/>
        <w:ind w:left="426" w:hanging="426"/>
        <w:contextualSpacing/>
        <w:rPr>
          <w:bCs/>
          <w:u w:val="single"/>
        </w:rPr>
      </w:pPr>
      <w:r w:rsidRPr="002B5A1F">
        <w:t xml:space="preserve">Wykonawca składa ofertę za pośrednictwem Platformy e-zamówienia.  </w:t>
      </w:r>
    </w:p>
    <w:p w14:paraId="29319659" w14:textId="4C5E5379" w:rsidR="00E26AD6" w:rsidRPr="002B5A1F" w:rsidRDefault="00E26AD6" w:rsidP="002B5A1F">
      <w:pPr>
        <w:pStyle w:val="Akapitzlist"/>
        <w:numPr>
          <w:ilvl w:val="0"/>
          <w:numId w:val="32"/>
        </w:numPr>
        <w:autoSpaceDN w:val="0"/>
        <w:spacing w:line="360" w:lineRule="auto"/>
        <w:ind w:left="426" w:hanging="426"/>
        <w:contextualSpacing/>
        <w:rPr>
          <w:bCs/>
          <w:u w:val="single"/>
        </w:rPr>
      </w:pPr>
      <w:r w:rsidRPr="002B5A1F">
        <w:t xml:space="preserve">Sposób złożenia oferty został opisany  w  Części </w:t>
      </w:r>
      <w:r w:rsidR="00257421">
        <w:t>X</w:t>
      </w:r>
      <w:r w:rsidRPr="002B5A1F">
        <w:t xml:space="preserve"> SWZ. </w:t>
      </w:r>
    </w:p>
    <w:p w14:paraId="6E618EA0" w14:textId="4D43BC40" w:rsidR="00E26AD6" w:rsidRPr="002B5A1F" w:rsidRDefault="00E26AD6" w:rsidP="002B5A1F">
      <w:pPr>
        <w:pStyle w:val="Akapitzlist"/>
        <w:numPr>
          <w:ilvl w:val="0"/>
          <w:numId w:val="32"/>
        </w:numPr>
        <w:autoSpaceDN w:val="0"/>
        <w:spacing w:line="360" w:lineRule="auto"/>
        <w:ind w:left="426" w:hanging="426"/>
        <w:contextualSpacing/>
        <w:jc w:val="both"/>
        <w:rPr>
          <w:bCs/>
          <w:u w:val="single"/>
        </w:rPr>
      </w:pPr>
      <w:r w:rsidRPr="002B5A1F">
        <w:rPr>
          <w:b/>
        </w:rPr>
        <w:t>Termin składania ofert upływa w dniu 1</w:t>
      </w:r>
      <w:r w:rsidR="00257421">
        <w:rPr>
          <w:b/>
        </w:rPr>
        <w:t>6</w:t>
      </w:r>
      <w:r w:rsidRPr="002B5A1F">
        <w:rPr>
          <w:b/>
        </w:rPr>
        <w:t xml:space="preserve"> stycznia 202</w:t>
      </w:r>
      <w:r w:rsidR="008F6D5C">
        <w:rPr>
          <w:b/>
        </w:rPr>
        <w:t>5</w:t>
      </w:r>
      <w:r w:rsidRPr="002B5A1F">
        <w:rPr>
          <w:b/>
        </w:rPr>
        <w:t xml:space="preserve"> r., o godz. 10:00</w:t>
      </w:r>
      <w:r w:rsidRPr="002B5A1F">
        <w:t xml:space="preserve"> Za datę przekazania oferty oraz innych dokumentów przyjmuje się datę ich wpływu na Platformę e-zamówienia.  </w:t>
      </w:r>
    </w:p>
    <w:p w14:paraId="2FA9761B" w14:textId="77777777" w:rsidR="00E26AD6" w:rsidRPr="002B5A1F" w:rsidRDefault="00E26AD6" w:rsidP="002B5A1F">
      <w:pPr>
        <w:pStyle w:val="Akapitzlist"/>
        <w:numPr>
          <w:ilvl w:val="0"/>
          <w:numId w:val="32"/>
        </w:numPr>
        <w:autoSpaceDN w:val="0"/>
        <w:spacing w:line="360" w:lineRule="auto"/>
        <w:ind w:left="426" w:hanging="426"/>
        <w:contextualSpacing/>
        <w:jc w:val="both"/>
        <w:rPr>
          <w:bCs/>
          <w:u w:val="single"/>
        </w:rPr>
      </w:pPr>
      <w:r w:rsidRPr="002B5A1F">
        <w:t xml:space="preserve">Wykonawca przed upływem terminu do składania ofert może zmienić lub wycofać oferty.  </w:t>
      </w:r>
    </w:p>
    <w:p w14:paraId="1324A588" w14:textId="77777777" w:rsidR="00E26AD6" w:rsidRPr="002B5A1F" w:rsidRDefault="00E26AD6" w:rsidP="002B5A1F">
      <w:pPr>
        <w:pStyle w:val="Akapitzlist"/>
        <w:numPr>
          <w:ilvl w:val="0"/>
          <w:numId w:val="32"/>
        </w:numPr>
        <w:autoSpaceDN w:val="0"/>
        <w:spacing w:line="360" w:lineRule="auto"/>
        <w:ind w:left="426" w:hanging="426"/>
        <w:contextualSpacing/>
        <w:jc w:val="both"/>
        <w:rPr>
          <w:bCs/>
          <w:u w:val="single"/>
        </w:rPr>
      </w:pPr>
      <w:r w:rsidRPr="002B5A1F">
        <w:t xml:space="preserve">Wykonawca nie może skutecznie wycofać oferty ani wprowadzić zmian w treści oferty po upływie terminu składania ofert. </w:t>
      </w:r>
    </w:p>
    <w:p w14:paraId="7FEEFCF6" w14:textId="3950B200" w:rsidR="00E26AD6" w:rsidRPr="002B5A1F" w:rsidRDefault="00E26AD6" w:rsidP="002B5A1F">
      <w:pPr>
        <w:pStyle w:val="Akapitzlist"/>
        <w:numPr>
          <w:ilvl w:val="0"/>
          <w:numId w:val="32"/>
        </w:numPr>
        <w:autoSpaceDN w:val="0"/>
        <w:spacing w:line="360" w:lineRule="auto"/>
        <w:ind w:left="426" w:hanging="426"/>
        <w:contextualSpacing/>
        <w:jc w:val="both"/>
        <w:rPr>
          <w:bCs/>
          <w:u w:val="single"/>
        </w:rPr>
      </w:pPr>
      <w:r w:rsidRPr="002B5A1F">
        <w:rPr>
          <w:b/>
        </w:rPr>
        <w:t>Otwarcie ofert nastąpi w dniu 1</w:t>
      </w:r>
      <w:r w:rsidR="00257421">
        <w:rPr>
          <w:b/>
        </w:rPr>
        <w:t>6</w:t>
      </w:r>
      <w:r w:rsidRPr="002B5A1F">
        <w:rPr>
          <w:b/>
        </w:rPr>
        <w:t xml:space="preserve"> stycznia 202</w:t>
      </w:r>
      <w:r w:rsidR="008F6D5C">
        <w:rPr>
          <w:b/>
        </w:rPr>
        <w:t>5</w:t>
      </w:r>
      <w:r w:rsidRPr="002B5A1F">
        <w:rPr>
          <w:b/>
        </w:rPr>
        <w:t xml:space="preserve"> r., o godz. 11:00</w:t>
      </w:r>
      <w:r w:rsidRPr="002B5A1F">
        <w:t xml:space="preserve"> Otwarcie ofert dokonywane jest przez odszyfrowanie i otwarcie ofert. </w:t>
      </w:r>
    </w:p>
    <w:p w14:paraId="0E6B702B" w14:textId="77777777" w:rsidR="00E26AD6" w:rsidRPr="002B5A1F" w:rsidRDefault="00E26AD6" w:rsidP="002B5A1F">
      <w:pPr>
        <w:pStyle w:val="Akapitzlist"/>
        <w:numPr>
          <w:ilvl w:val="0"/>
          <w:numId w:val="32"/>
        </w:numPr>
        <w:autoSpaceDN w:val="0"/>
        <w:spacing w:line="360" w:lineRule="auto"/>
        <w:ind w:left="426" w:hanging="426"/>
        <w:contextualSpacing/>
        <w:jc w:val="both"/>
        <w:rPr>
          <w:bCs/>
          <w:u w:val="single"/>
        </w:rPr>
      </w:pPr>
      <w:r w:rsidRPr="002B5A1F">
        <w:t xml:space="preserve">Zamawiający, najpóźniej przed otwarciem ofert, udostępni na stronie internetowej prowadzonego postępowania informację o kwocie, jaką zamierza przeznaczyć na sfinansowanie zamówienia.  </w:t>
      </w:r>
    </w:p>
    <w:p w14:paraId="4ABACC68" w14:textId="77777777" w:rsidR="00E26AD6" w:rsidRPr="002B5A1F" w:rsidRDefault="00E26AD6" w:rsidP="002B5A1F">
      <w:pPr>
        <w:pStyle w:val="Akapitzlist"/>
        <w:numPr>
          <w:ilvl w:val="0"/>
          <w:numId w:val="32"/>
        </w:numPr>
        <w:autoSpaceDN w:val="0"/>
        <w:spacing w:line="360" w:lineRule="auto"/>
        <w:ind w:left="426" w:hanging="426"/>
        <w:contextualSpacing/>
        <w:jc w:val="both"/>
        <w:rPr>
          <w:bCs/>
          <w:u w:val="single"/>
        </w:rPr>
      </w:pPr>
      <w:r w:rsidRPr="002B5A1F">
        <w:t xml:space="preserve">W przypadku awarii systemu, przy użyciu którego następuje otwarcie ofert, która to awaria powoduje brak możliwości otwarcia ofert w terminie określonym przez zamawiającego, otwarcie ofert nastąpi niezwłocznie po usunięciu awarii. Zamawiający poinformuje o zmianie terminu otwarcia ofert na stronie internetowej prowadzonego postępowania.  </w:t>
      </w:r>
    </w:p>
    <w:p w14:paraId="7B4080C1" w14:textId="77777777" w:rsidR="00E26AD6" w:rsidRPr="002B5A1F" w:rsidRDefault="00E26AD6" w:rsidP="002B5A1F">
      <w:pPr>
        <w:pStyle w:val="Akapitzlist"/>
        <w:numPr>
          <w:ilvl w:val="0"/>
          <w:numId w:val="32"/>
        </w:numPr>
        <w:autoSpaceDN w:val="0"/>
        <w:spacing w:line="360" w:lineRule="auto"/>
        <w:ind w:left="426" w:hanging="426"/>
        <w:contextualSpacing/>
        <w:jc w:val="both"/>
        <w:rPr>
          <w:bCs/>
          <w:u w:val="single"/>
        </w:rPr>
      </w:pPr>
      <w:r w:rsidRPr="002B5A1F">
        <w:t xml:space="preserve">Niezwłocznie po otwarciu ofert zamawiający udostępni na stronie internetowej prowadzonego postępowania informacje o:  </w:t>
      </w:r>
    </w:p>
    <w:p w14:paraId="7498572F" w14:textId="1C32F660" w:rsidR="00E26AD6" w:rsidRPr="002B5A1F" w:rsidRDefault="00E26AD6" w:rsidP="002B5A1F">
      <w:pPr>
        <w:pStyle w:val="Akapitzlist"/>
        <w:spacing w:line="360" w:lineRule="auto"/>
        <w:ind w:left="709" w:hanging="283"/>
        <w:jc w:val="both"/>
      </w:pPr>
      <w:r w:rsidRPr="002B5A1F">
        <w:t>a) nazwach albo imionach i nazwiskach oraz siedzibach lub miejscac</w:t>
      </w:r>
      <w:r w:rsidR="008F6D5C">
        <w:t>h</w:t>
      </w:r>
      <w:r w:rsidRPr="002B5A1F">
        <w:t xml:space="preserve"> prowadzonej działalności gospodarczej albo miejscach zamieszkania wykonawców, których oferty zostały otwarte;  </w:t>
      </w:r>
    </w:p>
    <w:p w14:paraId="135595A5" w14:textId="77777777" w:rsidR="00E26AD6" w:rsidRPr="002B5A1F" w:rsidRDefault="00E26AD6" w:rsidP="002B5A1F">
      <w:pPr>
        <w:pStyle w:val="Akapitzlist"/>
        <w:spacing w:line="360" w:lineRule="auto"/>
        <w:ind w:left="709" w:hanging="283"/>
        <w:jc w:val="both"/>
      </w:pPr>
      <w:r w:rsidRPr="002B5A1F">
        <w:t xml:space="preserve">b) cenach lub kosztach zawartych w ofertach. </w:t>
      </w:r>
    </w:p>
    <w:p w14:paraId="6CB42699" w14:textId="1526C99B" w:rsidR="003B2440" w:rsidRPr="002B5A1F" w:rsidRDefault="003B2440" w:rsidP="002B5A1F">
      <w:pPr>
        <w:pBdr>
          <w:bottom w:val="double" w:sz="4" w:space="1" w:color="auto"/>
        </w:pBdr>
        <w:shd w:val="clear" w:color="auto" w:fill="DAEEF3"/>
        <w:spacing w:before="360" w:after="40" w:line="360" w:lineRule="auto"/>
        <w:ind w:left="568" w:hanging="568"/>
        <w:jc w:val="both"/>
        <w:rPr>
          <w:b/>
          <w:sz w:val="20"/>
          <w:szCs w:val="20"/>
        </w:rPr>
      </w:pPr>
      <w:r w:rsidRPr="002B5A1F">
        <w:rPr>
          <w:b/>
          <w:sz w:val="20"/>
          <w:szCs w:val="20"/>
        </w:rPr>
        <w:t>XVI.</w:t>
      </w:r>
      <w:r w:rsidRPr="002B5A1F">
        <w:rPr>
          <w:b/>
          <w:sz w:val="20"/>
          <w:szCs w:val="20"/>
        </w:rPr>
        <w:tab/>
        <w:t>OPIS KRYTERIÓW OCENY OFERT, WRAZ Z PODANIEM WAG TYCH KRYTERIÓW I SPOSOBU OCENY OFERT</w:t>
      </w:r>
    </w:p>
    <w:p w14:paraId="05A1D1E2" w14:textId="38E9E2BE" w:rsidR="003B2440" w:rsidRPr="002B5A1F" w:rsidRDefault="00897986" w:rsidP="002B5A1F">
      <w:pPr>
        <w:pStyle w:val="Nagwek2"/>
        <w:keepNext w:val="0"/>
        <w:numPr>
          <w:ilvl w:val="0"/>
          <w:numId w:val="10"/>
        </w:numPr>
        <w:spacing w:before="0" w:afterLines="60" w:after="144" w:line="360" w:lineRule="auto"/>
        <w:ind w:left="426"/>
        <w:jc w:val="both"/>
        <w:rPr>
          <w:rFonts w:ascii="Times New Roman" w:hAnsi="Times New Roman"/>
          <w:b w:val="0"/>
          <w:i w:val="0"/>
          <w:sz w:val="20"/>
          <w:szCs w:val="20"/>
        </w:rPr>
      </w:pPr>
      <w:r w:rsidRPr="002B5A1F">
        <w:rPr>
          <w:rFonts w:ascii="Times New Roman" w:hAnsi="Times New Roman"/>
          <w:b w:val="0"/>
          <w:i w:val="0"/>
          <w:sz w:val="20"/>
          <w:szCs w:val="20"/>
        </w:rPr>
        <w:t>Wybór oferty najkorzystniejszej dokonany zostanie spośród ofert rozpatrzonych i niepodlagających odrzuceniu, wyłącznie na podstawie poniższego kryterium (nazwa kryterium waga):</w:t>
      </w:r>
    </w:p>
    <w:p w14:paraId="7FAC625E" w14:textId="1DD30162" w:rsidR="00897986" w:rsidRPr="002B5A1F" w:rsidRDefault="00897986" w:rsidP="002B5A1F">
      <w:pPr>
        <w:pStyle w:val="Akapitzlist"/>
        <w:numPr>
          <w:ilvl w:val="0"/>
          <w:numId w:val="22"/>
        </w:numPr>
        <w:spacing w:line="360" w:lineRule="auto"/>
      </w:pPr>
      <w:r w:rsidRPr="002B5A1F">
        <w:t xml:space="preserve">cena – </w:t>
      </w:r>
      <w:r w:rsidR="00E26AD6" w:rsidRPr="002B5A1F">
        <w:t>6</w:t>
      </w:r>
      <w:r w:rsidRPr="002B5A1F">
        <w:t>0 %</w:t>
      </w:r>
    </w:p>
    <w:p w14:paraId="0D79C372" w14:textId="3A0807DE" w:rsidR="00897986" w:rsidRPr="002B5A1F" w:rsidRDefault="00897986" w:rsidP="002B5A1F">
      <w:pPr>
        <w:pStyle w:val="Akapitzlist"/>
        <w:numPr>
          <w:ilvl w:val="0"/>
          <w:numId w:val="22"/>
        </w:numPr>
        <w:spacing w:line="360" w:lineRule="auto"/>
      </w:pPr>
      <w:r w:rsidRPr="002B5A1F">
        <w:t>upust cenowy – 40 %</w:t>
      </w:r>
    </w:p>
    <w:p w14:paraId="10AC0E6E" w14:textId="76CCD170" w:rsidR="00897986" w:rsidRPr="002B5A1F" w:rsidRDefault="00897986" w:rsidP="002B5A1F">
      <w:pPr>
        <w:spacing w:line="360" w:lineRule="auto"/>
        <w:rPr>
          <w:sz w:val="20"/>
          <w:szCs w:val="20"/>
        </w:rPr>
      </w:pPr>
      <w:r w:rsidRPr="002B5A1F">
        <w:rPr>
          <w:sz w:val="20"/>
          <w:szCs w:val="20"/>
        </w:rPr>
        <w:t>Ocena ofert zostanie dokonana w następujący sposób:</w:t>
      </w:r>
    </w:p>
    <w:p w14:paraId="2A8BAA94" w14:textId="77777777" w:rsidR="00F41873" w:rsidRPr="002B5A1F" w:rsidRDefault="00F41873" w:rsidP="002B5A1F">
      <w:pPr>
        <w:spacing w:line="360" w:lineRule="auto"/>
        <w:rPr>
          <w:sz w:val="20"/>
          <w:szCs w:val="20"/>
        </w:rPr>
      </w:pPr>
    </w:p>
    <w:p w14:paraId="0A166D8C" w14:textId="38CC7D78" w:rsidR="00897986" w:rsidRPr="002B5A1F" w:rsidRDefault="00897986" w:rsidP="002B5A1F">
      <w:pPr>
        <w:pStyle w:val="TableParagraph"/>
        <w:spacing w:line="360" w:lineRule="auto"/>
        <w:rPr>
          <w:rFonts w:ascii="Times New Roman" w:hAnsi="Times New Roman" w:cs="Times New Roman"/>
          <w:b/>
          <w:bCs/>
          <w:sz w:val="20"/>
          <w:szCs w:val="20"/>
        </w:rPr>
      </w:pPr>
      <w:proofErr w:type="spellStart"/>
      <w:r w:rsidRPr="002B5A1F">
        <w:rPr>
          <w:rFonts w:ascii="Times New Roman" w:hAnsi="Times New Roman" w:cs="Times New Roman"/>
          <w:b/>
          <w:bCs/>
          <w:sz w:val="20"/>
          <w:szCs w:val="20"/>
        </w:rPr>
        <w:t>Opis</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kryterium</w:t>
      </w:r>
      <w:proofErr w:type="spellEnd"/>
      <w:r w:rsidRPr="002B5A1F">
        <w:rPr>
          <w:rFonts w:ascii="Times New Roman" w:hAnsi="Times New Roman" w:cs="Times New Roman"/>
          <w:b/>
          <w:bCs/>
          <w:sz w:val="20"/>
          <w:szCs w:val="20"/>
        </w:rPr>
        <w:t xml:space="preserve"> „Cena” (</w:t>
      </w:r>
      <w:proofErr w:type="spellStart"/>
      <w:r w:rsidRPr="002B5A1F">
        <w:rPr>
          <w:rFonts w:ascii="Times New Roman" w:hAnsi="Times New Roman" w:cs="Times New Roman"/>
          <w:b/>
          <w:bCs/>
          <w:sz w:val="20"/>
          <w:szCs w:val="20"/>
        </w:rPr>
        <w:t>cena</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ofertowa</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brutto</w:t>
      </w:r>
      <w:proofErr w:type="spellEnd"/>
      <w:r w:rsidRPr="002B5A1F">
        <w:rPr>
          <w:rFonts w:ascii="Times New Roman" w:hAnsi="Times New Roman" w:cs="Times New Roman"/>
          <w:b/>
          <w:bCs/>
          <w:sz w:val="20"/>
          <w:szCs w:val="20"/>
        </w:rPr>
        <w:t>)</w:t>
      </w:r>
    </w:p>
    <w:p w14:paraId="11D1B333" w14:textId="0665F946" w:rsidR="00897986" w:rsidRPr="002B5A1F" w:rsidRDefault="00897986" w:rsidP="002B5A1F">
      <w:pPr>
        <w:spacing w:line="360" w:lineRule="auto"/>
        <w:ind w:left="360"/>
        <w:rPr>
          <w:sz w:val="20"/>
          <w:szCs w:val="20"/>
        </w:rPr>
      </w:pPr>
      <w:r w:rsidRPr="002B5A1F">
        <w:rPr>
          <w:sz w:val="20"/>
          <w:szCs w:val="20"/>
        </w:rPr>
        <w:t>1</w:t>
      </w:r>
      <w:r w:rsidR="00B35E3B" w:rsidRPr="002B5A1F">
        <w:rPr>
          <w:sz w:val="20"/>
          <w:szCs w:val="20"/>
        </w:rPr>
        <w:t>)</w:t>
      </w:r>
      <w:r w:rsidRPr="002B5A1F">
        <w:rPr>
          <w:sz w:val="20"/>
          <w:szCs w:val="20"/>
        </w:rPr>
        <w:t xml:space="preserve"> kryterium „cena” będzie rozpatrywane na podstawie ceny ofertowej brutto za wykonanie przedmiotu zamówienia wpisanej przez Wykonawcę w Formularzu oferty</w:t>
      </w:r>
    </w:p>
    <w:p w14:paraId="0BB88C5D" w14:textId="60F28C31" w:rsidR="00897986" w:rsidRPr="002B5A1F" w:rsidRDefault="00897986" w:rsidP="002B5A1F">
      <w:pPr>
        <w:spacing w:line="360" w:lineRule="auto"/>
        <w:ind w:left="360"/>
        <w:rPr>
          <w:sz w:val="20"/>
          <w:szCs w:val="20"/>
        </w:rPr>
      </w:pPr>
      <w:r w:rsidRPr="002B5A1F">
        <w:rPr>
          <w:sz w:val="20"/>
          <w:szCs w:val="20"/>
        </w:rPr>
        <w:t>2) w tym kryterium można uzyskać maksymalnie 20 punktów</w:t>
      </w:r>
    </w:p>
    <w:p w14:paraId="53F92E15" w14:textId="511137DD" w:rsidR="00897986" w:rsidRPr="002B5A1F" w:rsidRDefault="00897986" w:rsidP="002B5A1F">
      <w:pPr>
        <w:spacing w:line="360" w:lineRule="auto"/>
        <w:ind w:left="360"/>
        <w:rPr>
          <w:sz w:val="20"/>
          <w:szCs w:val="20"/>
        </w:rPr>
      </w:pPr>
      <w:r w:rsidRPr="002B5A1F">
        <w:rPr>
          <w:sz w:val="20"/>
          <w:szCs w:val="20"/>
        </w:rPr>
        <w:t>3) przyznane punkty zostaną zaokrąglone do dwóch miejsc po przecinku</w:t>
      </w:r>
    </w:p>
    <w:p w14:paraId="1C9902F0" w14:textId="715A5855" w:rsidR="00897986" w:rsidRPr="002B5A1F" w:rsidRDefault="00897986" w:rsidP="002B5A1F">
      <w:pPr>
        <w:spacing w:line="360" w:lineRule="auto"/>
        <w:ind w:left="360"/>
        <w:rPr>
          <w:sz w:val="20"/>
          <w:szCs w:val="20"/>
        </w:rPr>
      </w:pPr>
      <w:r w:rsidRPr="002B5A1F">
        <w:rPr>
          <w:sz w:val="20"/>
          <w:szCs w:val="20"/>
        </w:rPr>
        <w:t>4)liczba punktów w kryterium „Cena” zostanie obliczona według następującego wzoru:</w:t>
      </w:r>
    </w:p>
    <w:p w14:paraId="31FBACEA" w14:textId="1F25668D" w:rsidR="00897986" w:rsidRPr="002B5A1F" w:rsidRDefault="00897986" w:rsidP="002B5A1F">
      <w:pPr>
        <w:spacing w:line="360" w:lineRule="auto"/>
        <w:ind w:left="360"/>
        <w:rPr>
          <w:sz w:val="20"/>
          <w:szCs w:val="20"/>
        </w:rPr>
      </w:pPr>
    </w:p>
    <w:p w14:paraId="78DBE505" w14:textId="3F8C00AE" w:rsidR="00897986" w:rsidRPr="002B5A1F" w:rsidRDefault="00897986" w:rsidP="002B5A1F">
      <w:pPr>
        <w:spacing w:line="360" w:lineRule="auto"/>
        <w:ind w:left="360"/>
        <w:rPr>
          <w:b/>
          <w:bCs/>
          <w:sz w:val="20"/>
          <w:szCs w:val="20"/>
        </w:rPr>
      </w:pPr>
      <w:r w:rsidRPr="002B5A1F">
        <w:rPr>
          <w:b/>
          <w:bCs/>
          <w:sz w:val="20"/>
          <w:szCs w:val="20"/>
        </w:rPr>
        <w:t xml:space="preserve">            Cena oferowana minimalna brutto</w:t>
      </w:r>
    </w:p>
    <w:p w14:paraId="2856DDB2" w14:textId="7936ED3E" w:rsidR="00897986" w:rsidRPr="002B5A1F" w:rsidRDefault="00897986" w:rsidP="002B5A1F">
      <w:pPr>
        <w:spacing w:line="360" w:lineRule="auto"/>
        <w:ind w:left="360"/>
        <w:rPr>
          <w:b/>
          <w:bCs/>
          <w:sz w:val="20"/>
          <w:szCs w:val="20"/>
        </w:rPr>
      </w:pPr>
      <w:r w:rsidRPr="002B5A1F">
        <w:rPr>
          <w:b/>
          <w:bCs/>
          <w:sz w:val="20"/>
          <w:szCs w:val="20"/>
        </w:rPr>
        <w:t>Cena= --------------------------------------------</w:t>
      </w:r>
      <w:r w:rsidR="004D1846" w:rsidRPr="002B5A1F">
        <w:rPr>
          <w:b/>
          <w:bCs/>
          <w:sz w:val="20"/>
          <w:szCs w:val="20"/>
        </w:rPr>
        <w:t xml:space="preserve"> </w:t>
      </w:r>
      <w:r w:rsidRPr="002B5A1F">
        <w:rPr>
          <w:b/>
          <w:bCs/>
          <w:sz w:val="20"/>
          <w:szCs w:val="20"/>
        </w:rPr>
        <w:t xml:space="preserve">x </w:t>
      </w:r>
      <w:r w:rsidR="00E26AD6" w:rsidRPr="002B5A1F">
        <w:rPr>
          <w:b/>
          <w:bCs/>
          <w:sz w:val="20"/>
          <w:szCs w:val="20"/>
        </w:rPr>
        <w:t>6</w:t>
      </w:r>
      <w:r w:rsidRPr="002B5A1F">
        <w:rPr>
          <w:b/>
          <w:bCs/>
          <w:sz w:val="20"/>
          <w:szCs w:val="20"/>
        </w:rPr>
        <w:t>0 pkt</w:t>
      </w:r>
    </w:p>
    <w:p w14:paraId="4E38F31A" w14:textId="216D8C36" w:rsidR="00897986" w:rsidRPr="002B5A1F" w:rsidRDefault="00897986" w:rsidP="002B5A1F">
      <w:pPr>
        <w:spacing w:line="360" w:lineRule="auto"/>
        <w:ind w:left="360"/>
        <w:rPr>
          <w:b/>
          <w:bCs/>
          <w:sz w:val="20"/>
          <w:szCs w:val="20"/>
        </w:rPr>
      </w:pPr>
      <w:r w:rsidRPr="002B5A1F">
        <w:rPr>
          <w:b/>
          <w:bCs/>
          <w:sz w:val="20"/>
          <w:szCs w:val="20"/>
        </w:rPr>
        <w:lastRenderedPageBreak/>
        <w:t xml:space="preserve">               Cena oferty badanej brutto</w:t>
      </w:r>
    </w:p>
    <w:p w14:paraId="02A8AC7E" w14:textId="1BEE0C15" w:rsidR="00897986" w:rsidRPr="002B5A1F" w:rsidRDefault="00897986" w:rsidP="002B5A1F">
      <w:pPr>
        <w:spacing w:line="360" w:lineRule="auto"/>
        <w:ind w:left="360"/>
        <w:rPr>
          <w:sz w:val="20"/>
          <w:szCs w:val="20"/>
        </w:rPr>
      </w:pPr>
    </w:p>
    <w:p w14:paraId="58D53EA9" w14:textId="4B384A66" w:rsidR="00451DFB" w:rsidRPr="002B5A1F" w:rsidRDefault="00451DFB" w:rsidP="002B5A1F">
      <w:pPr>
        <w:spacing w:line="360" w:lineRule="auto"/>
        <w:rPr>
          <w:sz w:val="20"/>
          <w:szCs w:val="20"/>
        </w:rPr>
      </w:pPr>
    </w:p>
    <w:p w14:paraId="0A5972B0" w14:textId="77777777" w:rsidR="00F41873" w:rsidRPr="002B5A1F" w:rsidRDefault="00F41873" w:rsidP="002B5A1F">
      <w:pPr>
        <w:spacing w:line="360" w:lineRule="auto"/>
        <w:rPr>
          <w:sz w:val="20"/>
          <w:szCs w:val="20"/>
        </w:rPr>
      </w:pPr>
    </w:p>
    <w:p w14:paraId="420E3970" w14:textId="55F4FA66" w:rsidR="00451DFB" w:rsidRPr="002B5A1F" w:rsidRDefault="00451DFB" w:rsidP="002B5A1F">
      <w:pPr>
        <w:pStyle w:val="TableParagraph"/>
        <w:spacing w:line="360" w:lineRule="auto"/>
        <w:rPr>
          <w:rFonts w:ascii="Times New Roman" w:hAnsi="Times New Roman" w:cs="Times New Roman"/>
          <w:sz w:val="20"/>
          <w:szCs w:val="20"/>
        </w:rPr>
      </w:pPr>
      <w:proofErr w:type="spellStart"/>
      <w:r w:rsidRPr="002B5A1F">
        <w:rPr>
          <w:rFonts w:ascii="Times New Roman" w:hAnsi="Times New Roman" w:cs="Times New Roman"/>
          <w:b/>
          <w:bCs/>
          <w:sz w:val="20"/>
          <w:szCs w:val="20"/>
        </w:rPr>
        <w:t>upust</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cenowy</w:t>
      </w:r>
      <w:proofErr w:type="spellEnd"/>
      <w:r w:rsidRPr="002B5A1F">
        <w:rPr>
          <w:rFonts w:ascii="Times New Roman" w:hAnsi="Times New Roman" w:cs="Times New Roman"/>
          <w:b/>
          <w:bCs/>
          <w:sz w:val="20"/>
          <w:szCs w:val="20"/>
        </w:rPr>
        <w:t xml:space="preserve"> (U)</w:t>
      </w:r>
      <w:r w:rsidRPr="002B5A1F">
        <w:rPr>
          <w:rFonts w:ascii="Times New Roman" w:hAnsi="Times New Roman" w:cs="Times New Roman"/>
          <w:sz w:val="20"/>
          <w:szCs w:val="20"/>
        </w:rPr>
        <w:t xml:space="preserve"> – </w:t>
      </w:r>
      <w:proofErr w:type="spellStart"/>
      <w:r w:rsidRPr="002B5A1F">
        <w:rPr>
          <w:rFonts w:ascii="Times New Roman" w:hAnsi="Times New Roman" w:cs="Times New Roman"/>
          <w:sz w:val="20"/>
          <w:szCs w:val="20"/>
        </w:rPr>
        <w:t>upust</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cenowy</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oznacza</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stały</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upust</w:t>
      </w:r>
      <w:proofErr w:type="spellEnd"/>
      <w:r w:rsidRPr="002B5A1F">
        <w:rPr>
          <w:rFonts w:ascii="Times New Roman" w:hAnsi="Times New Roman" w:cs="Times New Roman"/>
          <w:sz w:val="20"/>
          <w:szCs w:val="20"/>
        </w:rPr>
        <w:t xml:space="preserve">, od </w:t>
      </w:r>
      <w:proofErr w:type="spellStart"/>
      <w:r w:rsidRPr="002B5A1F">
        <w:rPr>
          <w:rFonts w:ascii="Times New Roman" w:hAnsi="Times New Roman" w:cs="Times New Roman"/>
          <w:sz w:val="20"/>
          <w:szCs w:val="20"/>
        </w:rPr>
        <w:t>każdego</w:t>
      </w:r>
      <w:proofErr w:type="spellEnd"/>
      <w:r w:rsidRPr="002B5A1F">
        <w:rPr>
          <w:rFonts w:ascii="Times New Roman" w:hAnsi="Times New Roman" w:cs="Times New Roman"/>
          <w:sz w:val="20"/>
          <w:szCs w:val="20"/>
        </w:rPr>
        <w:t xml:space="preserve"> litra </w:t>
      </w:r>
      <w:proofErr w:type="spellStart"/>
      <w:r w:rsidRPr="002B5A1F">
        <w:rPr>
          <w:rFonts w:ascii="Times New Roman" w:hAnsi="Times New Roman" w:cs="Times New Roman"/>
          <w:sz w:val="20"/>
          <w:szCs w:val="20"/>
        </w:rPr>
        <w:t>zakupionego</w:t>
      </w:r>
      <w:proofErr w:type="spellEnd"/>
      <w:r w:rsidRPr="002B5A1F">
        <w:rPr>
          <w:rFonts w:ascii="Times New Roman" w:hAnsi="Times New Roman" w:cs="Times New Roman"/>
          <w:sz w:val="20"/>
          <w:szCs w:val="20"/>
        </w:rPr>
        <w:t xml:space="preserve"> po </w:t>
      </w:r>
      <w:proofErr w:type="spellStart"/>
      <w:r w:rsidRPr="002B5A1F">
        <w:rPr>
          <w:rFonts w:ascii="Times New Roman" w:hAnsi="Times New Roman" w:cs="Times New Roman"/>
          <w:sz w:val="20"/>
          <w:szCs w:val="20"/>
        </w:rPr>
        <w:t>cenie</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sprzedaży</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paliwa</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zaoferowany</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przez</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Wykonawcę</w:t>
      </w:r>
      <w:proofErr w:type="spellEnd"/>
      <w:r w:rsidRPr="002B5A1F">
        <w:rPr>
          <w:rFonts w:ascii="Times New Roman" w:hAnsi="Times New Roman" w:cs="Times New Roman"/>
          <w:sz w:val="20"/>
          <w:szCs w:val="20"/>
        </w:rPr>
        <w:t xml:space="preserve"> w </w:t>
      </w:r>
      <w:proofErr w:type="spellStart"/>
      <w:r w:rsidRPr="002B5A1F">
        <w:rPr>
          <w:rFonts w:ascii="Times New Roman" w:hAnsi="Times New Roman" w:cs="Times New Roman"/>
          <w:sz w:val="20"/>
          <w:szCs w:val="20"/>
        </w:rPr>
        <w:t>formularzu</w:t>
      </w:r>
      <w:proofErr w:type="spellEnd"/>
      <w:r w:rsidRPr="002B5A1F">
        <w:rPr>
          <w:rFonts w:ascii="Times New Roman" w:hAnsi="Times New Roman" w:cs="Times New Roman"/>
          <w:sz w:val="20"/>
          <w:szCs w:val="20"/>
        </w:rPr>
        <w:t xml:space="preserve"> </w:t>
      </w:r>
      <w:proofErr w:type="spellStart"/>
      <w:r w:rsidRPr="002B5A1F">
        <w:rPr>
          <w:rFonts w:ascii="Times New Roman" w:hAnsi="Times New Roman" w:cs="Times New Roman"/>
          <w:sz w:val="20"/>
          <w:szCs w:val="20"/>
        </w:rPr>
        <w:t>ofertowym</w:t>
      </w:r>
      <w:proofErr w:type="spellEnd"/>
      <w:r w:rsidRPr="002B5A1F">
        <w:rPr>
          <w:rFonts w:ascii="Times New Roman" w:hAnsi="Times New Roman" w:cs="Times New Roman"/>
          <w:sz w:val="20"/>
          <w:szCs w:val="20"/>
        </w:rPr>
        <w:t>.</w:t>
      </w:r>
    </w:p>
    <w:p w14:paraId="3EAB8AB4" w14:textId="7FC4BC1A" w:rsidR="00451DFB" w:rsidRPr="002B5A1F" w:rsidRDefault="00451DFB" w:rsidP="002B5A1F">
      <w:pPr>
        <w:spacing w:line="360" w:lineRule="auto"/>
        <w:rPr>
          <w:sz w:val="20"/>
          <w:szCs w:val="20"/>
        </w:rPr>
      </w:pPr>
      <w:r w:rsidRPr="002B5A1F">
        <w:rPr>
          <w:sz w:val="20"/>
          <w:szCs w:val="20"/>
        </w:rPr>
        <w:t>Do ceny zostanie przyjęty średni upust cenowy w % obliczony dla badanej oferty według wzoru:</w:t>
      </w:r>
    </w:p>
    <w:p w14:paraId="3971371E" w14:textId="77777777" w:rsidR="004D1846" w:rsidRPr="002B5A1F" w:rsidRDefault="004D1846" w:rsidP="002B5A1F">
      <w:pPr>
        <w:spacing w:line="360" w:lineRule="auto"/>
        <w:rPr>
          <w:sz w:val="20"/>
          <w:szCs w:val="20"/>
        </w:rPr>
      </w:pPr>
    </w:p>
    <w:p w14:paraId="33C512E0" w14:textId="448FBADE" w:rsidR="00934A53" w:rsidRPr="002B5A1F" w:rsidRDefault="00934A53" w:rsidP="002B5A1F">
      <w:pPr>
        <w:spacing w:line="360" w:lineRule="auto"/>
        <w:rPr>
          <w:b/>
          <w:bCs/>
          <w:sz w:val="20"/>
          <w:szCs w:val="20"/>
        </w:rPr>
      </w:pPr>
      <w:proofErr w:type="spellStart"/>
      <w:r w:rsidRPr="002B5A1F">
        <w:rPr>
          <w:b/>
          <w:bCs/>
          <w:sz w:val="20"/>
          <w:szCs w:val="20"/>
        </w:rPr>
        <w:t>Śr.up.C</w:t>
      </w:r>
      <w:proofErr w:type="spellEnd"/>
      <w:r w:rsidRPr="002B5A1F">
        <w:rPr>
          <w:b/>
          <w:bCs/>
          <w:sz w:val="20"/>
          <w:szCs w:val="20"/>
        </w:rPr>
        <w:t>=(</w:t>
      </w:r>
      <w:proofErr w:type="spellStart"/>
      <w:r w:rsidRPr="002B5A1F">
        <w:rPr>
          <w:b/>
          <w:bCs/>
          <w:sz w:val="20"/>
          <w:szCs w:val="20"/>
        </w:rPr>
        <w:t>upCb+upCON</w:t>
      </w:r>
      <w:proofErr w:type="spellEnd"/>
      <w:r w:rsidRPr="002B5A1F">
        <w:rPr>
          <w:b/>
          <w:bCs/>
          <w:sz w:val="20"/>
          <w:szCs w:val="20"/>
        </w:rPr>
        <w:t>) : 2</w:t>
      </w:r>
    </w:p>
    <w:p w14:paraId="5900C10C" w14:textId="3F6E7B3C" w:rsidR="00934A53" w:rsidRPr="002B5A1F" w:rsidRDefault="00934A53" w:rsidP="002B5A1F">
      <w:pPr>
        <w:spacing w:line="360" w:lineRule="auto"/>
        <w:rPr>
          <w:b/>
          <w:bCs/>
          <w:sz w:val="20"/>
          <w:szCs w:val="20"/>
        </w:rPr>
      </w:pPr>
      <w:r w:rsidRPr="002B5A1F">
        <w:rPr>
          <w:b/>
          <w:bCs/>
          <w:sz w:val="20"/>
          <w:szCs w:val="20"/>
        </w:rPr>
        <w:t>Gdzie:</w:t>
      </w:r>
    </w:p>
    <w:p w14:paraId="0C7A95C6" w14:textId="3C4A483B" w:rsidR="00934A53" w:rsidRPr="002B5A1F" w:rsidRDefault="004D1846" w:rsidP="002B5A1F">
      <w:pPr>
        <w:spacing w:line="360" w:lineRule="auto"/>
        <w:rPr>
          <w:sz w:val="20"/>
          <w:szCs w:val="20"/>
        </w:rPr>
      </w:pPr>
      <w:proofErr w:type="spellStart"/>
      <w:r w:rsidRPr="002B5A1F">
        <w:rPr>
          <w:b/>
          <w:bCs/>
          <w:sz w:val="20"/>
          <w:szCs w:val="20"/>
        </w:rPr>
        <w:t>Ś</w:t>
      </w:r>
      <w:r w:rsidR="00E7237F" w:rsidRPr="002B5A1F">
        <w:rPr>
          <w:b/>
          <w:bCs/>
          <w:sz w:val="20"/>
          <w:szCs w:val="20"/>
        </w:rPr>
        <w:t>r.up</w:t>
      </w:r>
      <w:proofErr w:type="spellEnd"/>
      <w:r w:rsidR="00E7237F" w:rsidRPr="002B5A1F">
        <w:rPr>
          <w:b/>
          <w:bCs/>
          <w:sz w:val="20"/>
          <w:szCs w:val="20"/>
        </w:rPr>
        <w:t>. C</w:t>
      </w:r>
      <w:r w:rsidR="00E7237F" w:rsidRPr="002B5A1F">
        <w:rPr>
          <w:sz w:val="20"/>
          <w:szCs w:val="20"/>
        </w:rPr>
        <w:t xml:space="preserve"> – </w:t>
      </w:r>
      <w:proofErr w:type="spellStart"/>
      <w:r w:rsidR="00E7237F" w:rsidRPr="002B5A1F">
        <w:rPr>
          <w:sz w:val="20"/>
          <w:szCs w:val="20"/>
        </w:rPr>
        <w:t>sredni</w:t>
      </w:r>
      <w:proofErr w:type="spellEnd"/>
      <w:r w:rsidR="00E7237F" w:rsidRPr="002B5A1F">
        <w:rPr>
          <w:sz w:val="20"/>
          <w:szCs w:val="20"/>
        </w:rPr>
        <w:t xml:space="preserve"> upust cenowy w %</w:t>
      </w:r>
    </w:p>
    <w:p w14:paraId="5A44DFEB" w14:textId="2F6AD9B6" w:rsidR="00E7237F" w:rsidRPr="002B5A1F" w:rsidRDefault="00E7237F" w:rsidP="002B5A1F">
      <w:pPr>
        <w:spacing w:line="360" w:lineRule="auto"/>
        <w:rPr>
          <w:sz w:val="20"/>
          <w:szCs w:val="20"/>
        </w:rPr>
      </w:pPr>
      <w:proofErr w:type="spellStart"/>
      <w:r w:rsidRPr="002B5A1F">
        <w:rPr>
          <w:b/>
          <w:bCs/>
          <w:sz w:val="20"/>
          <w:szCs w:val="20"/>
        </w:rPr>
        <w:t>upCb</w:t>
      </w:r>
      <w:proofErr w:type="spellEnd"/>
      <w:r w:rsidRPr="002B5A1F">
        <w:rPr>
          <w:sz w:val="20"/>
          <w:szCs w:val="20"/>
        </w:rPr>
        <w:t xml:space="preserve"> – upust cenowy dla benzyny bezołowiowej Pb 95 w %</w:t>
      </w:r>
    </w:p>
    <w:p w14:paraId="312EF110" w14:textId="6284F5D4" w:rsidR="00E7237F" w:rsidRPr="002B5A1F" w:rsidRDefault="00E7237F" w:rsidP="002B5A1F">
      <w:pPr>
        <w:spacing w:line="360" w:lineRule="auto"/>
        <w:rPr>
          <w:sz w:val="20"/>
          <w:szCs w:val="20"/>
        </w:rPr>
      </w:pPr>
      <w:proofErr w:type="spellStart"/>
      <w:r w:rsidRPr="002B5A1F">
        <w:rPr>
          <w:b/>
          <w:bCs/>
          <w:sz w:val="20"/>
          <w:szCs w:val="20"/>
        </w:rPr>
        <w:t>upCON</w:t>
      </w:r>
      <w:proofErr w:type="spellEnd"/>
      <w:r w:rsidRPr="002B5A1F">
        <w:rPr>
          <w:sz w:val="20"/>
          <w:szCs w:val="20"/>
        </w:rPr>
        <w:t xml:space="preserve"> – upust cenowy dla oleju napędowego On w %</w:t>
      </w:r>
    </w:p>
    <w:p w14:paraId="21D7BF07" w14:textId="4BA6C5C8" w:rsidR="00E7237F" w:rsidRPr="002B5A1F" w:rsidRDefault="00E7237F" w:rsidP="002B5A1F">
      <w:pPr>
        <w:spacing w:line="360" w:lineRule="auto"/>
        <w:rPr>
          <w:sz w:val="20"/>
          <w:szCs w:val="20"/>
        </w:rPr>
      </w:pPr>
      <w:r w:rsidRPr="002B5A1F">
        <w:rPr>
          <w:sz w:val="20"/>
          <w:szCs w:val="20"/>
        </w:rPr>
        <w:t>Sposób przyznania punktów wg przyjętych kryteriów, dla każdego z rodzajów paliw (Pb95, ON):</w:t>
      </w:r>
    </w:p>
    <w:p w14:paraId="57FE540F" w14:textId="77777777" w:rsidR="004D1846" w:rsidRPr="002B5A1F" w:rsidRDefault="004D1846" w:rsidP="002B5A1F">
      <w:pPr>
        <w:spacing w:line="360" w:lineRule="auto"/>
        <w:rPr>
          <w:sz w:val="20"/>
          <w:szCs w:val="20"/>
        </w:rPr>
      </w:pPr>
    </w:p>
    <w:p w14:paraId="4C2C6505" w14:textId="2728666C" w:rsidR="00E7237F" w:rsidRPr="002B5A1F" w:rsidRDefault="00E7237F" w:rsidP="002B5A1F">
      <w:pPr>
        <w:pStyle w:val="Akapitzlist"/>
        <w:spacing w:line="360" w:lineRule="auto"/>
        <w:ind w:left="720"/>
      </w:pPr>
      <w:r w:rsidRPr="002B5A1F">
        <w:t>-średni upust cenowy do 1,0% - 0 pkt</w:t>
      </w:r>
    </w:p>
    <w:p w14:paraId="53EDFE6C" w14:textId="5BEE1FEA" w:rsidR="00E7237F" w:rsidRPr="002B5A1F" w:rsidRDefault="00E7237F" w:rsidP="002B5A1F">
      <w:pPr>
        <w:pStyle w:val="Akapitzlist"/>
        <w:spacing w:line="360" w:lineRule="auto"/>
        <w:ind w:left="720"/>
      </w:pPr>
      <w:r w:rsidRPr="002B5A1F">
        <w:t>-średni upust cenowy powyżej 1,0% do 1,5 % - 4 pkt</w:t>
      </w:r>
    </w:p>
    <w:p w14:paraId="27707443" w14:textId="6DA08954" w:rsidR="00E7237F" w:rsidRPr="002B5A1F" w:rsidRDefault="00E7237F" w:rsidP="002B5A1F">
      <w:pPr>
        <w:pStyle w:val="Akapitzlist"/>
        <w:spacing w:line="360" w:lineRule="auto"/>
        <w:ind w:left="720"/>
      </w:pPr>
      <w:r w:rsidRPr="002B5A1F">
        <w:t>-średni upust cenowy powyżej 1,5 % do 2,0 % - 11 pkt</w:t>
      </w:r>
    </w:p>
    <w:p w14:paraId="4406C649" w14:textId="6372A771" w:rsidR="00E7237F" w:rsidRPr="002B5A1F" w:rsidRDefault="00E7237F" w:rsidP="002B5A1F">
      <w:pPr>
        <w:pStyle w:val="Akapitzlist"/>
        <w:spacing w:line="360" w:lineRule="auto"/>
        <w:ind w:left="720"/>
      </w:pPr>
      <w:r w:rsidRPr="002B5A1F">
        <w:t>-średni upust cenowy powyżej 2,0 % do 2,5 % - 18 pkt</w:t>
      </w:r>
    </w:p>
    <w:p w14:paraId="78AA188A" w14:textId="17C553BC" w:rsidR="00E7237F" w:rsidRPr="002B5A1F" w:rsidRDefault="00E7237F" w:rsidP="002B5A1F">
      <w:pPr>
        <w:pStyle w:val="Akapitzlist"/>
        <w:spacing w:line="360" w:lineRule="auto"/>
        <w:ind w:left="720"/>
      </w:pPr>
      <w:r w:rsidRPr="002B5A1F">
        <w:t>-średni upust cenowy powyżej 2,5% do 3,0 % - 25 pkt</w:t>
      </w:r>
    </w:p>
    <w:p w14:paraId="19E56C8B" w14:textId="1567F015" w:rsidR="00E7237F" w:rsidRPr="002B5A1F" w:rsidRDefault="00E7237F" w:rsidP="002B5A1F">
      <w:pPr>
        <w:pStyle w:val="Akapitzlist"/>
        <w:spacing w:line="360" w:lineRule="auto"/>
        <w:ind w:left="720"/>
      </w:pPr>
      <w:r w:rsidRPr="002B5A1F">
        <w:t>-średni upust cenowy powyżej 3,0% do 3,5 % -32 pkt</w:t>
      </w:r>
    </w:p>
    <w:p w14:paraId="4EEC4C08" w14:textId="6614E768" w:rsidR="00E7237F" w:rsidRPr="002B5A1F" w:rsidRDefault="00E7237F" w:rsidP="002B5A1F">
      <w:pPr>
        <w:pStyle w:val="Akapitzlist"/>
        <w:spacing w:line="360" w:lineRule="auto"/>
        <w:ind w:left="720"/>
      </w:pPr>
      <w:r w:rsidRPr="002B5A1F">
        <w:t>-średni upust cenowy powyżej 3,5 % - 40 pkt</w:t>
      </w:r>
    </w:p>
    <w:p w14:paraId="4AFE6C61" w14:textId="77777777" w:rsidR="004D1846" w:rsidRPr="002B5A1F" w:rsidRDefault="004D1846" w:rsidP="002B5A1F">
      <w:pPr>
        <w:pStyle w:val="Akapitzlist"/>
        <w:spacing w:line="360" w:lineRule="auto"/>
        <w:ind w:left="720"/>
      </w:pPr>
    </w:p>
    <w:p w14:paraId="4B79C0FC" w14:textId="3531E9C7" w:rsidR="00E7237F" w:rsidRPr="002B5A1F" w:rsidRDefault="00E7237F" w:rsidP="002B5A1F">
      <w:pPr>
        <w:spacing w:line="360" w:lineRule="auto"/>
        <w:rPr>
          <w:sz w:val="20"/>
          <w:szCs w:val="20"/>
        </w:rPr>
      </w:pPr>
      <w:r w:rsidRPr="002B5A1F">
        <w:rPr>
          <w:sz w:val="20"/>
          <w:szCs w:val="20"/>
        </w:rPr>
        <w:t>Oferta najkorzystniejsza w tym kryterium, może otrzymać maksymalnie 40 punktów. Wykonawca w formularzu ofertowym zobowiązany jest do wskazania zaoferowanego upustu cenowego dla benzyny bezołowiowej Pb 95 oraz odrębnie dla oleju napędowego On. Niewskazanie upustu cenowego, albo wskazanie upustu cenowego poniżej 1,0% będzie skutkowało przyznanie 0 punktów w ramach tego kryterium.</w:t>
      </w:r>
    </w:p>
    <w:p w14:paraId="778C3CBD" w14:textId="77777777" w:rsidR="00E26AD6" w:rsidRPr="002B5A1F" w:rsidRDefault="00E26AD6" w:rsidP="002B5A1F">
      <w:pPr>
        <w:spacing w:line="360" w:lineRule="auto"/>
        <w:rPr>
          <w:sz w:val="20"/>
          <w:szCs w:val="20"/>
        </w:rPr>
      </w:pPr>
    </w:p>
    <w:p w14:paraId="56E234A8" w14:textId="1D6DE598" w:rsidR="00E7237F" w:rsidRPr="002B5A1F" w:rsidRDefault="00E7237F" w:rsidP="002B5A1F">
      <w:pPr>
        <w:pStyle w:val="TableParagraph"/>
        <w:spacing w:line="360" w:lineRule="auto"/>
        <w:rPr>
          <w:rFonts w:ascii="Times New Roman" w:hAnsi="Times New Roman" w:cs="Times New Roman"/>
          <w:b/>
          <w:bCs/>
          <w:sz w:val="20"/>
          <w:szCs w:val="20"/>
        </w:rPr>
      </w:pPr>
      <w:r w:rsidRPr="002B5A1F">
        <w:rPr>
          <w:rFonts w:ascii="Times New Roman" w:hAnsi="Times New Roman" w:cs="Times New Roman"/>
          <w:b/>
          <w:bCs/>
          <w:sz w:val="20"/>
          <w:szCs w:val="20"/>
        </w:rPr>
        <w:t xml:space="preserve">Za </w:t>
      </w:r>
      <w:proofErr w:type="spellStart"/>
      <w:r w:rsidRPr="002B5A1F">
        <w:rPr>
          <w:rFonts w:ascii="Times New Roman" w:hAnsi="Times New Roman" w:cs="Times New Roman"/>
          <w:b/>
          <w:bCs/>
          <w:sz w:val="20"/>
          <w:szCs w:val="20"/>
        </w:rPr>
        <w:t>najkorzystniejsz</w:t>
      </w:r>
      <w:r w:rsidR="004D1846" w:rsidRPr="002B5A1F">
        <w:rPr>
          <w:rFonts w:ascii="Times New Roman" w:hAnsi="Times New Roman" w:cs="Times New Roman"/>
          <w:b/>
          <w:bCs/>
          <w:sz w:val="20"/>
          <w:szCs w:val="20"/>
        </w:rPr>
        <w:t>ą</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uznana</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zostanie</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oferta</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która</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nie</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podlega</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odrzuceniu</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oraz</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uzyska</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najwyższą</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ilość</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punktów</w:t>
      </w:r>
      <w:proofErr w:type="spellEnd"/>
      <w:r w:rsidRPr="002B5A1F">
        <w:rPr>
          <w:rFonts w:ascii="Times New Roman" w:hAnsi="Times New Roman" w:cs="Times New Roman"/>
          <w:b/>
          <w:bCs/>
          <w:sz w:val="20"/>
          <w:szCs w:val="20"/>
        </w:rPr>
        <w:t xml:space="preserve"> (P) </w:t>
      </w:r>
      <w:proofErr w:type="spellStart"/>
      <w:r w:rsidRPr="002B5A1F">
        <w:rPr>
          <w:rFonts w:ascii="Times New Roman" w:hAnsi="Times New Roman" w:cs="Times New Roman"/>
          <w:b/>
          <w:bCs/>
          <w:sz w:val="20"/>
          <w:szCs w:val="20"/>
        </w:rPr>
        <w:t>będących</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sumą</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punktów</w:t>
      </w:r>
      <w:proofErr w:type="spellEnd"/>
      <w:r w:rsidRPr="002B5A1F">
        <w:rPr>
          <w:rFonts w:ascii="Times New Roman" w:hAnsi="Times New Roman" w:cs="Times New Roman"/>
          <w:b/>
          <w:bCs/>
          <w:sz w:val="20"/>
          <w:szCs w:val="20"/>
        </w:rPr>
        <w:t xml:space="preserve"> </w:t>
      </w:r>
      <w:proofErr w:type="spellStart"/>
      <w:r w:rsidRPr="002B5A1F">
        <w:rPr>
          <w:rFonts w:ascii="Times New Roman" w:hAnsi="Times New Roman" w:cs="Times New Roman"/>
          <w:b/>
          <w:bCs/>
          <w:sz w:val="20"/>
          <w:szCs w:val="20"/>
        </w:rPr>
        <w:t>cząstkowych</w:t>
      </w:r>
      <w:proofErr w:type="spellEnd"/>
      <w:r w:rsidR="00A443F0" w:rsidRPr="002B5A1F">
        <w:rPr>
          <w:rFonts w:ascii="Times New Roman" w:hAnsi="Times New Roman" w:cs="Times New Roman"/>
          <w:b/>
          <w:bCs/>
          <w:sz w:val="20"/>
          <w:szCs w:val="20"/>
        </w:rPr>
        <w:t xml:space="preserve"> za </w:t>
      </w:r>
      <w:proofErr w:type="spellStart"/>
      <w:r w:rsidR="00A443F0" w:rsidRPr="002B5A1F">
        <w:rPr>
          <w:rFonts w:ascii="Times New Roman" w:hAnsi="Times New Roman" w:cs="Times New Roman"/>
          <w:b/>
          <w:bCs/>
          <w:sz w:val="20"/>
          <w:szCs w:val="20"/>
        </w:rPr>
        <w:t>poszczególne</w:t>
      </w:r>
      <w:proofErr w:type="spellEnd"/>
      <w:r w:rsidR="00A443F0" w:rsidRPr="002B5A1F">
        <w:rPr>
          <w:rFonts w:ascii="Times New Roman" w:hAnsi="Times New Roman" w:cs="Times New Roman"/>
          <w:b/>
          <w:bCs/>
          <w:sz w:val="20"/>
          <w:szCs w:val="20"/>
        </w:rPr>
        <w:t xml:space="preserve"> </w:t>
      </w:r>
      <w:proofErr w:type="spellStart"/>
      <w:r w:rsidR="00A443F0" w:rsidRPr="002B5A1F">
        <w:rPr>
          <w:rFonts w:ascii="Times New Roman" w:hAnsi="Times New Roman" w:cs="Times New Roman"/>
          <w:b/>
          <w:bCs/>
          <w:sz w:val="20"/>
          <w:szCs w:val="20"/>
        </w:rPr>
        <w:t>kryteria</w:t>
      </w:r>
      <w:proofErr w:type="spellEnd"/>
      <w:r w:rsidR="00A443F0" w:rsidRPr="002B5A1F">
        <w:rPr>
          <w:rFonts w:ascii="Times New Roman" w:hAnsi="Times New Roman" w:cs="Times New Roman"/>
          <w:b/>
          <w:bCs/>
          <w:sz w:val="20"/>
          <w:szCs w:val="20"/>
        </w:rPr>
        <w:t xml:space="preserve">, </w:t>
      </w:r>
      <w:proofErr w:type="spellStart"/>
      <w:r w:rsidR="00A443F0" w:rsidRPr="002B5A1F">
        <w:rPr>
          <w:rFonts w:ascii="Times New Roman" w:hAnsi="Times New Roman" w:cs="Times New Roman"/>
          <w:b/>
          <w:bCs/>
          <w:sz w:val="20"/>
          <w:szCs w:val="20"/>
        </w:rPr>
        <w:t>wyliczoną</w:t>
      </w:r>
      <w:proofErr w:type="spellEnd"/>
      <w:r w:rsidR="00A443F0" w:rsidRPr="002B5A1F">
        <w:rPr>
          <w:rFonts w:ascii="Times New Roman" w:hAnsi="Times New Roman" w:cs="Times New Roman"/>
          <w:b/>
          <w:bCs/>
          <w:sz w:val="20"/>
          <w:szCs w:val="20"/>
        </w:rPr>
        <w:t xml:space="preserve"> </w:t>
      </w:r>
      <w:proofErr w:type="spellStart"/>
      <w:r w:rsidR="00A443F0" w:rsidRPr="002B5A1F">
        <w:rPr>
          <w:rFonts w:ascii="Times New Roman" w:hAnsi="Times New Roman" w:cs="Times New Roman"/>
          <w:b/>
          <w:bCs/>
          <w:sz w:val="20"/>
          <w:szCs w:val="20"/>
        </w:rPr>
        <w:t>wg</w:t>
      </w:r>
      <w:proofErr w:type="spellEnd"/>
      <w:r w:rsidR="00A443F0" w:rsidRPr="002B5A1F">
        <w:rPr>
          <w:rFonts w:ascii="Times New Roman" w:hAnsi="Times New Roman" w:cs="Times New Roman"/>
          <w:b/>
          <w:bCs/>
          <w:sz w:val="20"/>
          <w:szCs w:val="20"/>
        </w:rPr>
        <w:t xml:space="preserve">. </w:t>
      </w:r>
      <w:proofErr w:type="spellStart"/>
      <w:r w:rsidR="00A443F0" w:rsidRPr="002B5A1F">
        <w:rPr>
          <w:rFonts w:ascii="Times New Roman" w:hAnsi="Times New Roman" w:cs="Times New Roman"/>
          <w:b/>
          <w:bCs/>
          <w:sz w:val="20"/>
          <w:szCs w:val="20"/>
        </w:rPr>
        <w:t>Następującego</w:t>
      </w:r>
      <w:proofErr w:type="spellEnd"/>
      <w:r w:rsidR="00A443F0" w:rsidRPr="002B5A1F">
        <w:rPr>
          <w:rFonts w:ascii="Times New Roman" w:hAnsi="Times New Roman" w:cs="Times New Roman"/>
          <w:b/>
          <w:bCs/>
          <w:sz w:val="20"/>
          <w:szCs w:val="20"/>
        </w:rPr>
        <w:t xml:space="preserve"> </w:t>
      </w:r>
      <w:proofErr w:type="spellStart"/>
      <w:r w:rsidR="00A443F0" w:rsidRPr="002B5A1F">
        <w:rPr>
          <w:rFonts w:ascii="Times New Roman" w:hAnsi="Times New Roman" w:cs="Times New Roman"/>
          <w:b/>
          <w:bCs/>
          <w:sz w:val="20"/>
          <w:szCs w:val="20"/>
        </w:rPr>
        <w:t>wzoru</w:t>
      </w:r>
      <w:proofErr w:type="spellEnd"/>
      <w:r w:rsidR="00A443F0" w:rsidRPr="002B5A1F">
        <w:rPr>
          <w:rFonts w:ascii="Times New Roman" w:hAnsi="Times New Roman" w:cs="Times New Roman"/>
          <w:b/>
          <w:bCs/>
          <w:sz w:val="20"/>
          <w:szCs w:val="20"/>
        </w:rPr>
        <w:t>:</w:t>
      </w:r>
    </w:p>
    <w:p w14:paraId="1C0DCAF1" w14:textId="77777777" w:rsidR="004D1846" w:rsidRPr="002B5A1F" w:rsidRDefault="004D1846" w:rsidP="002B5A1F">
      <w:pPr>
        <w:pStyle w:val="TableParagraph"/>
        <w:numPr>
          <w:ilvl w:val="0"/>
          <w:numId w:val="0"/>
        </w:numPr>
        <w:spacing w:line="360" w:lineRule="auto"/>
        <w:ind w:left="360"/>
        <w:rPr>
          <w:rFonts w:ascii="Times New Roman" w:hAnsi="Times New Roman" w:cs="Times New Roman"/>
          <w:b/>
          <w:bCs/>
          <w:sz w:val="20"/>
          <w:szCs w:val="20"/>
        </w:rPr>
      </w:pPr>
    </w:p>
    <w:p w14:paraId="0A6346C7" w14:textId="40AD851B" w:rsidR="00A443F0" w:rsidRPr="002B5A1F" w:rsidRDefault="00A443F0" w:rsidP="002B5A1F">
      <w:pPr>
        <w:pStyle w:val="Akapitzlist"/>
        <w:spacing w:line="360" w:lineRule="auto"/>
        <w:ind w:left="720"/>
        <w:rPr>
          <w:b/>
          <w:bCs/>
        </w:rPr>
      </w:pPr>
      <w:r w:rsidRPr="002B5A1F">
        <w:rPr>
          <w:b/>
          <w:bCs/>
        </w:rPr>
        <w:t>P=C+U</w:t>
      </w:r>
    </w:p>
    <w:p w14:paraId="28D3420A" w14:textId="77777777" w:rsidR="004D1846" w:rsidRPr="002B5A1F" w:rsidRDefault="004D1846" w:rsidP="002B5A1F">
      <w:pPr>
        <w:pStyle w:val="Akapitzlist"/>
        <w:spacing w:line="360" w:lineRule="auto"/>
        <w:ind w:left="720"/>
        <w:rPr>
          <w:b/>
          <w:bCs/>
        </w:rPr>
      </w:pPr>
    </w:p>
    <w:p w14:paraId="2BFD7D3B" w14:textId="40ED1544" w:rsidR="003B2440" w:rsidRPr="002B5A1F" w:rsidRDefault="00A443F0" w:rsidP="002B5A1F">
      <w:pPr>
        <w:pStyle w:val="pkt"/>
        <w:spacing w:before="0" w:after="0" w:line="360" w:lineRule="auto"/>
        <w:ind w:left="426" w:hanging="426"/>
      </w:pPr>
      <w:r w:rsidRPr="002B5A1F">
        <w:rPr>
          <w:b/>
        </w:rPr>
        <w:t>6</w:t>
      </w:r>
      <w:r w:rsidR="003B2440" w:rsidRPr="002B5A1F">
        <w:rPr>
          <w:b/>
        </w:rPr>
        <w:t>.</w:t>
      </w:r>
      <w:r w:rsidR="003B2440" w:rsidRPr="002B5A1F">
        <w:rPr>
          <w:b/>
        </w:rPr>
        <w:tab/>
      </w:r>
      <w:r w:rsidR="003B2440" w:rsidRPr="002B5A1F">
        <w:t>Punktacja przyznawana ofertom w poszczególnych kryteriach oceny ofert będzie liczona z dokładnością do dwóch miejsc po przecinku, zgodnie z zasadami arytmetyki.</w:t>
      </w:r>
    </w:p>
    <w:p w14:paraId="36BA07C4" w14:textId="0C1E5F9C" w:rsidR="003B2440" w:rsidRPr="002B5A1F" w:rsidRDefault="00A443F0" w:rsidP="002B5A1F">
      <w:pPr>
        <w:pStyle w:val="pkt"/>
        <w:spacing w:before="0" w:after="0" w:line="360" w:lineRule="auto"/>
        <w:ind w:left="426" w:hanging="426"/>
      </w:pPr>
      <w:r w:rsidRPr="002B5A1F">
        <w:rPr>
          <w:b/>
        </w:rPr>
        <w:t>7</w:t>
      </w:r>
      <w:r w:rsidR="003B2440" w:rsidRPr="002B5A1F">
        <w:rPr>
          <w:b/>
        </w:rPr>
        <w:t>.</w:t>
      </w:r>
      <w:r w:rsidR="003B2440" w:rsidRPr="002B5A1F">
        <w:rPr>
          <w:b/>
        </w:rPr>
        <w:tab/>
      </w:r>
      <w:r w:rsidR="003B2440" w:rsidRPr="002B5A1F">
        <w:t>W toku badania i oceny ofert Zamawiający może żądać od Wykonawcy wyjaśnień dotyczących treści złożonej oferty, w tym zaoferowanej ceny.</w:t>
      </w:r>
    </w:p>
    <w:p w14:paraId="19C8C10C" w14:textId="3C2E750C" w:rsidR="003B2440" w:rsidRPr="002B5A1F" w:rsidRDefault="00A443F0" w:rsidP="002B5A1F">
      <w:pPr>
        <w:pStyle w:val="pkt"/>
        <w:spacing w:before="0" w:after="0" w:line="360" w:lineRule="auto"/>
        <w:ind w:left="426" w:hanging="426"/>
      </w:pPr>
      <w:r w:rsidRPr="002B5A1F">
        <w:rPr>
          <w:b/>
        </w:rPr>
        <w:t>8</w:t>
      </w:r>
      <w:r w:rsidR="003B2440" w:rsidRPr="002B5A1F">
        <w:rPr>
          <w:b/>
        </w:rPr>
        <w:t>.</w:t>
      </w:r>
      <w:r w:rsidR="003B2440" w:rsidRPr="002B5A1F">
        <w:rPr>
          <w:b/>
        </w:rPr>
        <w:tab/>
      </w:r>
      <w:r w:rsidR="003B2440" w:rsidRPr="002B5A1F">
        <w:t>Zamawiający udzieli zamówienia Wykonawcy, którego oferta zostanie uznana za najkorzystniejszą.</w:t>
      </w:r>
    </w:p>
    <w:p w14:paraId="5166B77B" w14:textId="77777777" w:rsidR="00E85A84" w:rsidRDefault="00A443F0" w:rsidP="00E85A84">
      <w:pPr>
        <w:pStyle w:val="pkt"/>
        <w:spacing w:before="0" w:after="0" w:line="360" w:lineRule="auto"/>
        <w:ind w:left="426" w:hanging="426"/>
      </w:pPr>
      <w:r w:rsidRPr="002B5A1F">
        <w:rPr>
          <w:b/>
        </w:rPr>
        <w:lastRenderedPageBreak/>
        <w:t>9.</w:t>
      </w:r>
      <w:r w:rsidRPr="002B5A1F">
        <w:t xml:space="preserve"> </w:t>
      </w:r>
      <w:r w:rsidR="004D1846" w:rsidRPr="002B5A1F">
        <w:tab/>
      </w:r>
      <w:r w:rsidRPr="002B5A1F">
        <w:t xml:space="preserve">Jeżeli nie będzie można dokonać wyboru oferty najkorzystniejszej ze względu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 (art. 248 ustawy </w:t>
      </w:r>
      <w:proofErr w:type="spellStart"/>
      <w:r w:rsidRPr="002B5A1F">
        <w:t>Pzp</w:t>
      </w:r>
      <w:proofErr w:type="spellEnd"/>
      <w:r w:rsidRPr="002B5A1F">
        <w:t>).</w:t>
      </w:r>
    </w:p>
    <w:p w14:paraId="61EB1DE7" w14:textId="6C99D73A" w:rsidR="00E26AD6" w:rsidRPr="002B5A1F" w:rsidRDefault="00E26AD6" w:rsidP="00E85A84">
      <w:pPr>
        <w:pStyle w:val="pkt"/>
        <w:spacing w:before="0" w:after="0" w:line="360" w:lineRule="auto"/>
        <w:ind w:left="426" w:hanging="426"/>
      </w:pPr>
      <w:r w:rsidRPr="002B5A1F">
        <w:rPr>
          <w:b/>
        </w:rPr>
        <w:t>10.</w:t>
      </w:r>
      <w:r w:rsidRPr="002B5A1F">
        <w:t xml:space="preserve"> </w:t>
      </w:r>
      <w:r w:rsidR="00E85A84">
        <w:t xml:space="preserve"> </w:t>
      </w:r>
      <w:r w:rsidRPr="002B5A1F">
        <w:t>Wszelkie rozliczenia pomiędzy Zamawiającym a Wykonawcą, w tym wypłata wynagrodzenia, będą się odbywały w walucie polskiej PLN.</w:t>
      </w:r>
    </w:p>
    <w:p w14:paraId="1244DE01" w14:textId="13E715E4" w:rsidR="00E26AD6" w:rsidRPr="002B5A1F" w:rsidRDefault="00E26AD6" w:rsidP="002B5A1F">
      <w:pPr>
        <w:pStyle w:val="pkt"/>
        <w:spacing w:before="0" w:after="0" w:line="360" w:lineRule="auto"/>
        <w:ind w:left="426" w:hanging="426"/>
      </w:pPr>
    </w:p>
    <w:p w14:paraId="45A2B0D7" w14:textId="6BC98633" w:rsidR="003B2440" w:rsidRPr="002B5A1F" w:rsidRDefault="003B2440" w:rsidP="002B5A1F">
      <w:pPr>
        <w:pBdr>
          <w:bottom w:val="double" w:sz="4" w:space="1" w:color="auto"/>
        </w:pBdr>
        <w:shd w:val="clear" w:color="auto" w:fill="DAEEF3"/>
        <w:spacing w:before="360" w:after="40" w:line="360" w:lineRule="auto"/>
        <w:ind w:left="568" w:hanging="568"/>
        <w:jc w:val="both"/>
        <w:rPr>
          <w:b/>
          <w:sz w:val="20"/>
          <w:szCs w:val="20"/>
        </w:rPr>
      </w:pPr>
      <w:r w:rsidRPr="002B5A1F">
        <w:rPr>
          <w:b/>
          <w:sz w:val="20"/>
          <w:szCs w:val="20"/>
        </w:rPr>
        <w:t>X</w:t>
      </w:r>
      <w:r w:rsidR="005707CE" w:rsidRPr="002B5A1F">
        <w:rPr>
          <w:b/>
          <w:sz w:val="20"/>
          <w:szCs w:val="20"/>
        </w:rPr>
        <w:t>VII</w:t>
      </w:r>
      <w:r w:rsidRPr="002B5A1F">
        <w:rPr>
          <w:b/>
          <w:sz w:val="20"/>
          <w:szCs w:val="20"/>
        </w:rPr>
        <w:t>.</w:t>
      </w:r>
      <w:r w:rsidRPr="002B5A1F">
        <w:rPr>
          <w:b/>
          <w:sz w:val="20"/>
          <w:szCs w:val="20"/>
        </w:rPr>
        <w:tab/>
        <w:t>INFORMACJE O FORMALNOŚCIACH, JAKIE POWINNY BYĆ DOPEŁNIONE PO WYBORZE OFERTY W CELU ZAWARCIA UMOWY W SPRAWIE ZAMÓWIENIA PUBLICZNEGO</w:t>
      </w:r>
    </w:p>
    <w:p w14:paraId="0D670CE3" w14:textId="77777777" w:rsidR="003B2440" w:rsidRPr="002B5A1F" w:rsidRDefault="003B2440" w:rsidP="002B5A1F">
      <w:pPr>
        <w:pStyle w:val="pkt"/>
        <w:spacing w:before="240" w:after="0" w:line="360" w:lineRule="auto"/>
        <w:ind w:left="426" w:hanging="426"/>
      </w:pPr>
      <w:r w:rsidRPr="002B5A1F">
        <w:rPr>
          <w:b/>
        </w:rPr>
        <w:t>1.</w:t>
      </w:r>
      <w:r w:rsidRPr="002B5A1F">
        <w:rPr>
          <w:b/>
        </w:rPr>
        <w:tab/>
      </w:r>
      <w:r w:rsidRPr="002B5A1F">
        <w:t>Zamawiający zawiera umowę w sprawie zamówienia publicznego w terminie nie krótszym niż 5 dni od dnia przesłania zawiadomienia o wyborze najkorzystniejszej oferty.</w:t>
      </w:r>
    </w:p>
    <w:p w14:paraId="79DB21EA" w14:textId="207CB777" w:rsidR="003B2440" w:rsidRPr="002B5A1F" w:rsidRDefault="003B2440" w:rsidP="002B5A1F">
      <w:pPr>
        <w:pStyle w:val="pkt"/>
        <w:spacing w:before="0" w:after="0" w:line="360" w:lineRule="auto"/>
        <w:ind w:left="426" w:hanging="426"/>
      </w:pPr>
      <w:r w:rsidRPr="002B5A1F">
        <w:rPr>
          <w:b/>
        </w:rPr>
        <w:t>2.</w:t>
      </w:r>
      <w:r w:rsidRPr="002B5A1F">
        <w:rPr>
          <w:b/>
        </w:rPr>
        <w:tab/>
      </w:r>
      <w:r w:rsidRPr="002B5A1F">
        <w:t>Zamawiający może zawrzeć umowę w sprawie zamówienia publicznego przed upływem terminu, o którym mowa w ust. 1, jeżeli w postępowaniu o udzielenie zamówienia prowadzonym w trybie</w:t>
      </w:r>
      <w:r w:rsidR="00F82CEA" w:rsidRPr="002B5A1F">
        <w:t xml:space="preserve"> </w:t>
      </w:r>
      <w:r w:rsidRPr="002B5A1F">
        <w:t>podstawowym złożono tylko jedną ofertę.</w:t>
      </w:r>
    </w:p>
    <w:p w14:paraId="66B112EE" w14:textId="20B18C2A" w:rsidR="003B2440" w:rsidRPr="002B5A1F" w:rsidRDefault="00876E1E" w:rsidP="002B5A1F">
      <w:pPr>
        <w:pStyle w:val="pkt"/>
        <w:spacing w:before="0" w:after="0" w:line="360" w:lineRule="auto"/>
        <w:ind w:left="426" w:hanging="426"/>
      </w:pPr>
      <w:r w:rsidRPr="002B5A1F">
        <w:rPr>
          <w:b/>
        </w:rPr>
        <w:t>3</w:t>
      </w:r>
      <w:r w:rsidR="003B2440" w:rsidRPr="002B5A1F">
        <w:rPr>
          <w:b/>
        </w:rPr>
        <w:t>.</w:t>
      </w:r>
      <w:r w:rsidR="003B2440" w:rsidRPr="002B5A1F">
        <w:rPr>
          <w:b/>
        </w:rPr>
        <w:tab/>
      </w:r>
      <w:r w:rsidR="003B2440" w:rsidRPr="002B5A1F">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230174B" w14:textId="761EB49F" w:rsidR="003B2440" w:rsidRPr="002B5A1F" w:rsidRDefault="00876E1E" w:rsidP="002B5A1F">
      <w:pPr>
        <w:pStyle w:val="pkt"/>
        <w:spacing w:before="0" w:after="0" w:line="360" w:lineRule="auto"/>
        <w:ind w:left="426" w:hanging="426"/>
      </w:pPr>
      <w:r w:rsidRPr="002B5A1F">
        <w:rPr>
          <w:b/>
        </w:rPr>
        <w:t>4</w:t>
      </w:r>
      <w:r w:rsidR="003B2440" w:rsidRPr="002B5A1F">
        <w:rPr>
          <w:b/>
        </w:rPr>
        <w:t>.</w:t>
      </w:r>
      <w:r w:rsidR="003B2440" w:rsidRPr="002B5A1F">
        <w:rPr>
          <w:b/>
        </w:rPr>
        <w:tab/>
      </w:r>
      <w:r w:rsidR="003B2440" w:rsidRPr="002B5A1F">
        <w:t>Wykonawca będzie zobowiązany do podpisania umowy w miejscu i terminie wskazanym przez Zamawiającego.</w:t>
      </w:r>
    </w:p>
    <w:p w14:paraId="2B7FB5F1" w14:textId="230F1A0D" w:rsidR="00593E25" w:rsidRPr="002B5A1F" w:rsidRDefault="00876E1E" w:rsidP="002B5A1F">
      <w:pPr>
        <w:pStyle w:val="pkt"/>
        <w:spacing w:before="0" w:after="0" w:line="360" w:lineRule="auto"/>
        <w:ind w:left="426" w:hanging="426"/>
      </w:pPr>
      <w:r w:rsidRPr="002B5A1F">
        <w:rPr>
          <w:b/>
        </w:rPr>
        <w:t>5</w:t>
      </w:r>
      <w:r w:rsidR="00593E25" w:rsidRPr="002B5A1F">
        <w:rPr>
          <w:b/>
        </w:rPr>
        <w:t>.</w:t>
      </w:r>
      <w:r w:rsidR="00E06826" w:rsidRPr="002B5A1F">
        <w:rPr>
          <w:b/>
        </w:rPr>
        <w:t xml:space="preserve">     </w:t>
      </w:r>
      <w:r w:rsidR="00593E25" w:rsidRPr="002B5A1F">
        <w:t xml:space="preserve"> W przypadku gdy Wykonawca, którego oferta została wybrana </w:t>
      </w:r>
      <w:r w:rsidR="00F82CEA" w:rsidRPr="002B5A1F">
        <w:t>jako</w:t>
      </w:r>
      <w:r w:rsidR="00593E25" w:rsidRPr="002B5A1F">
        <w:t xml:space="preserve"> najkorzystniejsza, uchyla się od zawarcia umowy w sprawie zamówienia publicznego lub nie wnosi </w:t>
      </w:r>
      <w:r w:rsidR="00F82CEA" w:rsidRPr="002B5A1F">
        <w:t>wymaganego</w:t>
      </w:r>
      <w:r w:rsidR="00593E25" w:rsidRPr="002B5A1F">
        <w:t xml:space="preserve"> </w:t>
      </w:r>
      <w:r w:rsidR="00F82CEA" w:rsidRPr="002B5A1F">
        <w:t>zabezpieczenia należytego</w:t>
      </w:r>
      <w:r w:rsidR="00593E25" w:rsidRPr="002B5A1F">
        <w:t xml:space="preserve"> wykonania umowy, zamawiający może dokonać ponownego badania i oceny ofert spośród ofert pozostałych w postepowaniu Wykonawców oraz wybrać </w:t>
      </w:r>
      <w:r w:rsidR="00F82CEA" w:rsidRPr="002B5A1F">
        <w:t>najkorzystniejszą</w:t>
      </w:r>
      <w:r w:rsidR="00593E25" w:rsidRPr="002B5A1F">
        <w:t xml:space="preserve"> ofertę albo unieważnić postepowanie.</w:t>
      </w:r>
    </w:p>
    <w:p w14:paraId="755270D8" w14:textId="2FC78650" w:rsidR="00593E25" w:rsidRPr="002B5A1F" w:rsidRDefault="00876E1E" w:rsidP="002B5A1F">
      <w:pPr>
        <w:pStyle w:val="pkt"/>
        <w:spacing w:before="0" w:after="0" w:line="360" w:lineRule="auto"/>
        <w:ind w:left="426" w:hanging="426"/>
      </w:pPr>
      <w:r w:rsidRPr="002B5A1F">
        <w:rPr>
          <w:b/>
        </w:rPr>
        <w:t>6</w:t>
      </w:r>
      <w:r w:rsidR="00593E25" w:rsidRPr="002B5A1F">
        <w:rPr>
          <w:b/>
        </w:rPr>
        <w:t>.</w:t>
      </w:r>
      <w:r w:rsidR="00E06826" w:rsidRPr="002B5A1F">
        <w:rPr>
          <w:b/>
        </w:rPr>
        <w:tab/>
      </w:r>
      <w:r w:rsidR="00593E25" w:rsidRPr="002B5A1F">
        <w:t>Przed podpisaniem umowy wybrany wykonawca przekaże Zamawiającemu informacje niezbędne do wpisania do treści umowy (np. Imiona i nazwiska upoważnionych osób, które będą reprezentować Wykonawcę przy podpisaniu umowy).</w:t>
      </w:r>
    </w:p>
    <w:p w14:paraId="79FA621F" w14:textId="2F76C89A" w:rsidR="003B2440" w:rsidRPr="002B5A1F" w:rsidRDefault="003B2440" w:rsidP="002B5A1F">
      <w:pPr>
        <w:pBdr>
          <w:bottom w:val="double" w:sz="4" w:space="1" w:color="auto"/>
        </w:pBdr>
        <w:shd w:val="clear" w:color="auto" w:fill="DAEEF3"/>
        <w:spacing w:before="360" w:after="40" w:line="360" w:lineRule="auto"/>
        <w:ind w:left="710" w:hanging="710"/>
        <w:jc w:val="both"/>
        <w:rPr>
          <w:b/>
          <w:sz w:val="20"/>
          <w:szCs w:val="20"/>
        </w:rPr>
      </w:pPr>
      <w:r w:rsidRPr="002B5A1F">
        <w:rPr>
          <w:b/>
          <w:sz w:val="20"/>
          <w:szCs w:val="20"/>
        </w:rPr>
        <w:t>X</w:t>
      </w:r>
      <w:r w:rsidR="005707CE" w:rsidRPr="002B5A1F">
        <w:rPr>
          <w:b/>
          <w:sz w:val="20"/>
          <w:szCs w:val="20"/>
        </w:rPr>
        <w:t>VIII</w:t>
      </w:r>
      <w:r w:rsidRPr="002B5A1F">
        <w:rPr>
          <w:b/>
          <w:sz w:val="20"/>
          <w:szCs w:val="20"/>
        </w:rPr>
        <w:t>.</w:t>
      </w:r>
      <w:r w:rsidRPr="002B5A1F">
        <w:rPr>
          <w:b/>
          <w:sz w:val="20"/>
          <w:szCs w:val="20"/>
        </w:rPr>
        <w:tab/>
        <w:t>WYMAGANIA DOTYCZĄCE ZABEZPIECZENIA NALEŻYTEGO WYKONANIA UMOWY</w:t>
      </w:r>
    </w:p>
    <w:p w14:paraId="15934337" w14:textId="77777777" w:rsidR="003B2440" w:rsidRPr="002B5A1F" w:rsidRDefault="003B2440" w:rsidP="002B5A1F">
      <w:pPr>
        <w:pStyle w:val="Akapitzlist"/>
        <w:spacing w:before="240" w:line="360" w:lineRule="auto"/>
        <w:ind w:left="426"/>
        <w:jc w:val="both"/>
      </w:pPr>
      <w:r w:rsidRPr="002B5A1F">
        <w:t xml:space="preserve">Zamawiający </w:t>
      </w:r>
      <w:r w:rsidRPr="002B5A1F">
        <w:rPr>
          <w:b/>
        </w:rPr>
        <w:t>nie wymaga</w:t>
      </w:r>
      <w:r w:rsidRPr="002B5A1F">
        <w:t xml:space="preserve"> wniesienia zabezpieczenia należytego wykonania umowy.</w:t>
      </w:r>
    </w:p>
    <w:p w14:paraId="4D864383" w14:textId="3A1EF6C2" w:rsidR="003B2440" w:rsidRPr="002B5A1F" w:rsidRDefault="003B2440" w:rsidP="002B5A1F">
      <w:pPr>
        <w:pStyle w:val="Akapitzlist"/>
        <w:pBdr>
          <w:bottom w:val="double" w:sz="4" w:space="1" w:color="auto"/>
        </w:pBdr>
        <w:shd w:val="clear" w:color="auto" w:fill="DAEEF3"/>
        <w:spacing w:before="360" w:after="40" w:line="360" w:lineRule="auto"/>
        <w:ind w:left="852" w:hanging="851"/>
        <w:jc w:val="both"/>
        <w:rPr>
          <w:b/>
        </w:rPr>
      </w:pPr>
      <w:r w:rsidRPr="002B5A1F">
        <w:rPr>
          <w:b/>
        </w:rPr>
        <w:t>X</w:t>
      </w:r>
      <w:r w:rsidR="005707CE" w:rsidRPr="002B5A1F">
        <w:rPr>
          <w:b/>
        </w:rPr>
        <w:t>IX</w:t>
      </w:r>
      <w:r w:rsidRPr="002B5A1F">
        <w:rPr>
          <w:b/>
        </w:rPr>
        <w:t>.</w:t>
      </w:r>
      <w:r w:rsidRPr="002B5A1F">
        <w:rPr>
          <w:b/>
        </w:rPr>
        <w:tab/>
        <w:t>INFORMACJE O TREŚCI ZAWIERANEJ UMOWY ORAZ MOŻLIWOŚCI JEJ ZMIANY</w:t>
      </w:r>
    </w:p>
    <w:p w14:paraId="32D8CAB6" w14:textId="0DCDDEF5" w:rsidR="003B2440" w:rsidRPr="002B5A1F" w:rsidRDefault="003B2440" w:rsidP="002B5A1F">
      <w:pPr>
        <w:pStyle w:val="pkt"/>
        <w:spacing w:before="240" w:after="0" w:line="360" w:lineRule="auto"/>
        <w:ind w:left="426" w:hanging="426"/>
      </w:pPr>
      <w:r w:rsidRPr="002B5A1F">
        <w:rPr>
          <w:b/>
          <w:bCs/>
        </w:rPr>
        <w:t>1.</w:t>
      </w:r>
      <w:r w:rsidRPr="002B5A1F">
        <w:rPr>
          <w:b/>
          <w:bCs/>
        </w:rPr>
        <w:tab/>
      </w:r>
      <w:r w:rsidRPr="002B5A1F">
        <w:t xml:space="preserve">Wybrany Wykonawca jest zobowiązany do zawarcia umowy w sprawie zamówienia publicznego na warunkach określonych we projektowanych postanowieniach  umowy, </w:t>
      </w:r>
    </w:p>
    <w:p w14:paraId="41E584F4" w14:textId="77777777" w:rsidR="003B2440" w:rsidRPr="002B5A1F" w:rsidRDefault="003B2440" w:rsidP="002B5A1F">
      <w:pPr>
        <w:pStyle w:val="pkt"/>
        <w:spacing w:before="0" w:after="0" w:line="360" w:lineRule="auto"/>
        <w:ind w:left="426" w:hanging="426"/>
      </w:pPr>
      <w:r w:rsidRPr="002B5A1F">
        <w:rPr>
          <w:b/>
          <w:bCs/>
        </w:rPr>
        <w:t>2.</w:t>
      </w:r>
      <w:r w:rsidRPr="002B5A1F">
        <w:rPr>
          <w:b/>
          <w:bCs/>
        </w:rPr>
        <w:tab/>
      </w:r>
      <w:r w:rsidRPr="002B5A1F">
        <w:t xml:space="preserve">Zakres świadczenia Wykonawcy wynikający z umowy jest tożsamy z jego zobowiązaniem zawartym </w:t>
      </w:r>
      <w:r w:rsidRPr="002B5A1F">
        <w:br/>
        <w:t>w ofercie.</w:t>
      </w:r>
    </w:p>
    <w:p w14:paraId="1D2A6081" w14:textId="19E5C32F" w:rsidR="003B2440" w:rsidRPr="002B5A1F" w:rsidRDefault="003B2440" w:rsidP="002B5A1F">
      <w:pPr>
        <w:pStyle w:val="pkt"/>
        <w:spacing w:before="0" w:after="0" w:line="360" w:lineRule="auto"/>
        <w:ind w:left="426" w:hanging="426"/>
      </w:pPr>
      <w:r w:rsidRPr="002B5A1F">
        <w:rPr>
          <w:b/>
          <w:bCs/>
        </w:rPr>
        <w:lastRenderedPageBreak/>
        <w:t>3.</w:t>
      </w:r>
      <w:r w:rsidRPr="002B5A1F">
        <w:rPr>
          <w:b/>
          <w:bCs/>
        </w:rPr>
        <w:tab/>
      </w:r>
      <w:r w:rsidRPr="002B5A1F">
        <w:t xml:space="preserve">Zamawiający przewiduje możliwość zmiany zawartej umowy w stosunku do treści wybranej oferty </w:t>
      </w:r>
      <w:r w:rsidRPr="002B5A1F">
        <w:br/>
        <w:t xml:space="preserve">w zakresie uregulowanym w art. 454-455 </w:t>
      </w:r>
      <w:proofErr w:type="spellStart"/>
      <w:r w:rsidRPr="002B5A1F">
        <w:t>p.z.p</w:t>
      </w:r>
      <w:proofErr w:type="spellEnd"/>
      <w:r w:rsidRPr="002B5A1F">
        <w:t xml:space="preserve">. oraz wskazanych w projektowanych warunkach umowy, </w:t>
      </w:r>
    </w:p>
    <w:p w14:paraId="7DC502DC" w14:textId="77777777" w:rsidR="003B2440" w:rsidRPr="002B5A1F" w:rsidRDefault="003B2440" w:rsidP="002B5A1F">
      <w:pPr>
        <w:pStyle w:val="pkt"/>
        <w:spacing w:before="0" w:after="0" w:line="360" w:lineRule="auto"/>
        <w:ind w:left="426" w:hanging="426"/>
      </w:pPr>
      <w:r w:rsidRPr="002B5A1F">
        <w:rPr>
          <w:b/>
          <w:bCs/>
        </w:rPr>
        <w:t>4.</w:t>
      </w:r>
      <w:r w:rsidRPr="002B5A1F">
        <w:rPr>
          <w:b/>
          <w:bCs/>
        </w:rPr>
        <w:tab/>
      </w:r>
      <w:r w:rsidRPr="002B5A1F">
        <w:t>Zmiana umowy wymaga dla swej ważności, pod rygorem nieważności, zachowania formy pisemnej.</w:t>
      </w:r>
    </w:p>
    <w:p w14:paraId="0A0BB580" w14:textId="38630CF4" w:rsidR="003B2440" w:rsidRPr="002B5A1F" w:rsidRDefault="003B2440" w:rsidP="002B5A1F">
      <w:pPr>
        <w:pStyle w:val="Akapitzlist"/>
        <w:pBdr>
          <w:bottom w:val="double" w:sz="4" w:space="1" w:color="auto"/>
        </w:pBdr>
        <w:shd w:val="clear" w:color="auto" w:fill="DAEEF3"/>
        <w:spacing w:before="360" w:after="40" w:line="360" w:lineRule="auto"/>
        <w:ind w:left="852" w:hanging="851"/>
        <w:jc w:val="both"/>
        <w:rPr>
          <w:b/>
        </w:rPr>
      </w:pPr>
      <w:r w:rsidRPr="002B5A1F">
        <w:rPr>
          <w:b/>
        </w:rPr>
        <w:t>XX.</w:t>
      </w:r>
      <w:r w:rsidRPr="002B5A1F">
        <w:rPr>
          <w:b/>
        </w:rPr>
        <w:tab/>
        <w:t>POUCZENIE O ŚRODKACH OCHRONY PRAWNEJ PRZYSŁUGUJĄCYCH WYKONAWCY</w:t>
      </w:r>
    </w:p>
    <w:p w14:paraId="7E3EA179" w14:textId="77777777" w:rsidR="003B2440" w:rsidRPr="002B5A1F" w:rsidRDefault="003B2440" w:rsidP="002B5A1F">
      <w:pPr>
        <w:pStyle w:val="pkt"/>
        <w:spacing w:before="240" w:after="0" w:line="360" w:lineRule="auto"/>
        <w:ind w:left="426" w:hanging="426"/>
      </w:pPr>
      <w:r w:rsidRPr="002B5A1F">
        <w:rPr>
          <w:b/>
        </w:rPr>
        <w:t>1.</w:t>
      </w:r>
      <w:r w:rsidRPr="002B5A1F">
        <w:rPr>
          <w:b/>
        </w:rPr>
        <w:tab/>
      </w:r>
      <w:r w:rsidRPr="002B5A1F">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2B5A1F">
        <w:t>p.z.p</w:t>
      </w:r>
      <w:proofErr w:type="spellEnd"/>
      <w:r w:rsidRPr="002B5A1F">
        <w:t xml:space="preserve">. </w:t>
      </w:r>
    </w:p>
    <w:p w14:paraId="43C5A514" w14:textId="77777777" w:rsidR="003B2440" w:rsidRPr="002B5A1F" w:rsidRDefault="003B2440" w:rsidP="002B5A1F">
      <w:pPr>
        <w:pStyle w:val="pkt"/>
        <w:spacing w:before="0" w:after="0" w:line="360" w:lineRule="auto"/>
        <w:ind w:left="426" w:hanging="426"/>
      </w:pPr>
      <w:r w:rsidRPr="002B5A1F">
        <w:rPr>
          <w:b/>
        </w:rPr>
        <w:t>2.</w:t>
      </w:r>
      <w:r w:rsidRPr="002B5A1F">
        <w:rPr>
          <w:b/>
        </w:rPr>
        <w:tab/>
      </w:r>
      <w:r w:rsidRPr="002B5A1F">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2B5A1F">
        <w:t>p.z.p</w:t>
      </w:r>
      <w:proofErr w:type="spellEnd"/>
      <w:r w:rsidRPr="002B5A1F">
        <w:t>. oraz Rzecznikowi Małych i Średnich Przedsiębiorców.</w:t>
      </w:r>
    </w:p>
    <w:p w14:paraId="105ACF81" w14:textId="77777777" w:rsidR="003B2440" w:rsidRPr="002B5A1F" w:rsidRDefault="003B2440" w:rsidP="002B5A1F">
      <w:pPr>
        <w:pStyle w:val="pkt"/>
        <w:spacing w:before="0" w:after="0" w:line="360" w:lineRule="auto"/>
        <w:ind w:left="426" w:hanging="426"/>
      </w:pPr>
      <w:r w:rsidRPr="002B5A1F">
        <w:rPr>
          <w:b/>
        </w:rPr>
        <w:t>3.</w:t>
      </w:r>
      <w:r w:rsidRPr="002B5A1F">
        <w:rPr>
          <w:b/>
        </w:rPr>
        <w:tab/>
      </w:r>
      <w:r w:rsidRPr="002B5A1F">
        <w:t>Odwołanie przysługuje na:</w:t>
      </w:r>
    </w:p>
    <w:p w14:paraId="06D7362C" w14:textId="77777777" w:rsidR="003B2440" w:rsidRPr="002B5A1F" w:rsidRDefault="003B2440" w:rsidP="002B5A1F">
      <w:pPr>
        <w:suppressAutoHyphens/>
        <w:spacing w:line="360" w:lineRule="auto"/>
        <w:ind w:left="852" w:hanging="426"/>
        <w:jc w:val="both"/>
        <w:rPr>
          <w:sz w:val="20"/>
          <w:szCs w:val="20"/>
        </w:rPr>
      </w:pPr>
      <w:r w:rsidRPr="002B5A1F">
        <w:rPr>
          <w:sz w:val="20"/>
          <w:szCs w:val="20"/>
        </w:rPr>
        <w:t>1)</w:t>
      </w:r>
      <w:r w:rsidRPr="002B5A1F">
        <w:rPr>
          <w:sz w:val="20"/>
          <w:szCs w:val="20"/>
        </w:rPr>
        <w:tab/>
        <w:t>niezgodną z przepisami ustawy czynność Zamawiającego, podjętą w postępowaniu o udzielenie zamówienia, w tym na projektowane postanowienie umowy;</w:t>
      </w:r>
    </w:p>
    <w:p w14:paraId="0945F334" w14:textId="77777777" w:rsidR="003B2440" w:rsidRPr="002B5A1F" w:rsidRDefault="003B2440" w:rsidP="002B5A1F">
      <w:pPr>
        <w:suppressAutoHyphens/>
        <w:spacing w:line="360" w:lineRule="auto"/>
        <w:ind w:left="852" w:hanging="426"/>
        <w:jc w:val="both"/>
        <w:rPr>
          <w:sz w:val="20"/>
          <w:szCs w:val="20"/>
        </w:rPr>
      </w:pPr>
      <w:r w:rsidRPr="002B5A1F">
        <w:rPr>
          <w:sz w:val="20"/>
          <w:szCs w:val="20"/>
        </w:rPr>
        <w:t>2)</w:t>
      </w:r>
      <w:r w:rsidRPr="002B5A1F">
        <w:rPr>
          <w:sz w:val="20"/>
          <w:szCs w:val="20"/>
        </w:rPr>
        <w:tab/>
        <w:t>zaniechanie czynności w postępowaniu o udzielenie zamówienia do której zamawiający był obowiązany na podstawie ustawy;</w:t>
      </w:r>
    </w:p>
    <w:p w14:paraId="5B8FD4BA" w14:textId="64E2BB56" w:rsidR="003B2440" w:rsidRPr="002B5A1F" w:rsidRDefault="003B2440" w:rsidP="002B5A1F">
      <w:pPr>
        <w:pStyle w:val="pkt"/>
        <w:spacing w:before="0" w:after="0" w:line="360" w:lineRule="auto"/>
        <w:ind w:left="426" w:hanging="426"/>
      </w:pPr>
      <w:r w:rsidRPr="002B5A1F">
        <w:rPr>
          <w:b/>
          <w:bCs/>
        </w:rPr>
        <w:t>4.</w:t>
      </w:r>
      <w:r w:rsidRPr="002B5A1F">
        <w:tab/>
        <w:t>Odwołanie wnosi się do Prezesa Izby. Odwołujący przekazuje kopię odwołania zamawiającemu przed upływem terminu do wniesienia odwołania w taki sposób, aby mógł on zapoznać się z jego treścią przed upływem tego terminu.</w:t>
      </w:r>
    </w:p>
    <w:p w14:paraId="37E0BE4F" w14:textId="6939C867" w:rsidR="003B2440" w:rsidRPr="002B5A1F" w:rsidRDefault="003B2440" w:rsidP="002B5A1F">
      <w:pPr>
        <w:pStyle w:val="pkt"/>
        <w:spacing w:before="0" w:after="0" w:line="360" w:lineRule="auto"/>
        <w:ind w:left="426" w:hanging="426"/>
      </w:pPr>
      <w:r w:rsidRPr="002B5A1F">
        <w:rPr>
          <w:b/>
          <w:bCs/>
        </w:rPr>
        <w:t>5.</w:t>
      </w:r>
      <w:r w:rsidRPr="002B5A1F">
        <w:tab/>
        <w:t>Odwołanie wobec treści ogłoszenia lub treści SWZ wnosi się w terminie 5 dni od dnia zamieszczenia ogłoszenia w Biuletynie Zamówień Publicznych lub treści SWZ na stronie internetowej.</w:t>
      </w:r>
    </w:p>
    <w:p w14:paraId="43F1B544" w14:textId="77777777" w:rsidR="003B2440" w:rsidRPr="002B5A1F" w:rsidRDefault="003B2440" w:rsidP="002B5A1F">
      <w:pPr>
        <w:pStyle w:val="pkt"/>
        <w:spacing w:before="0" w:after="0" w:line="360" w:lineRule="auto"/>
        <w:ind w:left="426" w:hanging="426"/>
      </w:pPr>
      <w:r w:rsidRPr="002B5A1F">
        <w:rPr>
          <w:b/>
          <w:bCs/>
        </w:rPr>
        <w:t>6.</w:t>
      </w:r>
      <w:r w:rsidRPr="002B5A1F">
        <w:tab/>
        <w:t>Odwołanie wnosi się w terminie:</w:t>
      </w:r>
    </w:p>
    <w:p w14:paraId="2AC3C001" w14:textId="77777777" w:rsidR="003B2440" w:rsidRPr="002B5A1F" w:rsidRDefault="003B2440" w:rsidP="002B5A1F">
      <w:pPr>
        <w:suppressAutoHyphens/>
        <w:spacing w:line="360" w:lineRule="auto"/>
        <w:ind w:left="852" w:hanging="426"/>
        <w:jc w:val="both"/>
        <w:rPr>
          <w:sz w:val="20"/>
          <w:szCs w:val="20"/>
        </w:rPr>
      </w:pPr>
      <w:r w:rsidRPr="002B5A1F">
        <w:rPr>
          <w:sz w:val="20"/>
          <w:szCs w:val="20"/>
        </w:rPr>
        <w:t>1)</w:t>
      </w:r>
      <w:r w:rsidRPr="002B5A1F">
        <w:rPr>
          <w:sz w:val="20"/>
          <w:szCs w:val="20"/>
        </w:rPr>
        <w:tab/>
        <w:t>5 dni od dnia przekazania informacji o czynności zamawiającego stanowiącej podstawę jego wniesienia, jeżeli informacja została przekazana przy użyciu środków komunikacji elektronicznej,</w:t>
      </w:r>
    </w:p>
    <w:p w14:paraId="32A9B916" w14:textId="77777777" w:rsidR="003B2440" w:rsidRPr="002B5A1F" w:rsidRDefault="003B2440" w:rsidP="002B5A1F">
      <w:pPr>
        <w:suppressAutoHyphens/>
        <w:spacing w:line="360" w:lineRule="auto"/>
        <w:ind w:left="852" w:hanging="426"/>
        <w:jc w:val="both"/>
        <w:rPr>
          <w:sz w:val="20"/>
          <w:szCs w:val="20"/>
        </w:rPr>
      </w:pPr>
      <w:r w:rsidRPr="002B5A1F">
        <w:rPr>
          <w:sz w:val="20"/>
          <w:szCs w:val="20"/>
        </w:rPr>
        <w:t>2)</w:t>
      </w:r>
      <w:r w:rsidRPr="002B5A1F">
        <w:rPr>
          <w:sz w:val="20"/>
          <w:szCs w:val="20"/>
        </w:rPr>
        <w:tab/>
        <w:t>10 dni od dnia przekazania informacji o czynności zamawiającego stanowiącej podstawę jego wniesienia, jeżeli informacja została przekazana w sposób inny niż określony w pkt 1).</w:t>
      </w:r>
    </w:p>
    <w:p w14:paraId="342E48D9" w14:textId="77777777" w:rsidR="003B2440" w:rsidRPr="002B5A1F" w:rsidRDefault="003B2440" w:rsidP="002B5A1F">
      <w:pPr>
        <w:pStyle w:val="pkt"/>
        <w:spacing w:before="0" w:after="0" w:line="360" w:lineRule="auto"/>
        <w:ind w:left="426" w:hanging="426"/>
      </w:pPr>
      <w:r w:rsidRPr="002B5A1F">
        <w:rPr>
          <w:b/>
          <w:bCs/>
        </w:rPr>
        <w:t>7.</w:t>
      </w:r>
      <w:r w:rsidRPr="002B5A1F">
        <w:rPr>
          <w:b/>
          <w:bCs/>
        </w:rPr>
        <w:tab/>
      </w:r>
      <w:r w:rsidRPr="002B5A1F">
        <w:t>Odwołanie w przypadkach innych niż określone w pkt 5 i 6 wnosi się w terminie 5 dni od dnia, w którym powzięto lub przy zachowaniu należytej staranności można było powziąć wiadomość o okolicznościach stanowiących podstawę jego wniesienia</w:t>
      </w:r>
    </w:p>
    <w:p w14:paraId="6EAD8E16" w14:textId="77777777" w:rsidR="003B2440" w:rsidRPr="002B5A1F" w:rsidRDefault="003B2440" w:rsidP="002B5A1F">
      <w:pPr>
        <w:pStyle w:val="pkt"/>
        <w:spacing w:before="0" w:after="0" w:line="360" w:lineRule="auto"/>
        <w:ind w:left="426" w:hanging="426"/>
      </w:pPr>
      <w:r w:rsidRPr="002B5A1F">
        <w:rPr>
          <w:b/>
          <w:bCs/>
        </w:rPr>
        <w:t>8.</w:t>
      </w:r>
      <w:r w:rsidRPr="002B5A1F">
        <w:tab/>
        <w:t xml:space="preserve">Na orzeczenie Izby oraz postanowienie Prezesa Izby, o którym mowa w art. 519 ust. 1 ustawy </w:t>
      </w:r>
      <w:proofErr w:type="spellStart"/>
      <w:r w:rsidRPr="002B5A1F">
        <w:t>p.z.p</w:t>
      </w:r>
      <w:proofErr w:type="spellEnd"/>
      <w:r w:rsidRPr="002B5A1F">
        <w:t>., stronom oraz uczestnikom postępowania odwoławczego przysługuje skarga do sądu.</w:t>
      </w:r>
    </w:p>
    <w:p w14:paraId="1330D95B" w14:textId="77777777" w:rsidR="003B2440" w:rsidRPr="002B5A1F" w:rsidRDefault="003B2440" w:rsidP="002B5A1F">
      <w:pPr>
        <w:pStyle w:val="pkt"/>
        <w:spacing w:before="0" w:after="0" w:line="360" w:lineRule="auto"/>
        <w:ind w:left="426" w:hanging="426"/>
      </w:pPr>
      <w:r w:rsidRPr="002B5A1F">
        <w:rPr>
          <w:b/>
        </w:rPr>
        <w:t>9.</w:t>
      </w:r>
      <w:r w:rsidRPr="002B5A1F">
        <w:rPr>
          <w:b/>
        </w:rPr>
        <w:tab/>
      </w:r>
      <w:r w:rsidRPr="002B5A1F">
        <w:t>W postępowaniu toczącym się wskutek wniesienia skargi stosuje się odpowiednio przepisy ustawy z dnia 17.11.1964 r. - Kodeks postępowania cywilnego o apelacji, jeżeli przepisy niniejszego rozdziału nie stanowią inaczej.</w:t>
      </w:r>
    </w:p>
    <w:p w14:paraId="540F392C" w14:textId="77D6FE41" w:rsidR="003B2440" w:rsidRPr="002B5A1F" w:rsidRDefault="003B2440" w:rsidP="002B5A1F">
      <w:pPr>
        <w:pStyle w:val="pkt"/>
        <w:spacing w:before="0" w:after="0" w:line="360" w:lineRule="auto"/>
        <w:ind w:left="426" w:hanging="426"/>
      </w:pPr>
      <w:r w:rsidRPr="002B5A1F">
        <w:rPr>
          <w:b/>
        </w:rPr>
        <w:t>10.</w:t>
      </w:r>
      <w:r w:rsidRPr="002B5A1F">
        <w:rPr>
          <w:b/>
        </w:rPr>
        <w:tab/>
      </w:r>
      <w:r w:rsidRPr="002B5A1F">
        <w:t>Skargę wnosi się do Sądu Okręgowego w Warszawie - sądu zamówień publicznych, zwanego dalej "sądem zamówień publicznych".</w:t>
      </w:r>
    </w:p>
    <w:p w14:paraId="671120E7" w14:textId="77777777" w:rsidR="003B2440" w:rsidRPr="002B5A1F" w:rsidRDefault="003B2440" w:rsidP="002B5A1F">
      <w:pPr>
        <w:pStyle w:val="pkt"/>
        <w:spacing w:before="0" w:after="0" w:line="360" w:lineRule="auto"/>
        <w:ind w:left="426" w:hanging="426"/>
      </w:pPr>
      <w:r w:rsidRPr="002B5A1F">
        <w:rPr>
          <w:b/>
        </w:rPr>
        <w:t>11.</w:t>
      </w:r>
      <w:r w:rsidRPr="002B5A1F">
        <w:rPr>
          <w:b/>
        </w:rPr>
        <w:tab/>
      </w:r>
      <w:r w:rsidRPr="002B5A1F">
        <w:t xml:space="preserve">Skargę wnosi się za pośrednictwem Prezesa Izby, w terminie 14 dni od dnia doręczenia orzeczenia Izby lub postanowienia Prezesa Izby, o którym mowa w art. 519 ust. 1 ustawy </w:t>
      </w:r>
      <w:proofErr w:type="spellStart"/>
      <w:r w:rsidRPr="002B5A1F">
        <w:t>p.z.p</w:t>
      </w:r>
      <w:proofErr w:type="spellEnd"/>
      <w:r w:rsidRPr="002B5A1F">
        <w:t xml:space="preserve">., przesyłając jednocześnie jej </w:t>
      </w:r>
      <w:r w:rsidRPr="002B5A1F">
        <w:lastRenderedPageBreak/>
        <w:t>odpis przeciwnikowi skargi. Złożenie skargi w placówce pocztowej operatora wyznaczonego w rozumieniu ustawy z dnia 23.11.2012 r. - Prawo pocztowe jest równoznaczne z jej wniesieniem.</w:t>
      </w:r>
    </w:p>
    <w:p w14:paraId="1728288B" w14:textId="77777777" w:rsidR="003B2440" w:rsidRPr="002B5A1F" w:rsidRDefault="003B2440" w:rsidP="002B5A1F">
      <w:pPr>
        <w:pStyle w:val="pkt"/>
        <w:spacing w:before="0" w:after="0" w:line="360" w:lineRule="auto"/>
        <w:ind w:left="426" w:hanging="426"/>
      </w:pPr>
      <w:r w:rsidRPr="002B5A1F">
        <w:rPr>
          <w:b/>
        </w:rPr>
        <w:t>12.</w:t>
      </w:r>
      <w:r w:rsidRPr="002B5A1F">
        <w:rPr>
          <w:b/>
        </w:rPr>
        <w:tab/>
      </w:r>
      <w:r w:rsidRPr="002B5A1F">
        <w:t>Prezes Izby przekazuje skargę wraz z aktami postępowania odwoławczego do sądu zamówień publicznych w terminie 7 dni od dnia jej otrzymania.</w:t>
      </w:r>
    </w:p>
    <w:p w14:paraId="3937C9B2" w14:textId="2C4104EB" w:rsidR="004404F8" w:rsidRPr="002B5A1F" w:rsidRDefault="004404F8" w:rsidP="002B5A1F">
      <w:pPr>
        <w:pStyle w:val="Akapitzlist"/>
        <w:pBdr>
          <w:bottom w:val="double" w:sz="4" w:space="1" w:color="auto"/>
        </w:pBdr>
        <w:shd w:val="clear" w:color="auto" w:fill="DAEEF3"/>
        <w:spacing w:before="360" w:after="40" w:line="360" w:lineRule="auto"/>
        <w:ind w:left="852" w:hanging="851"/>
        <w:jc w:val="both"/>
        <w:rPr>
          <w:b/>
        </w:rPr>
      </w:pPr>
      <w:r w:rsidRPr="002B5A1F">
        <w:rPr>
          <w:b/>
        </w:rPr>
        <w:t>XX</w:t>
      </w:r>
      <w:r w:rsidR="005707CE" w:rsidRPr="002B5A1F">
        <w:rPr>
          <w:b/>
        </w:rPr>
        <w:t>I</w:t>
      </w:r>
      <w:r w:rsidRPr="002B5A1F">
        <w:rPr>
          <w:b/>
        </w:rPr>
        <w:t>.</w:t>
      </w:r>
      <w:r w:rsidRPr="002B5A1F">
        <w:rPr>
          <w:b/>
        </w:rPr>
        <w:tab/>
        <w:t>GRUPA KAPITAŁOWA</w:t>
      </w:r>
    </w:p>
    <w:p w14:paraId="64191F46" w14:textId="7F47EC6B" w:rsidR="0093592A" w:rsidRPr="002B5A1F" w:rsidRDefault="004404F8" w:rsidP="002B5A1F">
      <w:pPr>
        <w:pStyle w:val="Tekstpodstawowy"/>
        <w:tabs>
          <w:tab w:val="left" w:pos="284"/>
        </w:tabs>
        <w:suppressAutoHyphens/>
        <w:spacing w:line="360" w:lineRule="auto"/>
        <w:rPr>
          <w:rFonts w:ascii="Times New Roman" w:hAnsi="Times New Roman"/>
          <w:b w:val="0"/>
        </w:rPr>
      </w:pPr>
      <w:r w:rsidRPr="002B5A1F">
        <w:rPr>
          <w:rFonts w:ascii="Times New Roman" w:hAnsi="Times New Roman"/>
          <w:b w:val="0"/>
        </w:rPr>
        <w:t xml:space="preserve">W rozumieniu ustawy o ochronie konkurencji i konsumentów </w:t>
      </w:r>
      <w:r w:rsidR="00F130EC" w:rsidRPr="00F130EC">
        <w:rPr>
          <w:rFonts w:ascii="Times New Roman" w:hAnsi="Times New Roman"/>
          <w:b w:val="0"/>
          <w:bCs/>
        </w:rPr>
        <w:t>tj. z dnia 18 października 2024 r. </w:t>
      </w:r>
      <w:hyperlink r:id="rId21" w:history="1">
        <w:r w:rsidR="00F130EC" w:rsidRPr="00F130EC">
          <w:rPr>
            <w:rStyle w:val="Hipercze"/>
            <w:rFonts w:ascii="Times New Roman" w:hAnsi="Times New Roman"/>
            <w:b w:val="0"/>
            <w:bCs/>
            <w:color w:val="auto"/>
            <w:u w:val="none"/>
          </w:rPr>
          <w:t>(Dz.U. z 2024 r. poz. 1616)</w:t>
        </w:r>
      </w:hyperlink>
      <w:r w:rsidR="00F130EC" w:rsidRPr="00F130EC">
        <w:rPr>
          <w:rFonts w:ascii="Times New Roman" w:hAnsi="Times New Roman"/>
        </w:rPr>
        <w:t xml:space="preserve"> </w:t>
      </w:r>
      <w:r w:rsidRPr="002B5A1F">
        <w:rPr>
          <w:rFonts w:ascii="Times New Roman" w:hAnsi="Times New Roman"/>
          <w:b w:val="0"/>
        </w:rPr>
        <w:t>ilekroć jest mowa o:</w:t>
      </w:r>
    </w:p>
    <w:p w14:paraId="31B136B4" w14:textId="59EF736E" w:rsidR="0093592A" w:rsidRPr="002B5A1F" w:rsidRDefault="004404F8" w:rsidP="002B5A1F">
      <w:pPr>
        <w:pStyle w:val="Tekstpodstawowy"/>
        <w:numPr>
          <w:ilvl w:val="0"/>
          <w:numId w:val="28"/>
        </w:numPr>
        <w:tabs>
          <w:tab w:val="left" w:pos="284"/>
        </w:tabs>
        <w:suppressAutoHyphens/>
        <w:spacing w:line="360" w:lineRule="auto"/>
        <w:rPr>
          <w:rFonts w:ascii="Times New Roman" w:hAnsi="Times New Roman"/>
          <w:b w:val="0"/>
        </w:rPr>
      </w:pPr>
      <w:r w:rsidRPr="002B5A1F">
        <w:rPr>
          <w:rFonts w:ascii="Times New Roman" w:hAnsi="Times New Roman"/>
          <w:b w:val="0"/>
        </w:rPr>
        <w:t>grupie kapitałowej – rozumie się przez to wszystkich przedsiębiorców, którzy są kontrolowani w sposób bezpośredni lub pośredni przez jednego przedsiębiorcę, w tym również tego przedsiębiorcę</w:t>
      </w:r>
    </w:p>
    <w:p w14:paraId="5D2D2147" w14:textId="768C6E14" w:rsidR="004404F8" w:rsidRPr="002B5A1F" w:rsidRDefault="004404F8" w:rsidP="002B5A1F">
      <w:pPr>
        <w:pStyle w:val="Tekstpodstawowy"/>
        <w:numPr>
          <w:ilvl w:val="0"/>
          <w:numId w:val="28"/>
        </w:numPr>
        <w:tabs>
          <w:tab w:val="left" w:pos="284"/>
        </w:tabs>
        <w:suppressAutoHyphens/>
        <w:spacing w:line="360" w:lineRule="auto"/>
        <w:rPr>
          <w:rFonts w:ascii="Times New Roman" w:hAnsi="Times New Roman"/>
          <w:b w:val="0"/>
        </w:rPr>
      </w:pPr>
      <w:r w:rsidRPr="002B5A1F">
        <w:rPr>
          <w:rFonts w:ascii="Times New Roman" w:hAnsi="Times New Roman"/>
          <w:b w:val="0"/>
        </w:rPr>
        <w:t>przedsiębiorcy – rozumie się przez to przedsiębiorcę</w:t>
      </w:r>
      <w:r w:rsidR="0093592A" w:rsidRPr="002B5A1F">
        <w:rPr>
          <w:rFonts w:ascii="Times New Roman" w:hAnsi="Times New Roman"/>
          <w:b w:val="0"/>
        </w:rPr>
        <w:t xml:space="preserve"> </w:t>
      </w:r>
      <w:r w:rsidRPr="002B5A1F">
        <w:rPr>
          <w:rFonts w:ascii="Times New Roman" w:hAnsi="Times New Roman"/>
          <w:b w:val="0"/>
        </w:rPr>
        <w:t>w rozumieniu przepisów o swobodzie działalności gospodarczej, a także:</w:t>
      </w:r>
    </w:p>
    <w:p w14:paraId="32856D91" w14:textId="1BD8C047" w:rsidR="004404F8" w:rsidRPr="002B5A1F" w:rsidRDefault="004404F8"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t xml:space="preserve">osobę fizyczną, </w:t>
      </w:r>
      <w:r w:rsidR="0093592A" w:rsidRPr="002B5A1F">
        <w:rPr>
          <w:rFonts w:ascii="Times New Roman" w:hAnsi="Times New Roman"/>
          <w:b w:val="0"/>
        </w:rPr>
        <w:t>osobę</w:t>
      </w:r>
      <w:r w:rsidRPr="002B5A1F">
        <w:rPr>
          <w:rFonts w:ascii="Times New Roman" w:hAnsi="Times New Roman"/>
          <w:b w:val="0"/>
        </w:rPr>
        <w:t xml:space="preserve"> prawną, a także jednostkę organizacyjną niemającą osobowości prawnej, której ustawa przyznaje zdolność prawną, organizującą lub świadczącą usługi</w:t>
      </w:r>
      <w:r w:rsidR="0093592A" w:rsidRPr="002B5A1F">
        <w:rPr>
          <w:rFonts w:ascii="Times New Roman" w:hAnsi="Times New Roman"/>
          <w:b w:val="0"/>
        </w:rPr>
        <w:t xml:space="preserve"> </w:t>
      </w:r>
      <w:r w:rsidRPr="002B5A1F">
        <w:rPr>
          <w:rFonts w:ascii="Times New Roman" w:hAnsi="Times New Roman"/>
          <w:b w:val="0"/>
        </w:rPr>
        <w:t>o charakterze użyteczności publicznej, które nie są działalnością gospodarczą w rozumieniu przepisów o swobodzie działalności gospodarczej</w:t>
      </w:r>
    </w:p>
    <w:p w14:paraId="3CCFA265" w14:textId="0C8CC7E5" w:rsidR="004404F8" w:rsidRPr="002B5A1F" w:rsidRDefault="004404F8"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t>osobę fizyczną wykonującą zawód we własnym imieniu i na własny rachunek lub prowadzącą działalność w ramach wykonywania takiego zawodu</w:t>
      </w:r>
    </w:p>
    <w:p w14:paraId="3C6A6C5E" w14:textId="5151F9F5" w:rsidR="004404F8" w:rsidRPr="002B5A1F" w:rsidRDefault="0093592A"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t>osobę</w:t>
      </w:r>
      <w:r w:rsidR="004404F8" w:rsidRPr="002B5A1F">
        <w:rPr>
          <w:rFonts w:ascii="Times New Roman" w:hAnsi="Times New Roman"/>
          <w:b w:val="0"/>
        </w:rPr>
        <w:t xml:space="preserve"> fizyczną, która posiada kontrolę, w rozumieniu pkt 3, nad co najmniej jednym przedsiębiorcą, choćby nie prowadziła działalności gospodarczej w rozumieniu przepisów o swobodzie działalności</w:t>
      </w:r>
      <w:r w:rsidR="005E6DCB" w:rsidRPr="002B5A1F">
        <w:rPr>
          <w:rFonts w:ascii="Times New Roman" w:hAnsi="Times New Roman"/>
          <w:b w:val="0"/>
        </w:rPr>
        <w:t xml:space="preserve"> gospodarczej, jeżeli podejmie dalsze działania podlegające kontroli koncentracji, o której mowa w art. 13 ustawy o </w:t>
      </w:r>
      <w:r w:rsidRPr="002B5A1F">
        <w:rPr>
          <w:rFonts w:ascii="Times New Roman" w:hAnsi="Times New Roman"/>
          <w:b w:val="0"/>
        </w:rPr>
        <w:t>ochronie</w:t>
      </w:r>
      <w:r w:rsidR="005E6DCB" w:rsidRPr="002B5A1F">
        <w:rPr>
          <w:rFonts w:ascii="Times New Roman" w:hAnsi="Times New Roman"/>
          <w:b w:val="0"/>
        </w:rPr>
        <w:t xml:space="preserve"> konkurencji i konsumentów,</w:t>
      </w:r>
    </w:p>
    <w:p w14:paraId="74918D2C" w14:textId="67D033C7" w:rsidR="0093592A" w:rsidRPr="002B5A1F" w:rsidRDefault="005E6DCB"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t>związek przedsiębiorców (…) – na potrzeby przepisów dotyczących praktyk ograniczających konkurencję oraz praktyk naruszających zbiorowe interesy konsumentów</w:t>
      </w:r>
    </w:p>
    <w:p w14:paraId="0AF01172" w14:textId="484ED46F" w:rsidR="005E6DCB" w:rsidRPr="002B5A1F" w:rsidRDefault="0093592A" w:rsidP="002B5A1F">
      <w:pPr>
        <w:pStyle w:val="Tekstpodstawowy"/>
        <w:numPr>
          <w:ilvl w:val="0"/>
          <w:numId w:val="28"/>
        </w:numPr>
        <w:tabs>
          <w:tab w:val="left" w:pos="284"/>
        </w:tabs>
        <w:suppressAutoHyphens/>
        <w:spacing w:line="360" w:lineRule="auto"/>
        <w:rPr>
          <w:rFonts w:ascii="Times New Roman" w:hAnsi="Times New Roman"/>
          <w:b w:val="0"/>
        </w:rPr>
      </w:pPr>
      <w:r w:rsidRPr="002B5A1F">
        <w:rPr>
          <w:rFonts w:ascii="Times New Roman" w:hAnsi="Times New Roman"/>
          <w:b w:val="0"/>
        </w:rPr>
        <w:t>przejęciu</w:t>
      </w:r>
      <w:r w:rsidR="005E6DCB" w:rsidRPr="002B5A1F">
        <w:rPr>
          <w:rFonts w:ascii="Times New Roman" w:hAnsi="Times New Roman"/>
          <w:b w:val="0"/>
        </w:rPr>
        <w:t xml:space="preserve"> kontroli – rozumie się przez to wszelkie formy bezpośredniego lub pośredniego uzyskania przez </w:t>
      </w:r>
      <w:r w:rsidRPr="002B5A1F">
        <w:rPr>
          <w:rFonts w:ascii="Times New Roman" w:hAnsi="Times New Roman"/>
          <w:b w:val="0"/>
        </w:rPr>
        <w:t>przedsiębiorcę</w:t>
      </w:r>
      <w:r w:rsidR="005E6DCB" w:rsidRPr="002B5A1F">
        <w:rPr>
          <w:rFonts w:ascii="Times New Roman" w:hAnsi="Times New Roman"/>
          <w:b w:val="0"/>
        </w:rPr>
        <w:t xml:space="preserve"> uprawnień, które osobno albo łącznie, przy uwzględnieniu wszystkich okoliczności prawnych lub faktycznych, </w:t>
      </w:r>
      <w:r w:rsidRPr="002B5A1F">
        <w:rPr>
          <w:rFonts w:ascii="Times New Roman" w:hAnsi="Times New Roman"/>
          <w:b w:val="0"/>
        </w:rPr>
        <w:t>umożliwiają</w:t>
      </w:r>
      <w:r w:rsidR="005E6DCB" w:rsidRPr="002B5A1F">
        <w:rPr>
          <w:rFonts w:ascii="Times New Roman" w:hAnsi="Times New Roman"/>
          <w:b w:val="0"/>
        </w:rPr>
        <w:t xml:space="preserve"> wywieranie decydującego wpływu na innego przedsiębiorcę lub przedsiębiorców; uprawnienia takie tworzą w szczególności</w:t>
      </w:r>
    </w:p>
    <w:p w14:paraId="1C2CABE8" w14:textId="76FBDB0F" w:rsidR="005E6DCB" w:rsidRPr="002B5A1F" w:rsidRDefault="005E6DCB"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t xml:space="preserve">dysponowanie bezpośrednio lub pośrednio większością głosów na zgromadzeniu wspólników albo na walnym </w:t>
      </w:r>
      <w:r w:rsidR="0093592A" w:rsidRPr="002B5A1F">
        <w:rPr>
          <w:rFonts w:ascii="Times New Roman" w:hAnsi="Times New Roman"/>
          <w:b w:val="0"/>
        </w:rPr>
        <w:t>zgromadzeniu</w:t>
      </w:r>
      <w:r w:rsidRPr="002B5A1F">
        <w:rPr>
          <w:rFonts w:ascii="Times New Roman" w:hAnsi="Times New Roman"/>
          <w:b w:val="0"/>
        </w:rPr>
        <w:t>, także jako zastawnik albo użytkownik, bądź w zarządzie innego przedsiębiorcy (przedsiębiorcy zależnego), także na podstawie porozumień z innymi osobami</w:t>
      </w:r>
    </w:p>
    <w:p w14:paraId="223C8351" w14:textId="795E3ACA" w:rsidR="0093592A" w:rsidRPr="002B5A1F" w:rsidRDefault="005E6DCB"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t>uprawnienie do powoływania lub odwoływania większości członków zarządu lub rady nadzorczej innego przedsiębiorcy (przedsiębiorcy zależnego) także na podstawie po</w:t>
      </w:r>
      <w:r w:rsidR="00FB51BD" w:rsidRPr="002B5A1F">
        <w:rPr>
          <w:rFonts w:ascii="Times New Roman" w:hAnsi="Times New Roman"/>
          <w:b w:val="0"/>
        </w:rPr>
        <w:t>ro</w:t>
      </w:r>
      <w:r w:rsidRPr="002B5A1F">
        <w:rPr>
          <w:rFonts w:ascii="Times New Roman" w:hAnsi="Times New Roman"/>
          <w:b w:val="0"/>
        </w:rPr>
        <w:t>zumień z innymi osobami</w:t>
      </w:r>
    </w:p>
    <w:p w14:paraId="26E9D7C2" w14:textId="77777777" w:rsidR="0093592A" w:rsidRPr="002B5A1F" w:rsidRDefault="005E6DCB"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t>członkowie jego zarządu lub rady nadzorczej stanowią więcej niż połowę członków zarządu innego przedsiębiorcy (przedsiębiorcy zależnego)</w:t>
      </w:r>
    </w:p>
    <w:p w14:paraId="24CCE438" w14:textId="77777777" w:rsidR="0093592A" w:rsidRPr="002B5A1F" w:rsidRDefault="0093592A"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t>d</w:t>
      </w:r>
      <w:r w:rsidR="005E6DCB" w:rsidRPr="002B5A1F">
        <w:rPr>
          <w:rFonts w:ascii="Times New Roman" w:hAnsi="Times New Roman"/>
          <w:b w:val="0"/>
        </w:rPr>
        <w:t xml:space="preserve">ysponowanie bezpośrednio lub pośrednio </w:t>
      </w:r>
      <w:r w:rsidRPr="002B5A1F">
        <w:rPr>
          <w:rFonts w:ascii="Times New Roman" w:hAnsi="Times New Roman"/>
          <w:b w:val="0"/>
        </w:rPr>
        <w:t>większością</w:t>
      </w:r>
      <w:r w:rsidR="005E6DCB" w:rsidRPr="002B5A1F">
        <w:rPr>
          <w:rFonts w:ascii="Times New Roman" w:hAnsi="Times New Roman"/>
          <w:b w:val="0"/>
        </w:rPr>
        <w:t xml:space="preserve"> głosów w spółce osobowej zależnej albo na walnym zgromadzeniu spółdzielni zależnej</w:t>
      </w:r>
      <w:r w:rsidR="0007725E" w:rsidRPr="002B5A1F">
        <w:rPr>
          <w:rFonts w:ascii="Times New Roman" w:hAnsi="Times New Roman"/>
          <w:b w:val="0"/>
        </w:rPr>
        <w:t>, także na podstawie porozumień z innymi osobami,</w:t>
      </w:r>
    </w:p>
    <w:p w14:paraId="7FF8BF29" w14:textId="77777777" w:rsidR="0093592A" w:rsidRPr="002B5A1F" w:rsidRDefault="0007725E"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t xml:space="preserve">prawo do całego albo do części mienia innego przedsiębiorcy (przedsiębiorcy zależnego) </w:t>
      </w:r>
    </w:p>
    <w:p w14:paraId="6AFEBFCB" w14:textId="296602BA" w:rsidR="0093592A" w:rsidRPr="002B5A1F" w:rsidRDefault="0007725E" w:rsidP="002B5A1F">
      <w:pPr>
        <w:pStyle w:val="Tekstpodstawowy"/>
        <w:numPr>
          <w:ilvl w:val="1"/>
          <w:numId w:val="28"/>
        </w:numPr>
        <w:tabs>
          <w:tab w:val="left" w:pos="284"/>
        </w:tabs>
        <w:suppressAutoHyphens/>
        <w:spacing w:line="360" w:lineRule="auto"/>
        <w:rPr>
          <w:rFonts w:ascii="Times New Roman" w:hAnsi="Times New Roman"/>
          <w:b w:val="0"/>
        </w:rPr>
      </w:pPr>
      <w:r w:rsidRPr="002B5A1F">
        <w:rPr>
          <w:rFonts w:ascii="Times New Roman" w:hAnsi="Times New Roman"/>
          <w:b w:val="0"/>
        </w:rPr>
        <w:lastRenderedPageBreak/>
        <w:t>umowa przewidująca zarządzanie innym przedsiębiorcą (przedsiębiorcą zależnym|) lub przekazywanie zysku przez takiego przedsiębiorcę.</w:t>
      </w:r>
    </w:p>
    <w:p w14:paraId="1F3415B4" w14:textId="20EBD64E" w:rsidR="003B2440" w:rsidRPr="002B5A1F" w:rsidRDefault="0007725E" w:rsidP="002B5A1F">
      <w:pPr>
        <w:pStyle w:val="Tekstpodstawowy"/>
        <w:tabs>
          <w:tab w:val="left" w:pos="284"/>
        </w:tabs>
        <w:suppressAutoHyphens/>
        <w:spacing w:line="360" w:lineRule="auto"/>
        <w:rPr>
          <w:rFonts w:ascii="Times New Roman" w:hAnsi="Times New Roman"/>
          <w:b w:val="0"/>
        </w:rPr>
      </w:pPr>
      <w:r w:rsidRPr="002B5A1F">
        <w:rPr>
          <w:rFonts w:ascii="Times New Roman" w:hAnsi="Times New Roman"/>
          <w:b w:val="0"/>
        </w:rPr>
        <w:t>Zamawiający żąda złożenia informacji o tym, czy Wykonawca należy do grupy kapitałowej, według załączonego wzoru „Oświadczenia dotyczącego grupy kapitałowe</w:t>
      </w:r>
      <w:r w:rsidR="0093592A" w:rsidRPr="002B5A1F">
        <w:rPr>
          <w:rFonts w:ascii="Times New Roman" w:hAnsi="Times New Roman"/>
          <w:b w:val="0"/>
        </w:rPr>
        <w:t>j</w:t>
      </w:r>
      <w:r w:rsidRPr="002B5A1F">
        <w:rPr>
          <w:rFonts w:ascii="Times New Roman" w:hAnsi="Times New Roman"/>
          <w:b w:val="0"/>
        </w:rPr>
        <w:t>”</w:t>
      </w:r>
    </w:p>
    <w:p w14:paraId="5514F7C1" w14:textId="46C3400D" w:rsidR="0007725E" w:rsidRPr="002B5A1F" w:rsidRDefault="0007725E" w:rsidP="002B5A1F">
      <w:pPr>
        <w:pStyle w:val="Akapitzlist"/>
        <w:pBdr>
          <w:bottom w:val="double" w:sz="4" w:space="1" w:color="auto"/>
        </w:pBdr>
        <w:shd w:val="clear" w:color="auto" w:fill="DAEEF3"/>
        <w:spacing w:before="360" w:after="40" w:line="360" w:lineRule="auto"/>
        <w:ind w:left="852" w:hanging="851"/>
        <w:jc w:val="both"/>
        <w:rPr>
          <w:b/>
        </w:rPr>
      </w:pPr>
      <w:r w:rsidRPr="002B5A1F">
        <w:rPr>
          <w:b/>
        </w:rPr>
        <w:t>XX</w:t>
      </w:r>
      <w:r w:rsidR="005707CE" w:rsidRPr="002B5A1F">
        <w:rPr>
          <w:b/>
        </w:rPr>
        <w:t>II</w:t>
      </w:r>
      <w:r w:rsidRPr="002B5A1F">
        <w:rPr>
          <w:b/>
        </w:rPr>
        <w:t>.</w:t>
      </w:r>
      <w:r w:rsidRPr="002B5A1F">
        <w:rPr>
          <w:b/>
        </w:rPr>
        <w:tab/>
        <w:t>PRZELICZENIE WALUTY</w:t>
      </w:r>
    </w:p>
    <w:p w14:paraId="4BD8BE9A" w14:textId="246EE0B9" w:rsidR="0007725E" w:rsidRPr="002B5A1F" w:rsidRDefault="0007725E" w:rsidP="002B5A1F">
      <w:pPr>
        <w:pStyle w:val="pkt"/>
        <w:spacing w:before="0" w:after="0" w:line="360" w:lineRule="auto"/>
        <w:ind w:left="426" w:firstLine="0"/>
        <w:rPr>
          <w:bCs/>
        </w:rPr>
      </w:pPr>
      <w:r w:rsidRPr="002B5A1F">
        <w:rPr>
          <w:bCs/>
        </w:rPr>
        <w:t>W przypadku, gdy złożone przez Wykonawców dokumenty, oświadczenia dotyczące warunków udziału</w:t>
      </w:r>
      <w:r w:rsidR="00044BCE" w:rsidRPr="002B5A1F">
        <w:rPr>
          <w:bCs/>
        </w:rPr>
        <w:t xml:space="preserve"> w</w:t>
      </w:r>
      <w:r w:rsidR="0093592A" w:rsidRPr="002B5A1F">
        <w:rPr>
          <w:bCs/>
        </w:rPr>
        <w:t xml:space="preserve"> </w:t>
      </w:r>
      <w:r w:rsidR="00044BCE" w:rsidRPr="002B5A1F">
        <w:rPr>
          <w:bCs/>
        </w:rPr>
        <w:t>postepowaniu zawierają dane w innych walutach niż określono to niniejszej SWZ</w:t>
      </w:r>
    </w:p>
    <w:p w14:paraId="1ECEFEE6" w14:textId="419F77AC" w:rsidR="00044BCE" w:rsidRPr="002B5A1F" w:rsidRDefault="00044BCE" w:rsidP="002B5A1F">
      <w:pPr>
        <w:pStyle w:val="pkt"/>
        <w:spacing w:before="0" w:after="0" w:line="360" w:lineRule="auto"/>
        <w:ind w:left="426" w:firstLine="0"/>
        <w:rPr>
          <w:bCs/>
        </w:rPr>
      </w:pPr>
      <w:r w:rsidRPr="002B5A1F">
        <w:rPr>
          <w:bCs/>
        </w:rPr>
        <w:t>Zamawiający jako kurs przeliczeniowy waluty przyjmie kurs NBP z dnia publikacji ogłoszenia o zamówieniu w biuletynie zamówień publicznych, jeżeli w dniu ogłoszenia nie będzie opublikowany średni kurs walut przez NBP, Zamawiający przyjmie kurs przeliczeniowy z ostatniej opublikowanej tabeli kursów NBP przed dniem publikacji ogłoszenia o zamówieniu.</w:t>
      </w:r>
    </w:p>
    <w:p w14:paraId="2C316FE3" w14:textId="71B3E705" w:rsidR="003B2440" w:rsidRPr="002B5A1F" w:rsidRDefault="003B2440" w:rsidP="002B5A1F">
      <w:pPr>
        <w:pStyle w:val="Akapitzlist"/>
        <w:pBdr>
          <w:bottom w:val="double" w:sz="4" w:space="1" w:color="auto"/>
        </w:pBdr>
        <w:shd w:val="clear" w:color="auto" w:fill="DAEEF3"/>
        <w:spacing w:before="360" w:after="40" w:line="360" w:lineRule="auto"/>
        <w:ind w:left="852" w:hanging="851"/>
        <w:jc w:val="both"/>
        <w:rPr>
          <w:b/>
        </w:rPr>
      </w:pPr>
      <w:r w:rsidRPr="002B5A1F">
        <w:rPr>
          <w:b/>
        </w:rPr>
        <w:t>XX</w:t>
      </w:r>
      <w:r w:rsidR="005707CE" w:rsidRPr="002B5A1F">
        <w:rPr>
          <w:b/>
        </w:rPr>
        <w:t>III</w:t>
      </w:r>
      <w:r w:rsidRPr="002B5A1F">
        <w:rPr>
          <w:b/>
        </w:rPr>
        <w:t>.</w:t>
      </w:r>
      <w:r w:rsidRPr="002B5A1F">
        <w:rPr>
          <w:b/>
        </w:rPr>
        <w:tab/>
        <w:t>WYKAZ ZAŁĄCZNIKÓW DO SWZ</w:t>
      </w:r>
    </w:p>
    <w:p w14:paraId="70D5FF76" w14:textId="77777777" w:rsidR="008C7C04" w:rsidRPr="002B5A1F" w:rsidRDefault="008C7C04" w:rsidP="002B5A1F">
      <w:pPr>
        <w:pStyle w:val="Tekstpodstawowy"/>
        <w:numPr>
          <w:ilvl w:val="0"/>
          <w:numId w:val="11"/>
        </w:numPr>
        <w:tabs>
          <w:tab w:val="left" w:pos="284"/>
        </w:tabs>
        <w:suppressAutoHyphens/>
        <w:spacing w:line="360" w:lineRule="auto"/>
        <w:rPr>
          <w:rFonts w:ascii="Times New Roman" w:hAnsi="Times New Roman"/>
          <w:b w:val="0"/>
        </w:rPr>
      </w:pPr>
      <w:r w:rsidRPr="002B5A1F">
        <w:rPr>
          <w:rFonts w:ascii="Times New Roman" w:hAnsi="Times New Roman"/>
          <w:b w:val="0"/>
        </w:rPr>
        <w:t xml:space="preserve">Formularz oferty. </w:t>
      </w:r>
    </w:p>
    <w:p w14:paraId="5CB645C8" w14:textId="77777777" w:rsidR="008C7C04" w:rsidRPr="002B5A1F" w:rsidRDefault="008C7C04" w:rsidP="002B5A1F">
      <w:pPr>
        <w:pStyle w:val="Akapitzlist"/>
        <w:numPr>
          <w:ilvl w:val="0"/>
          <w:numId w:val="11"/>
        </w:numPr>
        <w:spacing w:line="360" w:lineRule="auto"/>
      </w:pPr>
      <w:r w:rsidRPr="002B5A1F">
        <w:t xml:space="preserve">Oświadczenie Wykonawcy składane na podstawie art. 125a ust. 1 ustawy </w:t>
      </w:r>
      <w:proofErr w:type="spellStart"/>
      <w:r w:rsidRPr="002B5A1F">
        <w:t>Pzp</w:t>
      </w:r>
      <w:proofErr w:type="spellEnd"/>
      <w:r w:rsidRPr="002B5A1F">
        <w:t xml:space="preserve"> dotyczące przesłanek wykluczenia z postepowania</w:t>
      </w:r>
    </w:p>
    <w:p w14:paraId="579FE37F" w14:textId="77777777" w:rsidR="008C7C04" w:rsidRPr="002B5A1F" w:rsidRDefault="008C7C04" w:rsidP="002B5A1F">
      <w:pPr>
        <w:pStyle w:val="Akapitzlist"/>
        <w:numPr>
          <w:ilvl w:val="0"/>
          <w:numId w:val="11"/>
        </w:numPr>
        <w:spacing w:line="360" w:lineRule="auto"/>
      </w:pPr>
      <w:r w:rsidRPr="002B5A1F">
        <w:t xml:space="preserve">Oświadczenie wykonawcy składane na podstawie art. 125a ust. 1 ustawy </w:t>
      </w:r>
      <w:proofErr w:type="spellStart"/>
      <w:r w:rsidRPr="002B5A1F">
        <w:t>Pzp</w:t>
      </w:r>
      <w:proofErr w:type="spellEnd"/>
      <w:r w:rsidRPr="002B5A1F">
        <w:t xml:space="preserve"> dotyczące spełnienia warunków udziału w postępowaniu</w:t>
      </w:r>
    </w:p>
    <w:p w14:paraId="2BE750CF" w14:textId="77777777" w:rsidR="008C7C04" w:rsidRPr="002B5A1F" w:rsidRDefault="008C7C04" w:rsidP="002B5A1F">
      <w:pPr>
        <w:pStyle w:val="Akapitzlist"/>
        <w:numPr>
          <w:ilvl w:val="0"/>
          <w:numId w:val="11"/>
        </w:numPr>
        <w:spacing w:line="360" w:lineRule="auto"/>
      </w:pPr>
      <w:r w:rsidRPr="002B5A1F">
        <w:t>Oświadczenie o przynależności lub braku przynależności do grupy kapitałowej, dotyczące spełnienia warunków udziału w postepowaniu</w:t>
      </w:r>
    </w:p>
    <w:p w14:paraId="6413EE96" w14:textId="77777777" w:rsidR="008C7C04" w:rsidRPr="002B5A1F" w:rsidRDefault="008C7C04" w:rsidP="002B5A1F">
      <w:pPr>
        <w:pStyle w:val="Akapitzlist"/>
        <w:numPr>
          <w:ilvl w:val="0"/>
          <w:numId w:val="11"/>
        </w:numPr>
        <w:spacing w:line="360" w:lineRule="auto"/>
      </w:pPr>
      <w:r w:rsidRPr="002B5A1F">
        <w:t>PRZYKŁAD zobowiązania podmiotu trzeciego do oddania do dyspozycji Wykonawcy niezbędnych zasobów na potrzeby realizacji zamówienia</w:t>
      </w:r>
    </w:p>
    <w:p w14:paraId="6C97579E" w14:textId="49E9F67F" w:rsidR="00044BCE" w:rsidRPr="002B5A1F" w:rsidRDefault="008C7C04" w:rsidP="002B5A1F">
      <w:pPr>
        <w:pStyle w:val="TableParagraph"/>
        <w:numPr>
          <w:ilvl w:val="0"/>
          <w:numId w:val="11"/>
        </w:numPr>
        <w:spacing w:line="360" w:lineRule="auto"/>
        <w:rPr>
          <w:rFonts w:ascii="Times New Roman" w:hAnsi="Times New Roman" w:cs="Times New Roman"/>
          <w:sz w:val="20"/>
          <w:szCs w:val="20"/>
        </w:rPr>
      </w:pPr>
      <w:r w:rsidRPr="002B5A1F">
        <w:rPr>
          <w:rFonts w:ascii="Times New Roman" w:hAnsi="Times New Roman" w:cs="Times New Roman"/>
          <w:sz w:val="20"/>
          <w:szCs w:val="20"/>
        </w:rPr>
        <w:t xml:space="preserve">Projekt </w:t>
      </w:r>
      <w:proofErr w:type="spellStart"/>
      <w:r w:rsidRPr="002B5A1F">
        <w:rPr>
          <w:rFonts w:ascii="Times New Roman" w:hAnsi="Times New Roman" w:cs="Times New Roman"/>
          <w:sz w:val="20"/>
          <w:szCs w:val="20"/>
        </w:rPr>
        <w:t>umowy</w:t>
      </w:r>
      <w:proofErr w:type="spellEnd"/>
    </w:p>
    <w:sectPr w:rsidR="00044BCE" w:rsidRPr="002B5A1F" w:rsidSect="00932EB3">
      <w:headerReference w:type="default" r:id="rId2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FA571" w14:textId="77777777" w:rsidR="00AA081F" w:rsidRDefault="00AA081F" w:rsidP="003B2440">
      <w:r>
        <w:separator/>
      </w:r>
    </w:p>
  </w:endnote>
  <w:endnote w:type="continuationSeparator" w:id="0">
    <w:p w14:paraId="0BD26FB1" w14:textId="77777777" w:rsidR="00AA081F" w:rsidRDefault="00AA081F" w:rsidP="003B2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venir-Light">
    <w:altName w:val="Calibri"/>
    <w:charset w:val="00"/>
    <w:family w:val="swiss"/>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920235"/>
      <w:docPartObj>
        <w:docPartGallery w:val="Page Numbers (Bottom of Page)"/>
        <w:docPartUnique/>
      </w:docPartObj>
    </w:sdtPr>
    <w:sdtContent>
      <w:sdt>
        <w:sdtPr>
          <w:id w:val="810570607"/>
          <w:docPartObj>
            <w:docPartGallery w:val="Page Numbers (Top of Page)"/>
            <w:docPartUnique/>
          </w:docPartObj>
        </w:sdtPr>
        <w:sdtContent>
          <w:p w14:paraId="0F405FDC" w14:textId="77777777" w:rsidR="003B2440" w:rsidRDefault="003B2440">
            <w:pPr>
              <w:pStyle w:val="Stopka"/>
              <w:jc w:val="center"/>
            </w:pPr>
            <w:r>
              <w:t xml:space="preserve">Strona </w:t>
            </w:r>
            <w:r>
              <w:rPr>
                <w:b/>
                <w:sz w:val="24"/>
                <w:szCs w:val="24"/>
              </w:rPr>
              <w:fldChar w:fldCharType="begin"/>
            </w:r>
            <w:r>
              <w:rPr>
                <w:b/>
              </w:rPr>
              <w:instrText>PAGE</w:instrText>
            </w:r>
            <w:r>
              <w:rPr>
                <w:b/>
                <w:sz w:val="24"/>
                <w:szCs w:val="24"/>
              </w:rPr>
              <w:fldChar w:fldCharType="separate"/>
            </w:r>
            <w:r>
              <w:rPr>
                <w:b/>
                <w:noProof/>
              </w:rPr>
              <w:t>15</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19</w:t>
            </w:r>
            <w:r>
              <w:rPr>
                <w:b/>
                <w:sz w:val="24"/>
                <w:szCs w:val="24"/>
              </w:rPr>
              <w:fldChar w:fldCharType="end"/>
            </w:r>
          </w:p>
        </w:sdtContent>
      </w:sdt>
    </w:sdtContent>
  </w:sdt>
  <w:p w14:paraId="33AA4135" w14:textId="77777777" w:rsidR="003B2440" w:rsidRDefault="003B244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C826C" w14:textId="77777777" w:rsidR="00AA081F" w:rsidRDefault="00AA081F" w:rsidP="003B2440">
      <w:r>
        <w:separator/>
      </w:r>
    </w:p>
  </w:footnote>
  <w:footnote w:type="continuationSeparator" w:id="0">
    <w:p w14:paraId="60E6AB96" w14:textId="77777777" w:rsidR="00AA081F" w:rsidRDefault="00AA081F" w:rsidP="003B2440">
      <w:r>
        <w:continuationSeparator/>
      </w:r>
    </w:p>
  </w:footnote>
  <w:footnote w:id="1">
    <w:p w14:paraId="5FF1304A" w14:textId="77777777" w:rsidR="003B2440" w:rsidRDefault="003B2440" w:rsidP="003B2440">
      <w:pPr>
        <w:pStyle w:val="Tekstprzypisudolnego"/>
      </w:pPr>
      <w:r w:rsidRPr="00146CFB">
        <w:rPr>
          <w:rStyle w:val="Odwoanieprzypisudolnego"/>
          <w:rFonts w:ascii="Arial" w:hAnsi="Arial" w:cs="Arial"/>
          <w:sz w:val="16"/>
          <w:szCs w:val="16"/>
        </w:rPr>
        <w:footnoteRef/>
      </w:r>
      <w:r w:rsidRPr="00146CFB">
        <w:rPr>
          <w:rFonts w:ascii="Arial" w:hAnsi="Arial" w:cs="Arial"/>
          <w:sz w:val="16"/>
          <w:szCs w:val="16"/>
        </w:rPr>
        <w:t xml:space="preserve"> W zależności od tego co jest przedmiotem postępowania.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67627" w14:textId="60C907F0" w:rsidR="003B2440" w:rsidRPr="00457068" w:rsidRDefault="003B2440" w:rsidP="0031396F">
    <w:pPr>
      <w:pStyle w:val="Nagwek"/>
      <w:rPr>
        <w:rFonts w:ascii="Arial" w:hAnsi="Arial" w:cs="Arial"/>
        <w:sz w:val="16"/>
        <w:szCs w:val="16"/>
      </w:rPr>
    </w:pPr>
    <w:r w:rsidRPr="00457068">
      <w:rPr>
        <w:rFonts w:ascii="Arial" w:hAnsi="Arial" w:cs="Arial"/>
        <w:sz w:val="16"/>
        <w:szCs w:val="16"/>
      </w:rPr>
      <w:t xml:space="preserve">Nr postępowania: </w:t>
    </w:r>
    <w:r>
      <w:rPr>
        <w:rFonts w:ascii="Arial" w:hAnsi="Arial" w:cs="Arial"/>
        <w:sz w:val="16"/>
        <w:szCs w:val="16"/>
      </w:rPr>
      <w:t>ZDP.2311.1.202</w:t>
    </w:r>
    <w:r w:rsidR="001E75D1">
      <w:rPr>
        <w:rFonts w:ascii="Arial" w:hAnsi="Arial" w:cs="Arial"/>
        <w:sz w:val="16"/>
        <w:szCs w:val="16"/>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274A8" w14:textId="1002582D" w:rsidR="001E75D1" w:rsidRPr="00457068" w:rsidRDefault="001E75D1" w:rsidP="0031396F">
    <w:pPr>
      <w:pStyle w:val="Nagwek"/>
      <w:rPr>
        <w:rFonts w:ascii="Arial" w:hAnsi="Arial" w:cs="Arial"/>
        <w:sz w:val="16"/>
        <w:szCs w:val="16"/>
      </w:rPr>
    </w:pPr>
    <w:r w:rsidRPr="00457068">
      <w:rPr>
        <w:rFonts w:ascii="Arial" w:hAnsi="Arial" w:cs="Arial"/>
        <w:sz w:val="16"/>
        <w:szCs w:val="16"/>
      </w:rPr>
      <w:t xml:space="preserve">Nr postępowania: </w:t>
    </w:r>
    <w:r>
      <w:rPr>
        <w:rFonts w:ascii="Arial" w:hAnsi="Arial" w:cs="Arial"/>
        <w:sz w:val="16"/>
        <w:szCs w:val="16"/>
      </w:rPr>
      <w:t>ZDP.2311.1.202</w:t>
    </w:r>
    <w:r w:rsidR="00457DB0">
      <w:rPr>
        <w:rFonts w:ascii="Arial" w:hAnsi="Arial" w:cs="Arial"/>
        <w:sz w:val="16"/>
        <w:szCs w:val="1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6CE4F4A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3A66DD9E"/>
    <w:lvl w:ilvl="0">
      <w:start w:val="1"/>
      <w:numFmt w:val="decimal"/>
      <w:lvlText w:val="%1."/>
      <w:lvlJc w:val="left"/>
      <w:pPr>
        <w:ind w:left="0" w:firstLine="0"/>
      </w:pPr>
      <w:rPr>
        <w:rFonts w:ascii="Times New Roman" w:hAnsi="Times New Roman" w:cs="Times New Roman"/>
        <w:b/>
        <w:bCs w:val="0"/>
        <w:i w:val="0"/>
        <w:iCs w:val="0"/>
        <w:smallCaps w:val="0"/>
        <w:strike w:val="0"/>
        <w:dstrike w:val="0"/>
        <w:color w:val="000000"/>
        <w:spacing w:val="0"/>
        <w:w w:val="100"/>
        <w:position w:val="0"/>
        <w:sz w:val="22"/>
        <w:szCs w:val="22"/>
        <w:u w:val="none"/>
        <w:effect w:val="none"/>
      </w:rPr>
    </w:lvl>
    <w:lvl w:ilvl="1">
      <w:start w:val="1"/>
      <w:numFmt w:val="decimal"/>
      <w:lvlText w:val="%1.%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2.%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2.%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2.%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2.%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2.%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2.%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2.%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2" w15:restartNumberingAfterBreak="0">
    <w:nsid w:val="00000003"/>
    <w:multiLevelType w:val="multilevel"/>
    <w:tmpl w:val="62606BAC"/>
    <w:lvl w:ilvl="0">
      <w:start w:val="1"/>
      <w:numFmt w:val="decimal"/>
      <w:lvlText w:val="%1."/>
      <w:lvlJc w:val="left"/>
      <w:pPr>
        <w:tabs>
          <w:tab w:val="num" w:pos="360"/>
        </w:tabs>
        <w:ind w:left="360" w:hanging="360"/>
      </w:pPr>
    </w:lvl>
    <w:lvl w:ilvl="1">
      <w:start w:val="1"/>
      <w:numFmt w:val="decimal"/>
      <w:lvlText w:val="%1.%2."/>
      <w:lvlJc w:val="left"/>
      <w:pPr>
        <w:ind w:left="858"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000005"/>
    <w:multiLevelType w:val="multilevel"/>
    <w:tmpl w:val="00000004"/>
    <w:lvl w:ilvl="0">
      <w:start w:val="2"/>
      <w:numFmt w:val="decimal"/>
      <w:lvlText w:val="5.%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2"/>
      <w:numFmt w:val="decimal"/>
      <w:lvlText w:val="5.%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2"/>
      <w:numFmt w:val="decimal"/>
      <w:lvlText w:val="5.%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2"/>
      <w:numFmt w:val="decimal"/>
      <w:lvlText w:val="5.%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2"/>
      <w:numFmt w:val="decimal"/>
      <w:lvlText w:val="5.%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2"/>
      <w:numFmt w:val="decimal"/>
      <w:lvlText w:val="5.%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2"/>
      <w:numFmt w:val="decimal"/>
      <w:lvlText w:val="5.%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2"/>
      <w:numFmt w:val="decimal"/>
      <w:lvlText w:val="5.%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2"/>
      <w:numFmt w:val="decimal"/>
      <w:lvlText w:val="5.%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4" w15:restartNumberingAfterBreak="0">
    <w:nsid w:val="00000010"/>
    <w:multiLevelType w:val="singleLevel"/>
    <w:tmpl w:val="00000010"/>
    <w:name w:val="WW8Num16"/>
    <w:lvl w:ilvl="0">
      <w:start w:val="1"/>
      <w:numFmt w:val="decimal"/>
      <w:lvlText w:val="%1."/>
      <w:lvlJc w:val="left"/>
      <w:pPr>
        <w:tabs>
          <w:tab w:val="num" w:pos="0"/>
        </w:tabs>
        <w:ind w:left="720" w:hanging="360"/>
      </w:pPr>
    </w:lvl>
  </w:abstractNum>
  <w:abstractNum w:abstractNumId="5" w15:restartNumberingAfterBreak="0">
    <w:nsid w:val="095116C2"/>
    <w:multiLevelType w:val="hybridMultilevel"/>
    <w:tmpl w:val="D1AEAF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557575"/>
    <w:multiLevelType w:val="hybridMultilevel"/>
    <w:tmpl w:val="F99EB950"/>
    <w:lvl w:ilvl="0" w:tplc="0415000F">
      <w:start w:val="1"/>
      <w:numFmt w:val="decimal"/>
      <w:lvlText w:val="%1."/>
      <w:lvlJc w:val="left"/>
      <w:pPr>
        <w:ind w:left="720" w:hanging="360"/>
      </w:pPr>
    </w:lvl>
    <w:lvl w:ilvl="1" w:tplc="C13CAF94">
      <w:start w:val="1"/>
      <w:numFmt w:val="decimal"/>
      <w:lvlText w:val="%2)"/>
      <w:lvlJc w:val="left"/>
      <w:pPr>
        <w:ind w:left="1440" w:hanging="360"/>
      </w:pPr>
      <w:rPr>
        <w:rFonts w:hint="default"/>
        <w:b/>
      </w:rPr>
    </w:lvl>
    <w:lvl w:ilvl="2" w:tplc="BE82FB5A">
      <w:start w:val="1"/>
      <w:numFmt w:val="lowerLetter"/>
      <w:lvlText w:val="%3)"/>
      <w:lvlJc w:val="left"/>
      <w:pPr>
        <w:ind w:left="2400" w:hanging="42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3F13F9"/>
    <w:multiLevelType w:val="multilevel"/>
    <w:tmpl w:val="F14EC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DE33D6"/>
    <w:multiLevelType w:val="multilevel"/>
    <w:tmpl w:val="9E9C4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227107DC"/>
    <w:multiLevelType w:val="hybridMultilevel"/>
    <w:tmpl w:val="22CC5CDA"/>
    <w:lvl w:ilvl="0" w:tplc="04150011">
      <w:start w:val="1"/>
      <w:numFmt w:val="decimal"/>
      <w:lvlText w:val="%1)"/>
      <w:lvlJc w:val="left"/>
      <w:pPr>
        <w:ind w:left="720" w:hanging="360"/>
      </w:pPr>
      <w:rPr>
        <w:rFonts w:hint="default"/>
      </w:rPr>
    </w:lvl>
    <w:lvl w:ilvl="1" w:tplc="781A065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25C709BD"/>
    <w:multiLevelType w:val="hybridMultilevel"/>
    <w:tmpl w:val="3C5AC1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B3E2339"/>
    <w:multiLevelType w:val="hybridMultilevel"/>
    <w:tmpl w:val="DB56F0AA"/>
    <w:lvl w:ilvl="0" w:tplc="6B7E2460">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EC0942"/>
    <w:multiLevelType w:val="hybridMultilevel"/>
    <w:tmpl w:val="FB2E9D86"/>
    <w:lvl w:ilvl="0" w:tplc="9EC8DA86">
      <w:start w:val="1"/>
      <w:numFmt w:val="lowerLetter"/>
      <w:lvlText w:val="%1)"/>
      <w:lvlJc w:val="left"/>
      <w:pPr>
        <w:ind w:left="0" w:firstLine="0"/>
      </w:pPr>
      <w:rPr>
        <w:rFonts w:ascii="Century Gothic" w:eastAsia="Times New Roman" w:hAnsi="Century Gothic" w:cs="Times New Roman"/>
        <w:b w:val="0"/>
        <w:i w:val="0"/>
        <w:strike w:val="0"/>
        <w:dstrike w:val="0"/>
        <w:color w:val="000000"/>
        <w:sz w:val="22"/>
        <w:szCs w:val="22"/>
        <w:u w:val="none" w:color="000000"/>
        <w:effect w:val="none"/>
        <w:bdr w:val="none" w:sz="0" w:space="0" w:color="auto" w:frame="1"/>
        <w:vertAlign w:val="baseline"/>
      </w:rPr>
    </w:lvl>
    <w:lvl w:ilvl="1" w:tplc="A6D23280">
      <w:start w:val="1"/>
      <w:numFmt w:val="decimal"/>
      <w:lvlText w:val="%2)"/>
      <w:lvlJc w:val="left"/>
      <w:pPr>
        <w:ind w:left="926" w:firstLine="0"/>
      </w:pPr>
      <w:rPr>
        <w:rFonts w:asciiTheme="minorHAnsi" w:eastAsia="Times New Roman" w:hAnsiTheme="minorHAnsi" w:cstheme="minorHAnsi" w:hint="default"/>
        <w:b w:val="0"/>
        <w:i w:val="0"/>
        <w:strike w:val="0"/>
        <w:dstrike w:val="0"/>
        <w:color w:val="000000"/>
        <w:sz w:val="22"/>
        <w:szCs w:val="22"/>
        <w:u w:val="none" w:color="000000"/>
        <w:effect w:val="none"/>
        <w:bdr w:val="none" w:sz="0" w:space="0" w:color="auto" w:frame="1"/>
        <w:vertAlign w:val="baseline"/>
      </w:rPr>
    </w:lvl>
    <w:lvl w:ilvl="2" w:tplc="4D7631D0">
      <w:start w:val="1"/>
      <w:numFmt w:val="lowerRoman"/>
      <w:lvlText w:val="%3"/>
      <w:lvlJc w:val="left"/>
      <w:pPr>
        <w:ind w:left="16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78C80EC6">
      <w:start w:val="1"/>
      <w:numFmt w:val="decimal"/>
      <w:lvlText w:val="%4"/>
      <w:lvlJc w:val="left"/>
      <w:pPr>
        <w:ind w:left="23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42D8CE3E">
      <w:start w:val="1"/>
      <w:numFmt w:val="lowerLetter"/>
      <w:lvlText w:val="%5"/>
      <w:lvlJc w:val="left"/>
      <w:pPr>
        <w:ind w:left="30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A4C95DE">
      <w:start w:val="1"/>
      <w:numFmt w:val="lowerRoman"/>
      <w:lvlText w:val="%6"/>
      <w:lvlJc w:val="left"/>
      <w:pPr>
        <w:ind w:left="38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6A875BA">
      <w:start w:val="1"/>
      <w:numFmt w:val="decimal"/>
      <w:lvlText w:val="%7"/>
      <w:lvlJc w:val="left"/>
      <w:pPr>
        <w:ind w:left="45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BFDC01B4">
      <w:start w:val="1"/>
      <w:numFmt w:val="lowerLetter"/>
      <w:lvlText w:val="%8"/>
      <w:lvlJc w:val="left"/>
      <w:pPr>
        <w:ind w:left="52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684EDBA">
      <w:start w:val="1"/>
      <w:numFmt w:val="lowerRoman"/>
      <w:lvlText w:val="%9"/>
      <w:lvlJc w:val="left"/>
      <w:pPr>
        <w:ind w:left="59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3B737D14"/>
    <w:multiLevelType w:val="hybridMultilevel"/>
    <w:tmpl w:val="1B421060"/>
    <w:lvl w:ilvl="0" w:tplc="882696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C9F6E9F"/>
    <w:multiLevelType w:val="hybridMultilevel"/>
    <w:tmpl w:val="77440F1E"/>
    <w:lvl w:ilvl="0" w:tplc="6B7E2460">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DF0544"/>
    <w:multiLevelType w:val="multilevel"/>
    <w:tmpl w:val="AE2AF82C"/>
    <w:lvl w:ilvl="0">
      <w:start w:val="4"/>
      <w:numFmt w:val="decimal"/>
      <w:lvlText w:val="%1."/>
      <w:lvlJc w:val="left"/>
      <w:pPr>
        <w:ind w:left="360" w:hanging="360"/>
      </w:pPr>
      <w:rPr>
        <w:rFonts w:cs="Times New Roman"/>
      </w:rPr>
    </w:lvl>
    <w:lvl w:ilvl="1">
      <w:start w:val="1"/>
      <w:numFmt w:val="decimal"/>
      <w:lvlText w:val="%1.%2."/>
      <w:lvlJc w:val="left"/>
      <w:pPr>
        <w:ind w:left="720" w:hanging="720"/>
      </w:pPr>
      <w:rPr>
        <w:rFonts w:cs="Times New Roman"/>
        <w:b/>
        <w:i w:val="0"/>
        <w:strike w:val="0"/>
        <w:dstrike w:val="0"/>
        <w:u w:val="none"/>
        <w:effect w:val="none"/>
      </w:rPr>
    </w:lvl>
    <w:lvl w:ilvl="2">
      <w:start w:val="1"/>
      <w:numFmt w:val="decimal"/>
      <w:lvlText w:val="%1.%2.%3."/>
      <w:lvlJc w:val="left"/>
      <w:pPr>
        <w:ind w:left="720" w:hanging="720"/>
      </w:pPr>
      <w:rPr>
        <w:rFonts w:cs="Times New Roman"/>
        <w:b w:val="0"/>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 w15:restartNumberingAfterBreak="0">
    <w:nsid w:val="3FF30D15"/>
    <w:multiLevelType w:val="hybridMultilevel"/>
    <w:tmpl w:val="3A181148"/>
    <w:lvl w:ilvl="0" w:tplc="6B7E2460">
      <w:start w:val="1"/>
      <w:numFmt w:val="decimal"/>
      <w:lvlText w:val="%1."/>
      <w:lvlJc w:val="left"/>
      <w:pPr>
        <w:ind w:left="1276" w:hanging="360"/>
      </w:pPr>
      <w:rPr>
        <w:rFonts w:hint="default"/>
        <w:b/>
      </w:rPr>
    </w:lvl>
    <w:lvl w:ilvl="1" w:tplc="04150019" w:tentative="1">
      <w:start w:val="1"/>
      <w:numFmt w:val="lowerLetter"/>
      <w:lvlText w:val="%2."/>
      <w:lvlJc w:val="left"/>
      <w:pPr>
        <w:ind w:left="1996" w:hanging="360"/>
      </w:pPr>
    </w:lvl>
    <w:lvl w:ilvl="2" w:tplc="0415001B" w:tentative="1">
      <w:start w:val="1"/>
      <w:numFmt w:val="lowerRoman"/>
      <w:lvlText w:val="%3."/>
      <w:lvlJc w:val="right"/>
      <w:pPr>
        <w:ind w:left="2716" w:hanging="180"/>
      </w:pPr>
    </w:lvl>
    <w:lvl w:ilvl="3" w:tplc="0415000F" w:tentative="1">
      <w:start w:val="1"/>
      <w:numFmt w:val="decimal"/>
      <w:lvlText w:val="%4."/>
      <w:lvlJc w:val="left"/>
      <w:pPr>
        <w:ind w:left="3436" w:hanging="360"/>
      </w:pPr>
    </w:lvl>
    <w:lvl w:ilvl="4" w:tplc="04150019" w:tentative="1">
      <w:start w:val="1"/>
      <w:numFmt w:val="lowerLetter"/>
      <w:lvlText w:val="%5."/>
      <w:lvlJc w:val="left"/>
      <w:pPr>
        <w:ind w:left="4156" w:hanging="360"/>
      </w:pPr>
    </w:lvl>
    <w:lvl w:ilvl="5" w:tplc="0415001B" w:tentative="1">
      <w:start w:val="1"/>
      <w:numFmt w:val="lowerRoman"/>
      <w:lvlText w:val="%6."/>
      <w:lvlJc w:val="right"/>
      <w:pPr>
        <w:ind w:left="4876" w:hanging="180"/>
      </w:pPr>
    </w:lvl>
    <w:lvl w:ilvl="6" w:tplc="0415000F" w:tentative="1">
      <w:start w:val="1"/>
      <w:numFmt w:val="decimal"/>
      <w:lvlText w:val="%7."/>
      <w:lvlJc w:val="left"/>
      <w:pPr>
        <w:ind w:left="5596" w:hanging="360"/>
      </w:pPr>
    </w:lvl>
    <w:lvl w:ilvl="7" w:tplc="04150019" w:tentative="1">
      <w:start w:val="1"/>
      <w:numFmt w:val="lowerLetter"/>
      <w:lvlText w:val="%8."/>
      <w:lvlJc w:val="left"/>
      <w:pPr>
        <w:ind w:left="6316" w:hanging="360"/>
      </w:pPr>
    </w:lvl>
    <w:lvl w:ilvl="8" w:tplc="0415001B" w:tentative="1">
      <w:start w:val="1"/>
      <w:numFmt w:val="lowerRoman"/>
      <w:lvlText w:val="%9."/>
      <w:lvlJc w:val="right"/>
      <w:pPr>
        <w:ind w:left="7036" w:hanging="180"/>
      </w:pPr>
    </w:lvl>
  </w:abstractNum>
  <w:abstractNum w:abstractNumId="1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63F29EF"/>
    <w:multiLevelType w:val="multilevel"/>
    <w:tmpl w:val="A90E0DF2"/>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F37C1D"/>
    <w:multiLevelType w:val="hybridMultilevel"/>
    <w:tmpl w:val="56D0CB88"/>
    <w:lvl w:ilvl="0" w:tplc="A33A81C4">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2792A7A"/>
    <w:multiLevelType w:val="multilevel"/>
    <w:tmpl w:val="8E7802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70A6230"/>
    <w:multiLevelType w:val="multilevel"/>
    <w:tmpl w:val="C90EC7E8"/>
    <w:lvl w:ilvl="0">
      <w:start w:val="1"/>
      <w:numFmt w:val="decimal"/>
      <w:pStyle w:val="TableParagraph"/>
      <w:lvlText w:val="%1."/>
      <w:lvlJc w:val="left"/>
      <w:pPr>
        <w:ind w:left="360" w:hanging="360"/>
      </w:pPr>
      <w:rPr>
        <w:b/>
        <w:bCs/>
      </w:rPr>
    </w:lvl>
    <w:lvl w:ilvl="1">
      <w:start w:val="1"/>
      <w:numFmt w:val="decimal"/>
      <w:lvlText w:val="%1.%2."/>
      <w:lvlJc w:val="left"/>
      <w:pPr>
        <w:ind w:left="858"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5" w15:restartNumberingAfterBreak="0">
    <w:nsid w:val="5ECB4F26"/>
    <w:multiLevelType w:val="hybridMultilevel"/>
    <w:tmpl w:val="5972F2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627C755B"/>
    <w:multiLevelType w:val="hybridMultilevel"/>
    <w:tmpl w:val="E614445C"/>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6A9D5BF4"/>
    <w:multiLevelType w:val="hybridMultilevel"/>
    <w:tmpl w:val="25DE0E82"/>
    <w:lvl w:ilvl="0" w:tplc="FFE0E65E">
      <w:start w:val="1"/>
      <w:numFmt w:val="lowerLetter"/>
      <w:lvlText w:val="%1)"/>
      <w:lvlJc w:val="left"/>
      <w:pPr>
        <w:ind w:left="2124" w:hanging="708"/>
      </w:pPr>
    </w:lvl>
    <w:lvl w:ilvl="1" w:tplc="04150019">
      <w:start w:val="1"/>
      <w:numFmt w:val="lowerLetter"/>
      <w:lvlText w:val="%2."/>
      <w:lvlJc w:val="left"/>
      <w:pPr>
        <w:ind w:left="2496" w:hanging="360"/>
      </w:pPr>
    </w:lvl>
    <w:lvl w:ilvl="2" w:tplc="0415001B">
      <w:start w:val="1"/>
      <w:numFmt w:val="lowerRoman"/>
      <w:lvlText w:val="%3."/>
      <w:lvlJc w:val="right"/>
      <w:pPr>
        <w:ind w:left="3216" w:hanging="180"/>
      </w:pPr>
    </w:lvl>
    <w:lvl w:ilvl="3" w:tplc="0415000F">
      <w:start w:val="1"/>
      <w:numFmt w:val="decimal"/>
      <w:lvlText w:val="%4."/>
      <w:lvlJc w:val="left"/>
      <w:pPr>
        <w:ind w:left="3936" w:hanging="360"/>
      </w:pPr>
    </w:lvl>
    <w:lvl w:ilvl="4" w:tplc="04150019">
      <w:start w:val="1"/>
      <w:numFmt w:val="lowerLetter"/>
      <w:lvlText w:val="%5."/>
      <w:lvlJc w:val="left"/>
      <w:pPr>
        <w:ind w:left="4656" w:hanging="360"/>
      </w:pPr>
    </w:lvl>
    <w:lvl w:ilvl="5" w:tplc="0415001B">
      <w:start w:val="1"/>
      <w:numFmt w:val="lowerRoman"/>
      <w:lvlText w:val="%6."/>
      <w:lvlJc w:val="right"/>
      <w:pPr>
        <w:ind w:left="5376" w:hanging="180"/>
      </w:pPr>
    </w:lvl>
    <w:lvl w:ilvl="6" w:tplc="0415000F">
      <w:start w:val="1"/>
      <w:numFmt w:val="decimal"/>
      <w:lvlText w:val="%7."/>
      <w:lvlJc w:val="left"/>
      <w:pPr>
        <w:ind w:left="6096" w:hanging="360"/>
      </w:pPr>
    </w:lvl>
    <w:lvl w:ilvl="7" w:tplc="04150019">
      <w:start w:val="1"/>
      <w:numFmt w:val="lowerLetter"/>
      <w:lvlText w:val="%8."/>
      <w:lvlJc w:val="left"/>
      <w:pPr>
        <w:ind w:left="6816" w:hanging="360"/>
      </w:pPr>
    </w:lvl>
    <w:lvl w:ilvl="8" w:tplc="0415001B">
      <w:start w:val="1"/>
      <w:numFmt w:val="lowerRoman"/>
      <w:lvlText w:val="%9."/>
      <w:lvlJc w:val="right"/>
      <w:pPr>
        <w:ind w:left="7536" w:hanging="180"/>
      </w:pPr>
    </w:lvl>
  </w:abstractNum>
  <w:abstractNum w:abstractNumId="29"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E34DF9"/>
    <w:multiLevelType w:val="hybridMultilevel"/>
    <w:tmpl w:val="3234428C"/>
    <w:lvl w:ilvl="0" w:tplc="0415000F">
      <w:start w:val="1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4967299"/>
    <w:multiLevelType w:val="hybridMultilevel"/>
    <w:tmpl w:val="60DC4A4C"/>
    <w:lvl w:ilvl="0" w:tplc="04150011">
      <w:start w:val="1"/>
      <w:numFmt w:val="decimal"/>
      <w:lvlText w:val="%1)"/>
      <w:lvlJc w:val="left"/>
      <w:pPr>
        <w:ind w:left="720" w:hanging="360"/>
      </w:pPr>
    </w:lvl>
    <w:lvl w:ilvl="1" w:tplc="D7EE6D70">
      <w:start w:val="1"/>
      <w:numFmt w:val="lowerLetter"/>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7E01512"/>
    <w:multiLevelType w:val="hybridMultilevel"/>
    <w:tmpl w:val="3D266BB4"/>
    <w:lvl w:ilvl="0" w:tplc="DD52351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7C8A1766"/>
    <w:multiLevelType w:val="multilevel"/>
    <w:tmpl w:val="0D40CC9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16cid:durableId="1603031053">
    <w:abstractNumId w:val="0"/>
  </w:num>
  <w:num w:numId="2" w16cid:durableId="1107583387">
    <w:abstractNumId w:val="31"/>
  </w:num>
  <w:num w:numId="3" w16cid:durableId="1372463581">
    <w:abstractNumId w:val="19"/>
  </w:num>
  <w:num w:numId="4" w16cid:durableId="1695692173">
    <w:abstractNumId w:val="29"/>
  </w:num>
  <w:num w:numId="5" w16cid:durableId="570163279">
    <w:abstractNumId w:val="26"/>
  </w:num>
  <w:num w:numId="6" w16cid:durableId="1414205444">
    <w:abstractNumId w:val="24"/>
    <w:lvlOverride w:ilvl="0">
      <w:startOverride w:val="1"/>
    </w:lvlOverride>
  </w:num>
  <w:num w:numId="7" w16cid:durableId="775907551">
    <w:abstractNumId w:val="18"/>
    <w:lvlOverride w:ilvl="0">
      <w:startOverride w:val="1"/>
    </w:lvlOverride>
  </w:num>
  <w:num w:numId="8" w16cid:durableId="1675954530">
    <w:abstractNumId w:val="10"/>
  </w:num>
  <w:num w:numId="9" w16cid:durableId="812795790">
    <w:abstractNumId w:val="14"/>
  </w:num>
  <w:num w:numId="10" w16cid:durableId="1569002126">
    <w:abstractNumId w:val="15"/>
  </w:num>
  <w:num w:numId="11" w16cid:durableId="2047442464">
    <w:abstractNumId w:val="2"/>
  </w:num>
  <w:num w:numId="12" w16cid:durableId="1755468790">
    <w:abstractNumId w:val="7"/>
  </w:num>
  <w:num w:numId="13" w16cid:durableId="14078008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26609491">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 w16cid:durableId="1719553385">
    <w:abstractNumId w:val="23"/>
  </w:num>
  <w:num w:numId="16" w16cid:durableId="19293430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041303">
    <w:abstractNumId w:val="23"/>
    <w:lvlOverride w:ilvl="0">
      <w:startOverride w:val="1"/>
    </w:lvlOverride>
  </w:num>
  <w:num w:numId="18" w16cid:durableId="936057187">
    <w:abstractNumId w:val="22"/>
  </w:num>
  <w:num w:numId="19" w16cid:durableId="384834650">
    <w:abstractNumId w:val="25"/>
  </w:num>
  <w:num w:numId="20" w16cid:durableId="344526210">
    <w:abstractNumId w:val="8"/>
  </w:num>
  <w:num w:numId="21" w16cid:durableId="1198272931">
    <w:abstractNumId w:val="21"/>
  </w:num>
  <w:num w:numId="22" w16cid:durableId="1559901436">
    <w:abstractNumId w:val="5"/>
  </w:num>
  <w:num w:numId="23" w16cid:durableId="1828282193">
    <w:abstractNumId w:val="33"/>
  </w:num>
  <w:num w:numId="24" w16cid:durableId="1405956719">
    <w:abstractNumId w:val="6"/>
  </w:num>
  <w:num w:numId="25" w16cid:durableId="693724176">
    <w:abstractNumId w:val="23"/>
    <w:lvlOverride w:ilvl="0">
      <w:startOverride w:val="1"/>
    </w:lvlOverride>
  </w:num>
  <w:num w:numId="26" w16cid:durableId="1184974478">
    <w:abstractNumId w:val="9"/>
  </w:num>
  <w:num w:numId="27" w16cid:durableId="977027524">
    <w:abstractNumId w:val="12"/>
  </w:num>
  <w:num w:numId="28" w16cid:durableId="835146967">
    <w:abstractNumId w:val="32"/>
  </w:num>
  <w:num w:numId="29" w16cid:durableId="613827930">
    <w:abstractNumId w:val="17"/>
  </w:num>
  <w:num w:numId="30" w16cid:durableId="656892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73307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30254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92975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746968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161949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38351348">
    <w:abstractNumId w:val="4"/>
    <w:lvlOverride w:ilvl="0">
      <w:startOverride w:val="1"/>
    </w:lvlOverride>
  </w:num>
  <w:num w:numId="37" w16cid:durableId="1202860862">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743959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440"/>
    <w:rsid w:val="00044BCE"/>
    <w:rsid w:val="00071FF4"/>
    <w:rsid w:val="0007725E"/>
    <w:rsid w:val="000839E0"/>
    <w:rsid w:val="00097873"/>
    <w:rsid w:val="000C7745"/>
    <w:rsid w:val="0014051A"/>
    <w:rsid w:val="001511E4"/>
    <w:rsid w:val="001C1D0E"/>
    <w:rsid w:val="001E75D1"/>
    <w:rsid w:val="001F2471"/>
    <w:rsid w:val="00257421"/>
    <w:rsid w:val="00257630"/>
    <w:rsid w:val="00273519"/>
    <w:rsid w:val="00281B82"/>
    <w:rsid w:val="002A0DCB"/>
    <w:rsid w:val="002B5A1F"/>
    <w:rsid w:val="002C1F9E"/>
    <w:rsid w:val="002D5787"/>
    <w:rsid w:val="002D6D1E"/>
    <w:rsid w:val="002E4571"/>
    <w:rsid w:val="00314F95"/>
    <w:rsid w:val="00322874"/>
    <w:rsid w:val="0032501B"/>
    <w:rsid w:val="003401A9"/>
    <w:rsid w:val="00351C82"/>
    <w:rsid w:val="00361000"/>
    <w:rsid w:val="00386B40"/>
    <w:rsid w:val="003907FC"/>
    <w:rsid w:val="00397816"/>
    <w:rsid w:val="003A0D7A"/>
    <w:rsid w:val="003B2440"/>
    <w:rsid w:val="00436AA1"/>
    <w:rsid w:val="004404F8"/>
    <w:rsid w:val="00443E97"/>
    <w:rsid w:val="00451DFB"/>
    <w:rsid w:val="00457DB0"/>
    <w:rsid w:val="00466699"/>
    <w:rsid w:val="004815C3"/>
    <w:rsid w:val="004D1846"/>
    <w:rsid w:val="004D2057"/>
    <w:rsid w:val="004D4D75"/>
    <w:rsid w:val="004F4A26"/>
    <w:rsid w:val="004F691A"/>
    <w:rsid w:val="00503B8A"/>
    <w:rsid w:val="00534B26"/>
    <w:rsid w:val="00554D72"/>
    <w:rsid w:val="005707CE"/>
    <w:rsid w:val="005806F1"/>
    <w:rsid w:val="00593E25"/>
    <w:rsid w:val="005A6216"/>
    <w:rsid w:val="005E6DCB"/>
    <w:rsid w:val="00616D78"/>
    <w:rsid w:val="00646CD4"/>
    <w:rsid w:val="00665366"/>
    <w:rsid w:val="006B117D"/>
    <w:rsid w:val="006C3648"/>
    <w:rsid w:val="006E3A96"/>
    <w:rsid w:val="00752CCE"/>
    <w:rsid w:val="00776AE7"/>
    <w:rsid w:val="0078474E"/>
    <w:rsid w:val="007C01F4"/>
    <w:rsid w:val="007D2F1D"/>
    <w:rsid w:val="007E463E"/>
    <w:rsid w:val="007F0BD6"/>
    <w:rsid w:val="00803DA9"/>
    <w:rsid w:val="00810931"/>
    <w:rsid w:val="0081167F"/>
    <w:rsid w:val="00815A74"/>
    <w:rsid w:val="00820F95"/>
    <w:rsid w:val="00822583"/>
    <w:rsid w:val="00842842"/>
    <w:rsid w:val="00845697"/>
    <w:rsid w:val="00876E1E"/>
    <w:rsid w:val="00887C59"/>
    <w:rsid w:val="00897986"/>
    <w:rsid w:val="008A7933"/>
    <w:rsid w:val="008B2BF7"/>
    <w:rsid w:val="008C7C04"/>
    <w:rsid w:val="008D0AC8"/>
    <w:rsid w:val="008F6D5C"/>
    <w:rsid w:val="00934A53"/>
    <w:rsid w:val="0093592A"/>
    <w:rsid w:val="00956157"/>
    <w:rsid w:val="00973907"/>
    <w:rsid w:val="009C0A54"/>
    <w:rsid w:val="009C3B7B"/>
    <w:rsid w:val="009C4704"/>
    <w:rsid w:val="009D3D23"/>
    <w:rsid w:val="00A41765"/>
    <w:rsid w:val="00A443F0"/>
    <w:rsid w:val="00A86F98"/>
    <w:rsid w:val="00AA081F"/>
    <w:rsid w:val="00AC19F6"/>
    <w:rsid w:val="00AC6A3B"/>
    <w:rsid w:val="00AE035E"/>
    <w:rsid w:val="00AF0172"/>
    <w:rsid w:val="00B35E3B"/>
    <w:rsid w:val="00B5273F"/>
    <w:rsid w:val="00BD6CAA"/>
    <w:rsid w:val="00C2597C"/>
    <w:rsid w:val="00C3423B"/>
    <w:rsid w:val="00C447AE"/>
    <w:rsid w:val="00C4701A"/>
    <w:rsid w:val="00C548B0"/>
    <w:rsid w:val="00C6651E"/>
    <w:rsid w:val="00C766C5"/>
    <w:rsid w:val="00D02100"/>
    <w:rsid w:val="00D2251B"/>
    <w:rsid w:val="00D40917"/>
    <w:rsid w:val="00D64903"/>
    <w:rsid w:val="00D878A2"/>
    <w:rsid w:val="00DB39EC"/>
    <w:rsid w:val="00E06826"/>
    <w:rsid w:val="00E26AD6"/>
    <w:rsid w:val="00E35789"/>
    <w:rsid w:val="00E622C8"/>
    <w:rsid w:val="00E63D0E"/>
    <w:rsid w:val="00E7237F"/>
    <w:rsid w:val="00E85A84"/>
    <w:rsid w:val="00EB56E1"/>
    <w:rsid w:val="00ED753F"/>
    <w:rsid w:val="00EE44F7"/>
    <w:rsid w:val="00F130EC"/>
    <w:rsid w:val="00F27809"/>
    <w:rsid w:val="00F41873"/>
    <w:rsid w:val="00F82CEA"/>
    <w:rsid w:val="00F935EB"/>
    <w:rsid w:val="00FB51BD"/>
    <w:rsid w:val="00FF73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BF63"/>
  <w15:chartTrackingRefBased/>
  <w15:docId w15:val="{BAA62039-3537-4796-BFD0-A2F6E0445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2440"/>
    <w:pPr>
      <w:spacing w:after="0" w:line="240" w:lineRule="auto"/>
    </w:pPr>
    <w:rPr>
      <w:rFonts w:ascii="Times New Roman" w:eastAsia="Times New Roman" w:hAnsi="Times New Roman" w:cs="Times New Roman"/>
      <w:sz w:val="24"/>
      <w:szCs w:val="24"/>
      <w:lang w:eastAsia="pl-PL"/>
    </w:rPr>
  </w:style>
  <w:style w:type="paragraph" w:styleId="Nagwek1">
    <w:name w:val="heading 1"/>
    <w:aliases w:val="Znak2"/>
    <w:basedOn w:val="Normalny"/>
    <w:next w:val="Normalny"/>
    <w:link w:val="Nagwek1Znak"/>
    <w:uiPriority w:val="9"/>
    <w:qFormat/>
    <w:rsid w:val="003B2440"/>
    <w:pPr>
      <w:keepNext/>
      <w:spacing w:before="240" w:after="60"/>
      <w:outlineLvl w:val="0"/>
    </w:pPr>
    <w:rPr>
      <w:rFonts w:ascii="Arial" w:hAnsi="Arial"/>
      <w:b/>
      <w:bCs/>
      <w:kern w:val="32"/>
      <w:sz w:val="32"/>
      <w:szCs w:val="32"/>
    </w:rPr>
  </w:style>
  <w:style w:type="paragraph" w:styleId="Nagwek2">
    <w:name w:val="heading 2"/>
    <w:basedOn w:val="Normalny"/>
    <w:next w:val="Normalny"/>
    <w:link w:val="Nagwek2Znak"/>
    <w:uiPriority w:val="9"/>
    <w:qFormat/>
    <w:rsid w:val="003B2440"/>
    <w:pPr>
      <w:keepNext/>
      <w:spacing w:before="240" w:after="60"/>
      <w:outlineLvl w:val="1"/>
    </w:pPr>
    <w:rPr>
      <w:rFonts w:ascii="Arial" w:hAnsi="Arial"/>
      <w:b/>
      <w:bCs/>
      <w:i/>
      <w:iCs/>
      <w:sz w:val="28"/>
      <w:szCs w:val="28"/>
    </w:rPr>
  </w:style>
  <w:style w:type="paragraph" w:styleId="Nagwek3">
    <w:name w:val="heading 3"/>
    <w:basedOn w:val="Normalny"/>
    <w:next w:val="Normalny"/>
    <w:link w:val="Nagwek3Znak"/>
    <w:uiPriority w:val="9"/>
    <w:qFormat/>
    <w:rsid w:val="003B2440"/>
    <w:pPr>
      <w:keepNext/>
      <w:spacing w:before="240" w:after="60"/>
      <w:outlineLvl w:val="2"/>
    </w:pPr>
    <w:rPr>
      <w:rFonts w:ascii="Arial" w:hAnsi="Arial"/>
      <w:b/>
      <w:bCs/>
      <w:sz w:val="26"/>
      <w:szCs w:val="26"/>
    </w:rPr>
  </w:style>
  <w:style w:type="paragraph" w:styleId="Nagwek4">
    <w:name w:val="heading 4"/>
    <w:basedOn w:val="Normalny"/>
    <w:next w:val="Normalny"/>
    <w:link w:val="Nagwek4Znak"/>
    <w:uiPriority w:val="9"/>
    <w:qFormat/>
    <w:rsid w:val="003B2440"/>
    <w:pPr>
      <w:keepNext/>
      <w:spacing w:before="240" w:after="60"/>
      <w:outlineLvl w:val="3"/>
    </w:pPr>
    <w:rPr>
      <w:b/>
      <w:bCs/>
      <w:sz w:val="28"/>
      <w:szCs w:val="28"/>
    </w:rPr>
  </w:style>
  <w:style w:type="paragraph" w:styleId="Nagwek5">
    <w:name w:val="heading 5"/>
    <w:basedOn w:val="Normalny"/>
    <w:next w:val="Normalny"/>
    <w:link w:val="Nagwek5Znak"/>
    <w:uiPriority w:val="9"/>
    <w:qFormat/>
    <w:rsid w:val="003B2440"/>
    <w:pPr>
      <w:spacing w:before="240" w:after="60"/>
      <w:outlineLvl w:val="4"/>
    </w:pPr>
    <w:rPr>
      <w:b/>
      <w:bCs/>
      <w:i/>
      <w:iCs/>
      <w:sz w:val="26"/>
      <w:szCs w:val="26"/>
    </w:rPr>
  </w:style>
  <w:style w:type="paragraph" w:styleId="Nagwek7">
    <w:name w:val="heading 7"/>
    <w:basedOn w:val="Normalny"/>
    <w:next w:val="Normalny"/>
    <w:link w:val="Nagwek7Znak"/>
    <w:uiPriority w:val="9"/>
    <w:qFormat/>
    <w:rsid w:val="003B244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
    <w:qFormat/>
    <w:rsid w:val="003B2440"/>
    <w:pPr>
      <w:spacing w:before="240" w:after="60"/>
      <w:outlineLvl w:val="7"/>
    </w:pPr>
    <w:rPr>
      <w:i/>
      <w:i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
    <w:rsid w:val="003B2440"/>
    <w:rPr>
      <w:rFonts w:ascii="Arial" w:eastAsia="Times New Roman" w:hAnsi="Arial" w:cs="Times New Roman"/>
      <w:b/>
      <w:bCs/>
      <w:kern w:val="32"/>
      <w:sz w:val="32"/>
      <w:szCs w:val="32"/>
      <w:lang w:eastAsia="pl-PL"/>
    </w:rPr>
  </w:style>
  <w:style w:type="character" w:customStyle="1" w:styleId="Nagwek2Znak">
    <w:name w:val="Nagłówek 2 Znak"/>
    <w:basedOn w:val="Domylnaczcionkaakapitu"/>
    <w:link w:val="Nagwek2"/>
    <w:uiPriority w:val="9"/>
    <w:rsid w:val="003B2440"/>
    <w:rPr>
      <w:rFonts w:ascii="Arial" w:eastAsia="Times New Roman" w:hAnsi="Arial" w:cs="Times New Roman"/>
      <w:b/>
      <w:bCs/>
      <w:i/>
      <w:iCs/>
      <w:sz w:val="28"/>
      <w:szCs w:val="28"/>
      <w:lang w:eastAsia="pl-PL"/>
    </w:rPr>
  </w:style>
  <w:style w:type="character" w:customStyle="1" w:styleId="Nagwek3Znak">
    <w:name w:val="Nagłówek 3 Znak"/>
    <w:basedOn w:val="Domylnaczcionkaakapitu"/>
    <w:link w:val="Nagwek3"/>
    <w:uiPriority w:val="9"/>
    <w:rsid w:val="003B2440"/>
    <w:rPr>
      <w:rFonts w:ascii="Arial" w:eastAsia="Times New Roman" w:hAnsi="Arial" w:cs="Times New Roman"/>
      <w:b/>
      <w:bCs/>
      <w:sz w:val="26"/>
      <w:szCs w:val="26"/>
      <w:lang w:eastAsia="pl-PL"/>
    </w:rPr>
  </w:style>
  <w:style w:type="character" w:customStyle="1" w:styleId="Nagwek4Znak">
    <w:name w:val="Nagłówek 4 Znak"/>
    <w:basedOn w:val="Domylnaczcionkaakapitu"/>
    <w:link w:val="Nagwek4"/>
    <w:uiPriority w:val="9"/>
    <w:rsid w:val="003B2440"/>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uiPriority w:val="9"/>
    <w:rsid w:val="003B2440"/>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uiPriority w:val="9"/>
    <w:rsid w:val="003B2440"/>
    <w:rPr>
      <w:rFonts w:ascii="Tahoma" w:eastAsia="Times New Roman" w:hAnsi="Tahoma" w:cs="Times New Roman"/>
      <w:b/>
      <w:sz w:val="20"/>
      <w:szCs w:val="20"/>
      <w:lang w:eastAsia="pl-PL"/>
    </w:rPr>
  </w:style>
  <w:style w:type="character" w:customStyle="1" w:styleId="Nagwek8Znak">
    <w:name w:val="Nagłówek 8 Znak"/>
    <w:basedOn w:val="Domylnaczcionkaakapitu"/>
    <w:link w:val="Nagwek8"/>
    <w:uiPriority w:val="9"/>
    <w:rsid w:val="003B2440"/>
    <w:rPr>
      <w:rFonts w:ascii="Times New Roman" w:eastAsia="Times New Roman" w:hAnsi="Times New Roman" w:cs="Times New Roman"/>
      <w:i/>
      <w:iCs/>
      <w:sz w:val="20"/>
      <w:szCs w:val="20"/>
      <w:lang w:eastAsia="pl-PL"/>
    </w:rPr>
  </w:style>
  <w:style w:type="paragraph" w:customStyle="1" w:styleId="pkt">
    <w:name w:val="pkt"/>
    <w:basedOn w:val="Normalny"/>
    <w:link w:val="pktZnak"/>
    <w:rsid w:val="003B2440"/>
    <w:pPr>
      <w:spacing w:before="60" w:after="60"/>
      <w:ind w:left="851" w:hanging="295"/>
      <w:jc w:val="both"/>
    </w:pPr>
    <w:rPr>
      <w:sz w:val="20"/>
      <w:szCs w:val="20"/>
    </w:rPr>
  </w:style>
  <w:style w:type="character" w:customStyle="1" w:styleId="pktZnak">
    <w:name w:val="pkt Znak"/>
    <w:link w:val="pkt"/>
    <w:locked/>
    <w:rsid w:val="003B2440"/>
    <w:rPr>
      <w:rFonts w:ascii="Times New Roman" w:eastAsia="Times New Roman" w:hAnsi="Times New Roman" w:cs="Times New Roman"/>
      <w:sz w:val="20"/>
      <w:szCs w:val="20"/>
      <w:lang w:eastAsia="pl-PL"/>
    </w:rPr>
  </w:style>
  <w:style w:type="paragraph" w:customStyle="1" w:styleId="pkt1">
    <w:name w:val="pkt1"/>
    <w:basedOn w:val="pkt"/>
    <w:rsid w:val="003B2440"/>
    <w:pPr>
      <w:ind w:left="850" w:hanging="425"/>
    </w:pPr>
  </w:style>
  <w:style w:type="paragraph" w:styleId="Tytu">
    <w:name w:val="Title"/>
    <w:basedOn w:val="Normalny"/>
    <w:link w:val="TytuZnak"/>
    <w:uiPriority w:val="10"/>
    <w:qFormat/>
    <w:rsid w:val="003B2440"/>
    <w:pPr>
      <w:jc w:val="center"/>
    </w:pPr>
    <w:rPr>
      <w:rFonts w:ascii="Arial" w:hAnsi="Arial"/>
      <w:b/>
      <w:sz w:val="20"/>
      <w:szCs w:val="20"/>
    </w:rPr>
  </w:style>
  <w:style w:type="character" w:customStyle="1" w:styleId="TytuZnak">
    <w:name w:val="Tytuł Znak"/>
    <w:basedOn w:val="Domylnaczcionkaakapitu"/>
    <w:link w:val="Tytu"/>
    <w:uiPriority w:val="10"/>
    <w:rsid w:val="003B2440"/>
    <w:rPr>
      <w:rFonts w:ascii="Arial" w:eastAsia="Times New Roman" w:hAnsi="Arial" w:cs="Times New Roman"/>
      <w:b/>
      <w:sz w:val="20"/>
      <w:szCs w:val="20"/>
      <w:lang w:eastAsia="pl-PL"/>
    </w:rPr>
  </w:style>
  <w:style w:type="paragraph" w:styleId="Tekstpodstawowy">
    <w:name w:val="Body Text"/>
    <w:basedOn w:val="Normalny"/>
    <w:link w:val="TekstpodstawowyZnak"/>
    <w:uiPriority w:val="99"/>
    <w:rsid w:val="003B2440"/>
    <w:pPr>
      <w:jc w:val="both"/>
    </w:pPr>
    <w:rPr>
      <w:rFonts w:ascii="Arial" w:hAnsi="Arial"/>
      <w:b/>
      <w:sz w:val="20"/>
      <w:szCs w:val="20"/>
    </w:rPr>
  </w:style>
  <w:style w:type="character" w:customStyle="1" w:styleId="TekstpodstawowyZnak">
    <w:name w:val="Tekst podstawowy Znak"/>
    <w:basedOn w:val="Domylnaczcionkaakapitu"/>
    <w:link w:val="Tekstpodstawowy"/>
    <w:uiPriority w:val="99"/>
    <w:rsid w:val="003B2440"/>
    <w:rPr>
      <w:rFonts w:ascii="Arial" w:eastAsia="Times New Roman" w:hAnsi="Arial" w:cs="Times New Roman"/>
      <w:b/>
      <w:sz w:val="20"/>
      <w:szCs w:val="20"/>
      <w:lang w:eastAsia="pl-PL"/>
    </w:rPr>
  </w:style>
  <w:style w:type="paragraph" w:styleId="Tekstpodstawowy2">
    <w:name w:val="Body Text 2"/>
    <w:basedOn w:val="Normalny"/>
    <w:link w:val="Tekstpodstawowy2Znak"/>
    <w:uiPriority w:val="99"/>
    <w:rsid w:val="003B2440"/>
    <w:pPr>
      <w:jc w:val="both"/>
    </w:pPr>
    <w:rPr>
      <w:rFonts w:ascii="Arial" w:hAnsi="Arial"/>
      <w:sz w:val="20"/>
      <w:szCs w:val="20"/>
    </w:rPr>
  </w:style>
  <w:style w:type="character" w:customStyle="1" w:styleId="Tekstpodstawowy2Znak">
    <w:name w:val="Tekst podstawowy 2 Znak"/>
    <w:basedOn w:val="Domylnaczcionkaakapitu"/>
    <w:link w:val="Tekstpodstawowy2"/>
    <w:uiPriority w:val="99"/>
    <w:rsid w:val="003B2440"/>
    <w:rPr>
      <w:rFonts w:ascii="Arial" w:eastAsia="Times New Roman" w:hAnsi="Arial" w:cs="Times New Roman"/>
      <w:sz w:val="20"/>
      <w:szCs w:val="20"/>
      <w:lang w:eastAsia="pl-PL"/>
    </w:rPr>
  </w:style>
  <w:style w:type="paragraph" w:styleId="Stopka">
    <w:name w:val="footer"/>
    <w:basedOn w:val="Normalny"/>
    <w:link w:val="StopkaZnak"/>
    <w:uiPriority w:val="99"/>
    <w:rsid w:val="003B2440"/>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rsid w:val="003B2440"/>
    <w:rPr>
      <w:rFonts w:ascii="Tahoma" w:eastAsia="Times New Roman" w:hAnsi="Tahoma" w:cs="Times New Roman"/>
      <w:sz w:val="20"/>
      <w:szCs w:val="20"/>
      <w:lang w:eastAsia="pl-PL"/>
    </w:rPr>
  </w:style>
  <w:style w:type="character" w:customStyle="1" w:styleId="WW8Num2z0">
    <w:name w:val="WW8Num2z0"/>
    <w:rsid w:val="003B2440"/>
    <w:rPr>
      <w:rFonts w:ascii="Times New Roman" w:hAnsi="Times New Roman"/>
    </w:rPr>
  </w:style>
  <w:style w:type="paragraph" w:styleId="Tekstpodstawowy3">
    <w:name w:val="Body Text 3"/>
    <w:basedOn w:val="Normalny"/>
    <w:link w:val="Tekstpodstawowy3Znak"/>
    <w:uiPriority w:val="99"/>
    <w:rsid w:val="003B2440"/>
    <w:pPr>
      <w:spacing w:after="120"/>
    </w:pPr>
    <w:rPr>
      <w:sz w:val="16"/>
      <w:szCs w:val="16"/>
    </w:rPr>
  </w:style>
  <w:style w:type="character" w:customStyle="1" w:styleId="Tekstpodstawowy3Znak">
    <w:name w:val="Tekst podstawowy 3 Znak"/>
    <w:basedOn w:val="Domylnaczcionkaakapitu"/>
    <w:link w:val="Tekstpodstawowy3"/>
    <w:uiPriority w:val="99"/>
    <w:rsid w:val="003B2440"/>
    <w:rPr>
      <w:rFonts w:ascii="Times New Roman" w:eastAsia="Times New Roman" w:hAnsi="Times New Roman" w:cs="Times New Roman"/>
      <w:sz w:val="16"/>
      <w:szCs w:val="16"/>
      <w:lang w:eastAsia="pl-PL"/>
    </w:rPr>
  </w:style>
  <w:style w:type="paragraph" w:styleId="NormalnyWeb">
    <w:name w:val="Normal (Web)"/>
    <w:basedOn w:val="Normalny"/>
    <w:uiPriority w:val="99"/>
    <w:rsid w:val="003B2440"/>
    <w:pPr>
      <w:spacing w:before="100" w:beforeAutospacing="1" w:after="100" w:afterAutospacing="1"/>
      <w:jc w:val="both"/>
    </w:pPr>
    <w:rPr>
      <w:sz w:val="20"/>
      <w:szCs w:val="20"/>
    </w:rPr>
  </w:style>
  <w:style w:type="character" w:styleId="Hipercze">
    <w:name w:val="Hyperlink"/>
    <w:uiPriority w:val="99"/>
    <w:rsid w:val="003B2440"/>
    <w:rPr>
      <w:rFonts w:cs="Times New Roman"/>
      <w:color w:val="FF0000"/>
      <w:u w:val="single" w:color="FF0000"/>
    </w:rPr>
  </w:style>
  <w:style w:type="paragraph" w:styleId="Tekstpodstawowywcity">
    <w:name w:val="Body Text Indent"/>
    <w:basedOn w:val="Normalny"/>
    <w:link w:val="TekstpodstawowywcityZnak"/>
    <w:uiPriority w:val="99"/>
    <w:rsid w:val="003B2440"/>
    <w:pPr>
      <w:spacing w:after="120"/>
      <w:ind w:left="283"/>
    </w:pPr>
    <w:rPr>
      <w:sz w:val="20"/>
      <w:szCs w:val="20"/>
    </w:rPr>
  </w:style>
  <w:style w:type="character" w:customStyle="1" w:styleId="TekstpodstawowywcityZnak">
    <w:name w:val="Tekst podstawowy wcięty Znak"/>
    <w:basedOn w:val="Domylnaczcionkaakapitu"/>
    <w:link w:val="Tekstpodstawowywcity"/>
    <w:uiPriority w:val="99"/>
    <w:rsid w:val="003B2440"/>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uiPriority w:val="99"/>
    <w:rsid w:val="003B2440"/>
    <w:pPr>
      <w:spacing w:after="120" w:line="480" w:lineRule="auto"/>
      <w:ind w:left="283"/>
    </w:pPr>
    <w:rPr>
      <w:sz w:val="20"/>
      <w:szCs w:val="20"/>
    </w:rPr>
  </w:style>
  <w:style w:type="character" w:customStyle="1" w:styleId="Tekstpodstawowywcity2Znak">
    <w:name w:val="Tekst podstawowy wcięty 2 Znak"/>
    <w:basedOn w:val="Domylnaczcionkaakapitu"/>
    <w:link w:val="Tekstpodstawowywcity2"/>
    <w:uiPriority w:val="99"/>
    <w:rsid w:val="003B2440"/>
    <w:rPr>
      <w:rFonts w:ascii="Times New Roman" w:eastAsia="Times New Roman" w:hAnsi="Times New Roman" w:cs="Times New Roman"/>
      <w:sz w:val="20"/>
      <w:szCs w:val="20"/>
      <w:lang w:eastAsia="pl-PL"/>
    </w:rPr>
  </w:style>
  <w:style w:type="paragraph" w:styleId="Tekstprzypisudolnego">
    <w:name w:val="footnote text"/>
    <w:aliases w:val="Podrozdział"/>
    <w:basedOn w:val="Normalny"/>
    <w:link w:val="TekstprzypisudolnegoZnak"/>
    <w:uiPriority w:val="99"/>
    <w:semiHidden/>
    <w:rsid w:val="003B2440"/>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uiPriority w:val="99"/>
    <w:semiHidden/>
    <w:rsid w:val="003B2440"/>
    <w:rPr>
      <w:rFonts w:ascii="Tahoma" w:eastAsia="Times New Roman" w:hAnsi="Tahoma" w:cs="Times New Roman"/>
      <w:sz w:val="20"/>
      <w:szCs w:val="20"/>
      <w:lang w:eastAsia="pl-PL"/>
    </w:rPr>
  </w:style>
  <w:style w:type="paragraph" w:styleId="Zwykytekst">
    <w:name w:val="Plain Text"/>
    <w:basedOn w:val="Normalny"/>
    <w:link w:val="ZwykytekstZnak"/>
    <w:uiPriority w:val="99"/>
    <w:rsid w:val="003B2440"/>
    <w:rPr>
      <w:rFonts w:ascii="Courier New" w:hAnsi="Courier New"/>
      <w:sz w:val="20"/>
      <w:szCs w:val="20"/>
    </w:rPr>
  </w:style>
  <w:style w:type="character" w:customStyle="1" w:styleId="ZwykytekstZnak">
    <w:name w:val="Zwykły tekst Znak"/>
    <w:basedOn w:val="Domylnaczcionkaakapitu"/>
    <w:link w:val="Zwykytekst"/>
    <w:uiPriority w:val="99"/>
    <w:rsid w:val="003B2440"/>
    <w:rPr>
      <w:rFonts w:ascii="Courier New" w:eastAsia="Times New Roman" w:hAnsi="Courier New" w:cs="Times New Roman"/>
      <w:sz w:val="20"/>
      <w:szCs w:val="20"/>
      <w:lang w:eastAsia="pl-PL"/>
    </w:rPr>
  </w:style>
  <w:style w:type="paragraph" w:customStyle="1" w:styleId="wypunkt">
    <w:name w:val="wypunkt"/>
    <w:basedOn w:val="Normalny"/>
    <w:rsid w:val="003B2440"/>
    <w:pPr>
      <w:numPr>
        <w:numId w:val="2"/>
      </w:numPr>
      <w:tabs>
        <w:tab w:val="left" w:pos="0"/>
      </w:tabs>
      <w:spacing w:line="360" w:lineRule="auto"/>
      <w:jc w:val="both"/>
    </w:pPr>
    <w:rPr>
      <w:szCs w:val="20"/>
    </w:rPr>
  </w:style>
  <w:style w:type="character" w:styleId="Odwoaniedokomentarza">
    <w:name w:val="annotation reference"/>
    <w:uiPriority w:val="99"/>
    <w:semiHidden/>
    <w:rsid w:val="003B2440"/>
    <w:rPr>
      <w:rFonts w:cs="Times New Roman"/>
      <w:sz w:val="16"/>
    </w:rPr>
  </w:style>
  <w:style w:type="paragraph" w:styleId="Tekstkomentarza">
    <w:name w:val="annotation text"/>
    <w:basedOn w:val="Normalny"/>
    <w:link w:val="TekstkomentarzaZnak"/>
    <w:uiPriority w:val="99"/>
    <w:semiHidden/>
    <w:rsid w:val="003B2440"/>
    <w:rPr>
      <w:rFonts w:ascii="Tahoma" w:hAnsi="Tahoma"/>
      <w:sz w:val="20"/>
      <w:szCs w:val="20"/>
    </w:rPr>
  </w:style>
  <w:style w:type="character" w:customStyle="1" w:styleId="TekstkomentarzaZnak">
    <w:name w:val="Tekst komentarza Znak"/>
    <w:basedOn w:val="Domylnaczcionkaakapitu"/>
    <w:link w:val="Tekstkomentarza"/>
    <w:uiPriority w:val="99"/>
    <w:semiHidden/>
    <w:rsid w:val="003B2440"/>
    <w:rPr>
      <w:rFonts w:ascii="Tahoma" w:eastAsia="Times New Roman" w:hAnsi="Tahoma" w:cs="Times New Roman"/>
      <w:sz w:val="20"/>
      <w:szCs w:val="20"/>
      <w:lang w:eastAsia="pl-PL"/>
    </w:rPr>
  </w:style>
  <w:style w:type="paragraph" w:styleId="Tekstdymka">
    <w:name w:val="Balloon Text"/>
    <w:aliases w:val="Znak Znak"/>
    <w:basedOn w:val="Normalny"/>
    <w:link w:val="TekstdymkaZnak"/>
    <w:uiPriority w:val="99"/>
    <w:semiHidden/>
    <w:rsid w:val="003B2440"/>
    <w:rPr>
      <w:rFonts w:ascii="Tahoma" w:hAnsi="Tahoma"/>
      <w:sz w:val="16"/>
      <w:szCs w:val="16"/>
    </w:rPr>
  </w:style>
  <w:style w:type="character" w:customStyle="1" w:styleId="TekstdymkaZnak">
    <w:name w:val="Tekst dymka Znak"/>
    <w:aliases w:val="Znak Znak Znak"/>
    <w:basedOn w:val="Domylnaczcionkaakapitu"/>
    <w:link w:val="Tekstdymka"/>
    <w:uiPriority w:val="99"/>
    <w:semiHidden/>
    <w:rsid w:val="003B2440"/>
    <w:rPr>
      <w:rFonts w:ascii="Tahoma" w:eastAsia="Times New Roman" w:hAnsi="Tahoma" w:cs="Times New Roman"/>
      <w:sz w:val="16"/>
      <w:szCs w:val="16"/>
      <w:lang w:eastAsia="pl-PL"/>
    </w:rPr>
  </w:style>
  <w:style w:type="paragraph" w:customStyle="1" w:styleId="ust">
    <w:name w:val="ust"/>
    <w:rsid w:val="003B2440"/>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Odwoanieprzypisudolnego">
    <w:name w:val="footnote reference"/>
    <w:uiPriority w:val="99"/>
    <w:rsid w:val="003B2440"/>
    <w:rPr>
      <w:rFonts w:cs="Times New Roman"/>
      <w:sz w:val="20"/>
      <w:vertAlign w:val="superscript"/>
    </w:rPr>
  </w:style>
  <w:style w:type="character" w:styleId="Numerstrony">
    <w:name w:val="page number"/>
    <w:uiPriority w:val="99"/>
    <w:rsid w:val="003B2440"/>
    <w:rPr>
      <w:rFonts w:cs="Times New Roman"/>
    </w:rPr>
  </w:style>
  <w:style w:type="paragraph" w:customStyle="1" w:styleId="ustp">
    <w:name w:val="ustęp"/>
    <w:basedOn w:val="Normalny"/>
    <w:rsid w:val="003B2440"/>
    <w:pPr>
      <w:tabs>
        <w:tab w:val="left" w:pos="1080"/>
      </w:tabs>
      <w:spacing w:after="120" w:line="312" w:lineRule="auto"/>
      <w:jc w:val="both"/>
    </w:pPr>
    <w:rPr>
      <w:sz w:val="26"/>
      <w:szCs w:val="20"/>
    </w:rPr>
  </w:style>
  <w:style w:type="paragraph" w:customStyle="1" w:styleId="tx">
    <w:name w:val="tx"/>
    <w:basedOn w:val="Normalny"/>
    <w:rsid w:val="003B2440"/>
    <w:pPr>
      <w:spacing w:before="100" w:beforeAutospacing="1" w:after="100" w:afterAutospacing="1"/>
    </w:pPr>
    <w:rPr>
      <w:b/>
      <w:bCs/>
      <w:lang w:val="en-US" w:eastAsia="en-US"/>
    </w:rPr>
  </w:style>
  <w:style w:type="paragraph" w:styleId="Podpis">
    <w:name w:val="Signature"/>
    <w:basedOn w:val="Normalny"/>
    <w:next w:val="Normalny"/>
    <w:link w:val="PodpisZnak"/>
    <w:uiPriority w:val="99"/>
    <w:qFormat/>
    <w:rsid w:val="003B2440"/>
    <w:pPr>
      <w:jc w:val="right"/>
    </w:pPr>
    <w:rPr>
      <w:b/>
      <w:bCs/>
      <w:i/>
      <w:iCs/>
      <w:sz w:val="20"/>
      <w:szCs w:val="20"/>
    </w:rPr>
  </w:style>
  <w:style w:type="character" w:customStyle="1" w:styleId="PodpisZnak">
    <w:name w:val="Podpis Znak"/>
    <w:basedOn w:val="Domylnaczcionkaakapitu"/>
    <w:link w:val="Podpis"/>
    <w:uiPriority w:val="99"/>
    <w:rsid w:val="003B2440"/>
    <w:rPr>
      <w:rFonts w:ascii="Times New Roman" w:eastAsia="Times New Roman" w:hAnsi="Times New Roman" w:cs="Times New Roman"/>
      <w:b/>
      <w:bCs/>
      <w:i/>
      <w:iCs/>
      <w:sz w:val="20"/>
      <w:szCs w:val="20"/>
      <w:lang w:eastAsia="pl-PL"/>
    </w:rPr>
  </w:style>
  <w:style w:type="paragraph" w:customStyle="1" w:styleId="ust1art">
    <w:name w:val="ust1 art"/>
    <w:rsid w:val="003B2440"/>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sz w:val="24"/>
      <w:szCs w:val="20"/>
      <w:lang w:eastAsia="pl-PL"/>
    </w:rPr>
  </w:style>
  <w:style w:type="paragraph" w:styleId="Tematkomentarza">
    <w:name w:val="annotation subject"/>
    <w:basedOn w:val="Tekstkomentarza"/>
    <w:next w:val="Tekstkomentarza"/>
    <w:link w:val="TematkomentarzaZnak"/>
    <w:uiPriority w:val="99"/>
    <w:semiHidden/>
    <w:rsid w:val="003B2440"/>
    <w:rPr>
      <w:rFonts w:ascii="Times New Roman" w:hAnsi="Times New Roman"/>
      <w:b/>
      <w:bCs/>
    </w:rPr>
  </w:style>
  <w:style w:type="character" w:customStyle="1" w:styleId="TematkomentarzaZnak">
    <w:name w:val="Temat komentarza Znak"/>
    <w:basedOn w:val="TekstkomentarzaZnak"/>
    <w:link w:val="Tematkomentarza"/>
    <w:uiPriority w:val="99"/>
    <w:semiHidden/>
    <w:rsid w:val="003B2440"/>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rsid w:val="003B2440"/>
    <w:pPr>
      <w:tabs>
        <w:tab w:val="center" w:pos="4536"/>
        <w:tab w:val="right" w:pos="9072"/>
      </w:tabs>
    </w:pPr>
    <w:rPr>
      <w:sz w:val="20"/>
      <w:szCs w:val="20"/>
    </w:rPr>
  </w:style>
  <w:style w:type="character" w:customStyle="1" w:styleId="NagwekZnak">
    <w:name w:val="Nagłówek Znak"/>
    <w:basedOn w:val="Domylnaczcionkaakapitu"/>
    <w:link w:val="Nagwek"/>
    <w:uiPriority w:val="99"/>
    <w:rsid w:val="003B2440"/>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uiPriority w:val="99"/>
    <w:rsid w:val="003B244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3B2440"/>
    <w:rPr>
      <w:rFonts w:ascii="Times New Roman" w:eastAsia="Times New Roman" w:hAnsi="Times New Roman" w:cs="Times New Roman"/>
      <w:sz w:val="16"/>
      <w:szCs w:val="16"/>
      <w:lang w:eastAsia="pl-PL"/>
    </w:rPr>
  </w:style>
  <w:style w:type="paragraph" w:customStyle="1" w:styleId="CharZnakCharZnakCharZnakCharZnakZnakZnakZnak">
    <w:name w:val="Char Znak Char Znak Char Znak Char Znak Znak Znak Znak"/>
    <w:basedOn w:val="Normalny"/>
    <w:rsid w:val="003B2440"/>
  </w:style>
  <w:style w:type="paragraph" w:styleId="Lista">
    <w:name w:val="List"/>
    <w:basedOn w:val="Normalny"/>
    <w:uiPriority w:val="99"/>
    <w:rsid w:val="003B2440"/>
    <w:pPr>
      <w:ind w:left="283" w:hanging="283"/>
    </w:pPr>
  </w:style>
  <w:style w:type="paragraph" w:styleId="Lista2">
    <w:name w:val="List 2"/>
    <w:basedOn w:val="Normalny"/>
    <w:uiPriority w:val="99"/>
    <w:rsid w:val="003B2440"/>
    <w:pPr>
      <w:ind w:left="566" w:hanging="283"/>
    </w:pPr>
  </w:style>
  <w:style w:type="paragraph" w:styleId="Listapunktowana">
    <w:name w:val="List Bullet"/>
    <w:basedOn w:val="Normalny"/>
    <w:autoRedefine/>
    <w:uiPriority w:val="99"/>
    <w:rsid w:val="003B2440"/>
    <w:pPr>
      <w:tabs>
        <w:tab w:val="num" w:pos="926"/>
      </w:tabs>
      <w:ind w:left="360" w:hanging="360"/>
    </w:pPr>
  </w:style>
  <w:style w:type="paragraph" w:styleId="Listapunktowana2">
    <w:name w:val="List Bullet 2"/>
    <w:basedOn w:val="Normalny"/>
    <w:autoRedefine/>
    <w:uiPriority w:val="99"/>
    <w:rsid w:val="003B2440"/>
    <w:pPr>
      <w:tabs>
        <w:tab w:val="num" w:pos="643"/>
        <w:tab w:val="num" w:pos="2340"/>
      </w:tabs>
      <w:ind w:left="643" w:hanging="360"/>
    </w:pPr>
  </w:style>
  <w:style w:type="paragraph" w:styleId="Listapunktowana3">
    <w:name w:val="List Bullet 3"/>
    <w:basedOn w:val="Normalny"/>
    <w:autoRedefine/>
    <w:uiPriority w:val="99"/>
    <w:rsid w:val="003B2440"/>
    <w:pPr>
      <w:tabs>
        <w:tab w:val="num" w:pos="720"/>
        <w:tab w:val="num" w:pos="926"/>
      </w:tabs>
      <w:ind w:left="926" w:hanging="360"/>
    </w:pPr>
  </w:style>
  <w:style w:type="paragraph" w:styleId="Lista-kontynuacja">
    <w:name w:val="List Continue"/>
    <w:basedOn w:val="Normalny"/>
    <w:uiPriority w:val="99"/>
    <w:rsid w:val="003B2440"/>
    <w:pPr>
      <w:spacing w:after="120"/>
      <w:ind w:left="283"/>
    </w:pPr>
  </w:style>
  <w:style w:type="paragraph" w:styleId="Lista-kontynuacja2">
    <w:name w:val="List Continue 2"/>
    <w:basedOn w:val="Normalny"/>
    <w:uiPriority w:val="99"/>
    <w:rsid w:val="003B2440"/>
    <w:pPr>
      <w:spacing w:after="120"/>
      <w:ind w:left="566"/>
    </w:pPr>
  </w:style>
  <w:style w:type="paragraph" w:customStyle="1" w:styleId="CharZnakCharZnakCharZnakCharZnak">
    <w:name w:val="Char Znak Char Znak Char Znak Char Znak"/>
    <w:basedOn w:val="Normalny"/>
    <w:rsid w:val="003B2440"/>
  </w:style>
  <w:style w:type="table" w:styleId="Tabela-Siatka">
    <w:name w:val="Table Grid"/>
    <w:basedOn w:val="Standardowy"/>
    <w:uiPriority w:val="59"/>
    <w:rsid w:val="003B244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3B2440"/>
  </w:style>
  <w:style w:type="paragraph" w:customStyle="1" w:styleId="CharZnakCharZnakCharZnakCharZnakZnakZnakZnakZnakZnakZnak">
    <w:name w:val="Char Znak Char Znak Char Znak Char Znak Znak Znak Znak Znak Znak Znak"/>
    <w:basedOn w:val="Normalny"/>
    <w:rsid w:val="003B2440"/>
  </w:style>
  <w:style w:type="paragraph" w:customStyle="1" w:styleId="Default">
    <w:name w:val="Default"/>
    <w:qFormat/>
    <w:rsid w:val="003B2440"/>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aliases w:val="L1,Numerowanie,2 heading,A_wyliczenie,K-P_odwolanie,Akapit z listą5,maz_wyliczenie,opis dzialania,Nagłowek 3,Preambuła,Akapit z listą BS,Kolorowa lista — akcent 11,Dot pt,F5 List Paragraph,Recommendation,List Paragraph11,lp1,CW_Lista,OZC"/>
    <w:basedOn w:val="Normalny"/>
    <w:link w:val="AkapitzlistZnak"/>
    <w:uiPriority w:val="34"/>
    <w:qFormat/>
    <w:rsid w:val="003B2440"/>
    <w:pPr>
      <w:ind w:left="708"/>
    </w:pPr>
    <w:rPr>
      <w:sz w:val="20"/>
      <w:szCs w:val="20"/>
    </w:rPr>
  </w:style>
  <w:style w:type="character" w:customStyle="1" w:styleId="apple-style-span">
    <w:name w:val="apple-style-span"/>
    <w:rsid w:val="003B2440"/>
    <w:rPr>
      <w:rFonts w:cs="Times New Roman"/>
    </w:rPr>
  </w:style>
  <w:style w:type="paragraph" w:customStyle="1" w:styleId="Tekstpodstawowy21">
    <w:name w:val="Tekst podstawowy 21"/>
    <w:basedOn w:val="Normalny"/>
    <w:rsid w:val="003B2440"/>
    <w:pPr>
      <w:overflowPunct w:val="0"/>
      <w:autoSpaceDE w:val="0"/>
      <w:autoSpaceDN w:val="0"/>
      <w:adjustRightInd w:val="0"/>
      <w:jc w:val="center"/>
      <w:textAlignment w:val="baseline"/>
    </w:pPr>
    <w:rPr>
      <w:rFonts w:ascii="Tahoma" w:hAnsi="Tahoma"/>
      <w:smallCaps/>
      <w:kern w:val="144"/>
      <w:sz w:val="20"/>
      <w:szCs w:val="20"/>
    </w:rPr>
  </w:style>
  <w:style w:type="paragraph" w:customStyle="1" w:styleId="Tekstpodstawowywcity21">
    <w:name w:val="Tekst podstawowy wcięty 21"/>
    <w:basedOn w:val="Normalny"/>
    <w:rsid w:val="003B244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3B244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3B244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3B2440"/>
    <w:rPr>
      <w:rFonts w:ascii="Arial" w:hAnsi="Arial"/>
      <w:color w:val="auto"/>
    </w:rPr>
  </w:style>
  <w:style w:type="paragraph" w:customStyle="1" w:styleId="Tekstpodstawowy23">
    <w:name w:val="Tekst podstawowy 2+3"/>
    <w:basedOn w:val="Default"/>
    <w:next w:val="Default"/>
    <w:rsid w:val="003B2440"/>
    <w:rPr>
      <w:rFonts w:ascii="Arial" w:hAnsi="Arial"/>
      <w:color w:val="auto"/>
    </w:rPr>
  </w:style>
  <w:style w:type="paragraph" w:customStyle="1" w:styleId="arimr">
    <w:name w:val="arimr"/>
    <w:basedOn w:val="Normalny"/>
    <w:rsid w:val="003B2440"/>
    <w:pPr>
      <w:widowControl w:val="0"/>
      <w:snapToGrid w:val="0"/>
      <w:spacing w:line="360" w:lineRule="auto"/>
    </w:pPr>
    <w:rPr>
      <w:szCs w:val="20"/>
      <w:lang w:val="en-US"/>
    </w:rPr>
  </w:style>
  <w:style w:type="paragraph" w:customStyle="1" w:styleId="Tytu0">
    <w:name w:val="Tytu?"/>
    <w:basedOn w:val="Normalny"/>
    <w:rsid w:val="003B2440"/>
    <w:pPr>
      <w:overflowPunct w:val="0"/>
      <w:autoSpaceDE w:val="0"/>
      <w:autoSpaceDN w:val="0"/>
      <w:adjustRightInd w:val="0"/>
      <w:jc w:val="center"/>
    </w:pPr>
    <w:rPr>
      <w:b/>
      <w:szCs w:val="20"/>
    </w:rPr>
  </w:style>
  <w:style w:type="paragraph" w:styleId="Podtytu">
    <w:name w:val="Subtitle"/>
    <w:basedOn w:val="Normalny"/>
    <w:link w:val="PodtytuZnak"/>
    <w:uiPriority w:val="11"/>
    <w:qFormat/>
    <w:rsid w:val="003B2440"/>
    <w:rPr>
      <w:rFonts w:ascii="Arial" w:hAnsi="Arial"/>
      <w:b/>
      <w:bCs/>
      <w:sz w:val="22"/>
      <w:szCs w:val="20"/>
    </w:rPr>
  </w:style>
  <w:style w:type="character" w:customStyle="1" w:styleId="PodtytuZnak">
    <w:name w:val="Podtytuł Znak"/>
    <w:basedOn w:val="Domylnaczcionkaakapitu"/>
    <w:link w:val="Podtytu"/>
    <w:uiPriority w:val="11"/>
    <w:rsid w:val="003B2440"/>
    <w:rPr>
      <w:rFonts w:ascii="Arial" w:eastAsia="Times New Roman" w:hAnsi="Arial" w:cs="Times New Roman"/>
      <w:b/>
      <w:bCs/>
      <w:szCs w:val="20"/>
      <w:lang w:eastAsia="pl-PL"/>
    </w:rPr>
  </w:style>
  <w:style w:type="paragraph" w:styleId="Tekstprzypisukocowego">
    <w:name w:val="endnote text"/>
    <w:basedOn w:val="Normalny"/>
    <w:link w:val="TekstprzypisukocowegoZnak"/>
    <w:uiPriority w:val="99"/>
    <w:semiHidden/>
    <w:rsid w:val="003B2440"/>
    <w:pPr>
      <w:numPr>
        <w:numId w:val="4"/>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uiPriority w:val="99"/>
    <w:semiHidden/>
    <w:rsid w:val="003B2440"/>
    <w:rPr>
      <w:rFonts w:ascii="Times New Roman" w:eastAsia="Times New Roman" w:hAnsi="Times New Roman" w:cs="Times New Roman"/>
      <w:sz w:val="20"/>
      <w:szCs w:val="20"/>
      <w:lang w:eastAsia="pl-PL"/>
    </w:rPr>
  </w:style>
  <w:style w:type="paragraph" w:customStyle="1" w:styleId="paragraf">
    <w:name w:val="paragraf"/>
    <w:basedOn w:val="Normalny"/>
    <w:rsid w:val="003B2440"/>
    <w:pPr>
      <w:keepNext/>
      <w:numPr>
        <w:numId w:val="3"/>
      </w:numPr>
      <w:spacing w:before="240" w:after="120" w:line="312" w:lineRule="auto"/>
      <w:jc w:val="center"/>
    </w:pPr>
    <w:rPr>
      <w:b/>
      <w:sz w:val="26"/>
      <w:szCs w:val="20"/>
    </w:rPr>
  </w:style>
  <w:style w:type="paragraph" w:customStyle="1" w:styleId="litera">
    <w:name w:val="litera"/>
    <w:basedOn w:val="Normalny"/>
    <w:rsid w:val="003B2440"/>
    <w:pPr>
      <w:tabs>
        <w:tab w:val="left" w:pos="720"/>
      </w:tabs>
      <w:spacing w:after="120" w:line="288" w:lineRule="auto"/>
      <w:ind w:left="720" w:hanging="432"/>
      <w:jc w:val="both"/>
    </w:pPr>
    <w:rPr>
      <w:sz w:val="26"/>
      <w:szCs w:val="20"/>
    </w:rPr>
  </w:style>
  <w:style w:type="paragraph" w:customStyle="1" w:styleId="podpisy">
    <w:name w:val="podpisy"/>
    <w:basedOn w:val="Normalny"/>
    <w:rsid w:val="003B244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3B244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3B2440"/>
    <w:pPr>
      <w:spacing w:after="200" w:line="276" w:lineRule="auto"/>
      <w:ind w:left="720"/>
      <w:contextualSpacing/>
    </w:pPr>
    <w:rPr>
      <w:rFonts w:ascii="Calibri" w:hAnsi="Calibri"/>
      <w:sz w:val="22"/>
      <w:szCs w:val="22"/>
      <w:lang w:eastAsia="en-US"/>
    </w:rPr>
  </w:style>
  <w:style w:type="paragraph" w:customStyle="1" w:styleId="Mapadokumentu1">
    <w:name w:val="Mapa dokumentu1"/>
    <w:basedOn w:val="Normalny"/>
    <w:link w:val="MapadokumentuZnak"/>
    <w:uiPriority w:val="99"/>
    <w:rsid w:val="003B2440"/>
    <w:rPr>
      <w:rFonts w:ascii="Tahoma" w:hAnsi="Tahoma"/>
      <w:sz w:val="16"/>
      <w:szCs w:val="16"/>
    </w:rPr>
  </w:style>
  <w:style w:type="character" w:customStyle="1" w:styleId="MapadokumentuZnak">
    <w:name w:val="Mapa dokumentu Znak"/>
    <w:link w:val="Mapadokumentu1"/>
    <w:uiPriority w:val="99"/>
    <w:locked/>
    <w:rsid w:val="003B2440"/>
    <w:rPr>
      <w:rFonts w:ascii="Tahoma" w:eastAsia="Times New Roman" w:hAnsi="Tahoma" w:cs="Times New Roman"/>
      <w:sz w:val="16"/>
      <w:szCs w:val="16"/>
      <w:lang w:eastAsia="pl-PL"/>
    </w:rPr>
  </w:style>
  <w:style w:type="paragraph" w:customStyle="1" w:styleId="ZnakZnak1">
    <w:name w:val="Znak Znak1"/>
    <w:basedOn w:val="Normalny"/>
    <w:uiPriority w:val="99"/>
    <w:rsid w:val="003B2440"/>
    <w:rPr>
      <w:rFonts w:ascii="Arial" w:hAnsi="Arial" w:cs="Arial"/>
    </w:rPr>
  </w:style>
  <w:style w:type="paragraph" w:styleId="Spistreci1">
    <w:name w:val="toc 1"/>
    <w:basedOn w:val="Normalny"/>
    <w:next w:val="Normalny"/>
    <w:autoRedefine/>
    <w:uiPriority w:val="39"/>
    <w:rsid w:val="003B2440"/>
    <w:pPr>
      <w:tabs>
        <w:tab w:val="left" w:pos="480"/>
        <w:tab w:val="right" w:leader="dot" w:pos="9062"/>
      </w:tabs>
    </w:pPr>
    <w:rPr>
      <w:rFonts w:ascii="Arial" w:hAnsi="Arial"/>
      <w:b/>
    </w:rPr>
  </w:style>
  <w:style w:type="paragraph" w:customStyle="1" w:styleId="xl53">
    <w:name w:val="xl53"/>
    <w:basedOn w:val="Normalny"/>
    <w:rsid w:val="003B2440"/>
    <w:pPr>
      <w:spacing w:before="100" w:beforeAutospacing="1" w:after="100" w:afterAutospacing="1"/>
      <w:jc w:val="center"/>
      <w:textAlignment w:val="center"/>
    </w:pPr>
    <w:rPr>
      <w:b/>
      <w:bCs/>
    </w:rPr>
  </w:style>
  <w:style w:type="character" w:customStyle="1" w:styleId="ZnakZnak13">
    <w:name w:val="Znak Znak13"/>
    <w:locked/>
    <w:rsid w:val="003B2440"/>
    <w:rPr>
      <w:rFonts w:ascii="Arial" w:hAnsi="Arial"/>
      <w:b/>
      <w:sz w:val="22"/>
      <w:lang w:val="pl-PL" w:eastAsia="pl-PL"/>
    </w:rPr>
  </w:style>
  <w:style w:type="character" w:customStyle="1" w:styleId="ZnakZnak8">
    <w:name w:val="Znak Znak8"/>
    <w:locked/>
    <w:rsid w:val="003B2440"/>
    <w:rPr>
      <w:sz w:val="24"/>
      <w:lang w:val="pl-PL" w:eastAsia="pl-PL"/>
    </w:rPr>
  </w:style>
  <w:style w:type="paragraph" w:styleId="Poprawka">
    <w:name w:val="Revision"/>
    <w:hidden/>
    <w:uiPriority w:val="99"/>
    <w:semiHidden/>
    <w:rsid w:val="003B2440"/>
    <w:pPr>
      <w:spacing w:after="0" w:line="240" w:lineRule="auto"/>
    </w:pPr>
    <w:rPr>
      <w:rFonts w:ascii="Times New Roman" w:eastAsia="Times New Roman" w:hAnsi="Times New Roman" w:cs="Times New Roman"/>
      <w:sz w:val="24"/>
      <w:szCs w:val="24"/>
      <w:lang w:eastAsia="pl-PL"/>
    </w:rPr>
  </w:style>
  <w:style w:type="paragraph" w:customStyle="1" w:styleId="Tekstpodstawowy211">
    <w:name w:val="Tekst podstawowy 211"/>
    <w:basedOn w:val="Normalny"/>
    <w:rsid w:val="003B2440"/>
    <w:pPr>
      <w:overflowPunct w:val="0"/>
      <w:autoSpaceDE w:val="0"/>
      <w:autoSpaceDN w:val="0"/>
      <w:adjustRightInd w:val="0"/>
      <w:jc w:val="center"/>
      <w:textAlignment w:val="baseline"/>
    </w:pPr>
    <w:rPr>
      <w:rFonts w:ascii="Tahoma" w:hAnsi="Tahoma"/>
      <w:smallCaps/>
      <w:kern w:val="144"/>
      <w:sz w:val="20"/>
      <w:szCs w:val="20"/>
    </w:rPr>
  </w:style>
  <w:style w:type="paragraph" w:customStyle="1" w:styleId="wt-listawielopoziomowa">
    <w:name w:val="wt-lista_wielopoziomowa"/>
    <w:basedOn w:val="Normalny"/>
    <w:rsid w:val="003B2440"/>
    <w:pPr>
      <w:numPr>
        <w:numId w:val="5"/>
      </w:numPr>
      <w:spacing w:before="120" w:after="120"/>
    </w:pPr>
    <w:rPr>
      <w:rFonts w:ascii="Arial" w:hAnsi="Arial" w:cs="Arial"/>
      <w:sz w:val="22"/>
    </w:rPr>
  </w:style>
  <w:style w:type="paragraph" w:customStyle="1" w:styleId="Zawartotabeli">
    <w:name w:val="Zawartość tabeli"/>
    <w:basedOn w:val="Normalny"/>
    <w:rsid w:val="003B2440"/>
    <w:pPr>
      <w:suppressLineNumbers/>
      <w:suppressAutoHyphens/>
    </w:pPr>
    <w:rPr>
      <w:rFonts w:eastAsia="MS Mincho"/>
      <w:sz w:val="20"/>
      <w:szCs w:val="20"/>
      <w:lang w:eastAsia="ar-SA"/>
    </w:rPr>
  </w:style>
  <w:style w:type="character" w:customStyle="1" w:styleId="FontStyle17">
    <w:name w:val="Font Style17"/>
    <w:rsid w:val="003B2440"/>
    <w:rPr>
      <w:rFonts w:ascii="Arial Unicode MS" w:eastAsia="Arial Unicode MS"/>
      <w:sz w:val="18"/>
    </w:rPr>
  </w:style>
  <w:style w:type="paragraph" w:customStyle="1" w:styleId="wylicz">
    <w:name w:val="wylicz"/>
    <w:basedOn w:val="Normalny"/>
    <w:rsid w:val="003B2440"/>
    <w:pPr>
      <w:ind w:left="993" w:hanging="426"/>
    </w:pPr>
    <w:rPr>
      <w:rFonts w:ascii="Arial" w:hAnsi="Arial"/>
      <w:sz w:val="22"/>
      <w:szCs w:val="20"/>
      <w:lang w:val="de-DE"/>
    </w:rPr>
  </w:style>
  <w:style w:type="paragraph" w:customStyle="1" w:styleId="podpunkt">
    <w:name w:val="podpunkt"/>
    <w:basedOn w:val="Normalny"/>
    <w:rsid w:val="003B2440"/>
    <w:pPr>
      <w:ind w:left="567"/>
    </w:pPr>
    <w:rPr>
      <w:rFonts w:ascii="Arial" w:hAnsi="Arial"/>
      <w:b/>
      <w:sz w:val="22"/>
      <w:szCs w:val="20"/>
      <w:lang w:val="de-DE"/>
    </w:rPr>
  </w:style>
  <w:style w:type="paragraph" w:styleId="Bezodstpw">
    <w:name w:val="No Spacing"/>
    <w:uiPriority w:val="1"/>
    <w:qFormat/>
    <w:rsid w:val="003B2440"/>
    <w:pPr>
      <w:spacing w:after="0" w:line="240" w:lineRule="auto"/>
    </w:pPr>
    <w:rPr>
      <w:rFonts w:ascii="Times New Roman" w:eastAsia="SimSun" w:hAnsi="Times New Roman" w:cs="Times New Roman"/>
      <w:sz w:val="24"/>
      <w:szCs w:val="24"/>
      <w:lang w:eastAsia="zh-CN"/>
    </w:rPr>
  </w:style>
  <w:style w:type="paragraph" w:customStyle="1" w:styleId="Standard">
    <w:name w:val="Standard"/>
    <w:rsid w:val="003B2440"/>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pl-PL"/>
    </w:rPr>
  </w:style>
  <w:style w:type="paragraph" w:customStyle="1" w:styleId="AbsatzTableFormat">
    <w:name w:val="AbsatzTableFormat"/>
    <w:basedOn w:val="Normalny"/>
    <w:rsid w:val="003B2440"/>
    <w:pPr>
      <w:suppressAutoHyphens/>
      <w:ind w:left="-69"/>
    </w:pPr>
    <w:rPr>
      <w:rFonts w:eastAsia="MS Mincho"/>
      <w:sz w:val="16"/>
      <w:szCs w:val="16"/>
      <w:lang w:eastAsia="ar-SA"/>
    </w:rPr>
  </w:style>
  <w:style w:type="character" w:styleId="UyteHipercze">
    <w:name w:val="FollowedHyperlink"/>
    <w:uiPriority w:val="99"/>
    <w:semiHidden/>
    <w:unhideWhenUsed/>
    <w:rsid w:val="003B2440"/>
    <w:rPr>
      <w:rFonts w:cs="Times New Roman"/>
      <w:color w:val="800080"/>
      <w:u w:val="single"/>
    </w:rPr>
  </w:style>
  <w:style w:type="paragraph" w:customStyle="1" w:styleId="NormalBold">
    <w:name w:val="NormalBold"/>
    <w:basedOn w:val="Normalny"/>
    <w:link w:val="NormalBoldChar"/>
    <w:rsid w:val="003B2440"/>
    <w:pPr>
      <w:widowControl w:val="0"/>
    </w:pPr>
    <w:rPr>
      <w:b/>
      <w:sz w:val="22"/>
      <w:szCs w:val="20"/>
      <w:lang w:eastAsia="en-GB"/>
    </w:rPr>
  </w:style>
  <w:style w:type="character" w:customStyle="1" w:styleId="NormalBoldChar">
    <w:name w:val="NormalBold Char"/>
    <w:link w:val="NormalBold"/>
    <w:locked/>
    <w:rsid w:val="003B2440"/>
    <w:rPr>
      <w:rFonts w:ascii="Times New Roman" w:eastAsia="Times New Roman" w:hAnsi="Times New Roman" w:cs="Times New Roman"/>
      <w:b/>
      <w:szCs w:val="20"/>
      <w:lang w:eastAsia="en-GB"/>
    </w:rPr>
  </w:style>
  <w:style w:type="character" w:customStyle="1" w:styleId="DeltaViewInsertion">
    <w:name w:val="DeltaView Insertion"/>
    <w:rsid w:val="003B2440"/>
    <w:rPr>
      <w:b/>
      <w:i/>
      <w:spacing w:val="0"/>
    </w:rPr>
  </w:style>
  <w:style w:type="paragraph" w:customStyle="1" w:styleId="Text1">
    <w:name w:val="Text 1"/>
    <w:basedOn w:val="Normalny"/>
    <w:rsid w:val="003B2440"/>
    <w:pPr>
      <w:spacing w:before="120" w:after="120"/>
      <w:ind w:left="850"/>
      <w:jc w:val="both"/>
    </w:pPr>
    <w:rPr>
      <w:szCs w:val="22"/>
      <w:lang w:eastAsia="en-GB"/>
    </w:rPr>
  </w:style>
  <w:style w:type="paragraph" w:customStyle="1" w:styleId="NormalLeft">
    <w:name w:val="Normal Left"/>
    <w:basedOn w:val="Normalny"/>
    <w:rsid w:val="003B2440"/>
    <w:pPr>
      <w:spacing w:before="120" w:after="120"/>
    </w:pPr>
    <w:rPr>
      <w:szCs w:val="22"/>
      <w:lang w:eastAsia="en-GB"/>
    </w:rPr>
  </w:style>
  <w:style w:type="paragraph" w:customStyle="1" w:styleId="Tiret0">
    <w:name w:val="Tiret 0"/>
    <w:basedOn w:val="Normalny"/>
    <w:rsid w:val="003B2440"/>
    <w:pPr>
      <w:numPr>
        <w:numId w:val="6"/>
      </w:numPr>
      <w:spacing w:before="120" w:after="120"/>
      <w:jc w:val="both"/>
    </w:pPr>
    <w:rPr>
      <w:szCs w:val="22"/>
      <w:lang w:eastAsia="en-GB"/>
    </w:rPr>
  </w:style>
  <w:style w:type="paragraph" w:customStyle="1" w:styleId="Tiret1">
    <w:name w:val="Tiret 1"/>
    <w:basedOn w:val="Normalny"/>
    <w:rsid w:val="003B2440"/>
    <w:pPr>
      <w:numPr>
        <w:numId w:val="7"/>
      </w:numPr>
      <w:spacing w:before="120" w:after="120"/>
      <w:jc w:val="both"/>
    </w:pPr>
    <w:rPr>
      <w:szCs w:val="22"/>
      <w:lang w:eastAsia="en-GB"/>
    </w:rPr>
  </w:style>
  <w:style w:type="paragraph" w:customStyle="1" w:styleId="NumPar1">
    <w:name w:val="NumPar 1"/>
    <w:basedOn w:val="Normalny"/>
    <w:next w:val="Text1"/>
    <w:rsid w:val="003B2440"/>
    <w:pPr>
      <w:numPr>
        <w:numId w:val="8"/>
      </w:numPr>
      <w:spacing w:before="120" w:after="120"/>
      <w:jc w:val="both"/>
    </w:pPr>
    <w:rPr>
      <w:szCs w:val="22"/>
      <w:lang w:eastAsia="en-GB"/>
    </w:rPr>
  </w:style>
  <w:style w:type="paragraph" w:customStyle="1" w:styleId="NumPar2">
    <w:name w:val="NumPar 2"/>
    <w:basedOn w:val="Normalny"/>
    <w:next w:val="Text1"/>
    <w:rsid w:val="003B2440"/>
    <w:pPr>
      <w:numPr>
        <w:ilvl w:val="1"/>
        <w:numId w:val="8"/>
      </w:numPr>
      <w:spacing w:before="120" w:after="120"/>
      <w:jc w:val="both"/>
    </w:pPr>
    <w:rPr>
      <w:szCs w:val="22"/>
      <w:lang w:eastAsia="en-GB"/>
    </w:rPr>
  </w:style>
  <w:style w:type="paragraph" w:customStyle="1" w:styleId="NumPar3">
    <w:name w:val="NumPar 3"/>
    <w:basedOn w:val="Normalny"/>
    <w:next w:val="Text1"/>
    <w:rsid w:val="003B2440"/>
    <w:pPr>
      <w:numPr>
        <w:ilvl w:val="2"/>
        <w:numId w:val="8"/>
      </w:numPr>
      <w:spacing w:before="120" w:after="120"/>
      <w:jc w:val="both"/>
    </w:pPr>
    <w:rPr>
      <w:szCs w:val="22"/>
      <w:lang w:eastAsia="en-GB"/>
    </w:rPr>
  </w:style>
  <w:style w:type="paragraph" w:customStyle="1" w:styleId="NumPar4">
    <w:name w:val="NumPar 4"/>
    <w:basedOn w:val="Normalny"/>
    <w:next w:val="Text1"/>
    <w:rsid w:val="003B2440"/>
    <w:pPr>
      <w:numPr>
        <w:ilvl w:val="3"/>
        <w:numId w:val="8"/>
      </w:numPr>
      <w:spacing w:before="120" w:after="120"/>
      <w:jc w:val="both"/>
    </w:pPr>
    <w:rPr>
      <w:szCs w:val="22"/>
      <w:lang w:eastAsia="en-GB"/>
    </w:rPr>
  </w:style>
  <w:style w:type="paragraph" w:customStyle="1" w:styleId="ChapterTitle">
    <w:name w:val="ChapterTitle"/>
    <w:basedOn w:val="Normalny"/>
    <w:next w:val="Normalny"/>
    <w:rsid w:val="003B2440"/>
    <w:pPr>
      <w:keepNext/>
      <w:spacing w:before="120" w:after="360"/>
      <w:jc w:val="center"/>
    </w:pPr>
    <w:rPr>
      <w:b/>
      <w:sz w:val="32"/>
      <w:szCs w:val="22"/>
      <w:lang w:eastAsia="en-GB"/>
    </w:rPr>
  </w:style>
  <w:style w:type="paragraph" w:customStyle="1" w:styleId="SectionTitle">
    <w:name w:val="SectionTitle"/>
    <w:basedOn w:val="Normalny"/>
    <w:next w:val="Nagwek1"/>
    <w:rsid w:val="003B2440"/>
    <w:pPr>
      <w:keepNext/>
      <w:spacing w:before="120" w:after="360"/>
      <w:jc w:val="center"/>
    </w:pPr>
    <w:rPr>
      <w:b/>
      <w:smallCaps/>
      <w:sz w:val="28"/>
      <w:szCs w:val="22"/>
      <w:lang w:eastAsia="en-GB"/>
    </w:rPr>
  </w:style>
  <w:style w:type="paragraph" w:customStyle="1" w:styleId="Annexetitre">
    <w:name w:val="Annexe titre"/>
    <w:basedOn w:val="Normalny"/>
    <w:next w:val="Normalny"/>
    <w:rsid w:val="003B2440"/>
    <w:pPr>
      <w:spacing w:before="120" w:after="120"/>
      <w:jc w:val="center"/>
    </w:pPr>
    <w:rPr>
      <w:b/>
      <w:szCs w:val="22"/>
      <w:u w:val="single"/>
      <w:lang w:eastAsia="en-GB"/>
    </w:rPr>
  </w:style>
  <w:style w:type="character" w:styleId="Uwydatnienie">
    <w:name w:val="Emphasis"/>
    <w:uiPriority w:val="20"/>
    <w:qFormat/>
    <w:rsid w:val="003B2440"/>
    <w:rPr>
      <w:rFonts w:cs="Times New Roman"/>
      <w:i/>
      <w:iCs/>
    </w:rPr>
  </w:style>
  <w:style w:type="character" w:customStyle="1" w:styleId="Teksttreci">
    <w:name w:val="Tekst treści_"/>
    <w:link w:val="Teksttreci0"/>
    <w:locked/>
    <w:rsid w:val="003B2440"/>
    <w:rPr>
      <w:rFonts w:ascii="Verdana" w:hAnsi="Verdana" w:cs="Verdana"/>
      <w:sz w:val="19"/>
      <w:szCs w:val="19"/>
      <w:shd w:val="clear" w:color="auto" w:fill="FFFFFF"/>
    </w:rPr>
  </w:style>
  <w:style w:type="paragraph" w:customStyle="1" w:styleId="Teksttreci0">
    <w:name w:val="Tekst treści"/>
    <w:basedOn w:val="Normalny"/>
    <w:link w:val="Teksttreci"/>
    <w:rsid w:val="003B2440"/>
    <w:pPr>
      <w:shd w:val="clear" w:color="auto" w:fill="FFFFFF"/>
      <w:spacing w:line="240" w:lineRule="atLeast"/>
      <w:ind w:hanging="1700"/>
    </w:pPr>
    <w:rPr>
      <w:rFonts w:ascii="Verdana" w:eastAsiaTheme="minorHAnsi" w:hAnsi="Verdana" w:cs="Verdana"/>
      <w:sz w:val="19"/>
      <w:szCs w:val="19"/>
      <w:lang w:eastAsia="en-US"/>
    </w:rPr>
  </w:style>
  <w:style w:type="character" w:customStyle="1" w:styleId="TeksttreciPogrubienie">
    <w:name w:val="Tekst treści + Pogrubienie"/>
    <w:rsid w:val="003B2440"/>
    <w:rPr>
      <w:rFonts w:ascii="Verdana" w:hAnsi="Verdana" w:cs="Verdana"/>
      <w:b/>
      <w:bCs/>
      <w:spacing w:val="0"/>
      <w:sz w:val="19"/>
      <w:szCs w:val="19"/>
      <w:shd w:val="clear" w:color="auto" w:fill="FFFFFF"/>
    </w:rPr>
  </w:style>
  <w:style w:type="character" w:customStyle="1" w:styleId="Nagwek30">
    <w:name w:val="Nagłówek #3_"/>
    <w:link w:val="Nagwek31"/>
    <w:locked/>
    <w:rsid w:val="003B2440"/>
    <w:rPr>
      <w:rFonts w:ascii="Verdana" w:hAnsi="Verdana" w:cs="Verdana"/>
      <w:sz w:val="19"/>
      <w:szCs w:val="19"/>
      <w:shd w:val="clear" w:color="auto" w:fill="FFFFFF"/>
    </w:rPr>
  </w:style>
  <w:style w:type="character" w:customStyle="1" w:styleId="Nagwek3Arial">
    <w:name w:val="Nagłówek #3 + Arial"/>
    <w:aliases w:val="Bez pogrubienia,Kursywa"/>
    <w:rsid w:val="003B2440"/>
    <w:rPr>
      <w:rFonts w:ascii="Arial" w:hAnsi="Arial" w:cs="Arial"/>
      <w:b/>
      <w:bCs/>
      <w:i/>
      <w:iCs/>
      <w:sz w:val="19"/>
      <w:szCs w:val="19"/>
      <w:shd w:val="clear" w:color="auto" w:fill="FFFFFF"/>
    </w:rPr>
  </w:style>
  <w:style w:type="paragraph" w:customStyle="1" w:styleId="Nagwek31">
    <w:name w:val="Nagłówek #3"/>
    <w:basedOn w:val="Normalny"/>
    <w:link w:val="Nagwek30"/>
    <w:rsid w:val="003B2440"/>
    <w:pPr>
      <w:shd w:val="clear" w:color="auto" w:fill="FFFFFF"/>
      <w:spacing w:line="241" w:lineRule="exact"/>
      <w:ind w:hanging="720"/>
      <w:jc w:val="both"/>
      <w:outlineLvl w:val="2"/>
    </w:pPr>
    <w:rPr>
      <w:rFonts w:ascii="Verdana" w:eastAsiaTheme="minorHAnsi" w:hAnsi="Verdana" w:cs="Verdana"/>
      <w:sz w:val="19"/>
      <w:szCs w:val="19"/>
      <w:lang w:eastAsia="en-US"/>
    </w:rPr>
  </w:style>
  <w:style w:type="character" w:customStyle="1" w:styleId="Teksttreci4">
    <w:name w:val="Tekst treści (4)_"/>
    <w:link w:val="Teksttreci40"/>
    <w:locked/>
    <w:rsid w:val="003B2440"/>
    <w:rPr>
      <w:rFonts w:ascii="Verdana" w:hAnsi="Verdana" w:cs="Verdana"/>
      <w:sz w:val="19"/>
      <w:szCs w:val="19"/>
      <w:shd w:val="clear" w:color="auto" w:fill="FFFFFF"/>
    </w:rPr>
  </w:style>
  <w:style w:type="paragraph" w:customStyle="1" w:styleId="Teksttreci40">
    <w:name w:val="Tekst treści (4)"/>
    <w:basedOn w:val="Normalny"/>
    <w:link w:val="Teksttreci4"/>
    <w:rsid w:val="003B2440"/>
    <w:pPr>
      <w:shd w:val="clear" w:color="auto" w:fill="FFFFFF"/>
      <w:spacing w:before="240" w:after="240" w:line="240" w:lineRule="atLeast"/>
      <w:ind w:hanging="1420"/>
      <w:jc w:val="both"/>
    </w:pPr>
    <w:rPr>
      <w:rFonts w:ascii="Verdana" w:eastAsiaTheme="minorHAnsi" w:hAnsi="Verdana" w:cs="Verdana"/>
      <w:sz w:val="19"/>
      <w:szCs w:val="19"/>
      <w:lang w:eastAsia="en-US"/>
    </w:rPr>
  </w:style>
  <w:style w:type="character" w:customStyle="1" w:styleId="Teksttreci8">
    <w:name w:val="Tekst treści (8)_"/>
    <w:link w:val="Teksttreci80"/>
    <w:locked/>
    <w:rsid w:val="003B2440"/>
    <w:rPr>
      <w:rFonts w:ascii="Verdana" w:hAnsi="Verdana" w:cs="Verdana"/>
      <w:sz w:val="28"/>
      <w:szCs w:val="28"/>
      <w:shd w:val="clear" w:color="auto" w:fill="FFFFFF"/>
    </w:rPr>
  </w:style>
  <w:style w:type="paragraph" w:customStyle="1" w:styleId="Teksttreci80">
    <w:name w:val="Tekst treści (8)"/>
    <w:basedOn w:val="Normalny"/>
    <w:link w:val="Teksttreci8"/>
    <w:rsid w:val="003B2440"/>
    <w:pPr>
      <w:shd w:val="clear" w:color="auto" w:fill="FFFFFF"/>
      <w:spacing w:after="1080" w:line="240" w:lineRule="atLeast"/>
    </w:pPr>
    <w:rPr>
      <w:rFonts w:ascii="Verdana" w:eastAsiaTheme="minorHAnsi" w:hAnsi="Verdana" w:cs="Verdana"/>
      <w:sz w:val="28"/>
      <w:szCs w:val="28"/>
      <w:lang w:eastAsia="en-US"/>
    </w:rPr>
  </w:style>
  <w:style w:type="character" w:customStyle="1" w:styleId="AkapitzlistZnak">
    <w:name w:val="Akapit z listą Znak"/>
    <w:aliases w:val="L1 Znak,Numerowanie Znak,2 heading Znak,A_wyliczenie Znak,K-P_odwolanie Znak,Akapit z listą5 Znak,maz_wyliczenie Znak,opis dzialania Znak,Nagłowek 3 Znak,Preambuła Znak,Akapit z listą BS Znak,Kolorowa lista — akcent 11 Znak,lp1 Znak"/>
    <w:link w:val="Akapitzlist"/>
    <w:uiPriority w:val="34"/>
    <w:qFormat/>
    <w:locked/>
    <w:rsid w:val="003B2440"/>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3B2440"/>
    <w:rPr>
      <w:rFonts w:cs="Times New Roman"/>
      <w:vertAlign w:val="superscript"/>
    </w:rPr>
  </w:style>
  <w:style w:type="character" w:customStyle="1" w:styleId="Nierozpoznanawzmianka1">
    <w:name w:val="Nierozpoznana wzmianka1"/>
    <w:uiPriority w:val="99"/>
    <w:semiHidden/>
    <w:unhideWhenUsed/>
    <w:rsid w:val="003B2440"/>
    <w:rPr>
      <w:rFonts w:cs="Times New Roman"/>
      <w:color w:val="605E5C"/>
      <w:shd w:val="clear" w:color="auto" w:fill="E1DFDD"/>
    </w:rPr>
  </w:style>
  <w:style w:type="character" w:customStyle="1" w:styleId="Teksttreci2">
    <w:name w:val="Tekst treści (2)_"/>
    <w:basedOn w:val="Domylnaczcionkaakapitu"/>
    <w:link w:val="Teksttreci21"/>
    <w:locked/>
    <w:rsid w:val="003B2440"/>
    <w:rPr>
      <w:rFonts w:ascii="Times New Roman" w:hAnsi="Times New Roman"/>
      <w:shd w:val="clear" w:color="auto" w:fill="FFFFFF"/>
    </w:rPr>
  </w:style>
  <w:style w:type="paragraph" w:customStyle="1" w:styleId="Teksttreci21">
    <w:name w:val="Tekst treści (2)1"/>
    <w:basedOn w:val="Normalny"/>
    <w:link w:val="Teksttreci2"/>
    <w:rsid w:val="003B2440"/>
    <w:pPr>
      <w:widowControl w:val="0"/>
      <w:shd w:val="clear" w:color="auto" w:fill="FFFFFF"/>
      <w:spacing w:before="1080" w:line="250" w:lineRule="exact"/>
      <w:ind w:hanging="1020"/>
      <w:jc w:val="both"/>
    </w:pPr>
    <w:rPr>
      <w:rFonts w:eastAsiaTheme="minorHAnsi" w:cstheme="minorBidi"/>
      <w:sz w:val="22"/>
      <w:szCs w:val="22"/>
      <w:lang w:eastAsia="en-US"/>
    </w:rPr>
  </w:style>
  <w:style w:type="character" w:customStyle="1" w:styleId="Teksttreci20">
    <w:name w:val="Tekst treści (2)"/>
    <w:basedOn w:val="Teksttreci2"/>
    <w:rsid w:val="003B2440"/>
    <w:rPr>
      <w:rFonts w:ascii="Times New Roman" w:hAnsi="Times New Roman" w:cs="Times New Roman"/>
      <w:sz w:val="22"/>
      <w:szCs w:val="22"/>
      <w:u w:val="single"/>
      <w:shd w:val="clear" w:color="auto" w:fill="FFFFFF"/>
    </w:rPr>
  </w:style>
  <w:style w:type="character" w:customStyle="1" w:styleId="Teksttreci2Pogrubienie2">
    <w:name w:val="Tekst treści (2) + Pogrubienie2"/>
    <w:basedOn w:val="Teksttreci2"/>
    <w:rsid w:val="003B2440"/>
    <w:rPr>
      <w:rFonts w:ascii="Times New Roman" w:hAnsi="Times New Roman" w:cs="Times New Roman"/>
      <w:b/>
      <w:bCs/>
      <w:strike w:val="0"/>
      <w:dstrike w:val="0"/>
      <w:sz w:val="22"/>
      <w:szCs w:val="22"/>
      <w:u w:val="none"/>
      <w:effect w:val="none"/>
      <w:shd w:val="clear" w:color="auto" w:fill="FFFFFF"/>
    </w:rPr>
  </w:style>
  <w:style w:type="character" w:customStyle="1" w:styleId="Nagwek10">
    <w:name w:val="Nagłówek #1_"/>
    <w:basedOn w:val="Domylnaczcionkaakapitu"/>
    <w:link w:val="Nagwek11"/>
    <w:locked/>
    <w:rsid w:val="003B2440"/>
    <w:rPr>
      <w:rFonts w:ascii="Times New Roman" w:hAnsi="Times New Roman"/>
      <w:b/>
      <w:bCs/>
      <w:shd w:val="clear" w:color="auto" w:fill="FFFFFF"/>
    </w:rPr>
  </w:style>
  <w:style w:type="paragraph" w:customStyle="1" w:styleId="Nagwek11">
    <w:name w:val="Nagłówek #11"/>
    <w:basedOn w:val="Normalny"/>
    <w:link w:val="Nagwek10"/>
    <w:rsid w:val="003B2440"/>
    <w:pPr>
      <w:widowControl w:val="0"/>
      <w:shd w:val="clear" w:color="auto" w:fill="FFFFFF"/>
      <w:spacing w:before="720" w:after="1800" w:line="240" w:lineRule="atLeast"/>
      <w:ind w:hanging="580"/>
      <w:outlineLvl w:val="0"/>
    </w:pPr>
    <w:rPr>
      <w:rFonts w:eastAsiaTheme="minorHAnsi" w:cstheme="minorBidi"/>
      <w:b/>
      <w:bCs/>
      <w:sz w:val="22"/>
      <w:szCs w:val="22"/>
      <w:lang w:eastAsia="en-US"/>
    </w:rPr>
  </w:style>
  <w:style w:type="paragraph" w:customStyle="1" w:styleId="Teksttreci41">
    <w:name w:val="Tekst treści (4)1"/>
    <w:basedOn w:val="Normalny"/>
    <w:rsid w:val="003B2440"/>
    <w:pPr>
      <w:widowControl w:val="0"/>
      <w:shd w:val="clear" w:color="auto" w:fill="FFFFFF"/>
      <w:spacing w:before="420" w:after="1080" w:line="250" w:lineRule="exact"/>
      <w:ind w:hanging="1020"/>
      <w:jc w:val="both"/>
    </w:pPr>
    <w:rPr>
      <w:rFonts w:eastAsia="Calibri"/>
      <w:b/>
      <w:bCs/>
      <w:sz w:val="22"/>
      <w:szCs w:val="22"/>
      <w:lang w:eastAsia="en-US"/>
    </w:rPr>
  </w:style>
  <w:style w:type="paragraph" w:customStyle="1" w:styleId="TableParagraph">
    <w:name w:val="Table Paragraph"/>
    <w:basedOn w:val="Normalny"/>
    <w:uiPriority w:val="1"/>
    <w:qFormat/>
    <w:rsid w:val="003B2440"/>
    <w:pPr>
      <w:widowControl w:val="0"/>
      <w:numPr>
        <w:numId w:val="15"/>
      </w:numPr>
      <w:autoSpaceDE w:val="0"/>
      <w:autoSpaceDN w:val="0"/>
    </w:pPr>
    <w:rPr>
      <w:rFonts w:ascii="Avenir-Light" w:eastAsia="Avenir-Light" w:hAnsi="Avenir-Light" w:cs="Avenir-Light"/>
      <w:sz w:val="22"/>
      <w:szCs w:val="22"/>
      <w:lang w:val="en-US" w:eastAsia="en-US"/>
    </w:rPr>
  </w:style>
  <w:style w:type="character" w:styleId="Pogrubienie">
    <w:name w:val="Strong"/>
    <w:uiPriority w:val="22"/>
    <w:qFormat/>
    <w:rsid w:val="003B2440"/>
    <w:rPr>
      <w:b/>
      <w:bCs/>
    </w:rPr>
  </w:style>
  <w:style w:type="character" w:styleId="Nierozpoznanawzmianka">
    <w:name w:val="Unresolved Mention"/>
    <w:basedOn w:val="Domylnaczcionkaakapitu"/>
    <w:uiPriority w:val="99"/>
    <w:semiHidden/>
    <w:unhideWhenUsed/>
    <w:rsid w:val="00616D78"/>
    <w:rPr>
      <w:color w:val="605E5C"/>
      <w:shd w:val="clear" w:color="auto" w:fill="E1DFDD"/>
    </w:rPr>
  </w:style>
  <w:style w:type="paragraph" w:customStyle="1" w:styleId="text-justify">
    <w:name w:val="text-justify"/>
    <w:basedOn w:val="Normalny"/>
    <w:rsid w:val="008D0AC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460408">
      <w:bodyDiv w:val="1"/>
      <w:marLeft w:val="0"/>
      <w:marRight w:val="0"/>
      <w:marTop w:val="0"/>
      <w:marBottom w:val="0"/>
      <w:divBdr>
        <w:top w:val="none" w:sz="0" w:space="0" w:color="auto"/>
        <w:left w:val="none" w:sz="0" w:space="0" w:color="auto"/>
        <w:bottom w:val="none" w:sz="0" w:space="0" w:color="auto"/>
        <w:right w:val="none" w:sz="0" w:space="0" w:color="auto"/>
      </w:divBdr>
    </w:div>
    <w:div w:id="496501406">
      <w:bodyDiv w:val="1"/>
      <w:marLeft w:val="0"/>
      <w:marRight w:val="0"/>
      <w:marTop w:val="0"/>
      <w:marBottom w:val="0"/>
      <w:divBdr>
        <w:top w:val="none" w:sz="0" w:space="0" w:color="auto"/>
        <w:left w:val="none" w:sz="0" w:space="0" w:color="auto"/>
        <w:bottom w:val="none" w:sz="0" w:space="0" w:color="auto"/>
        <w:right w:val="none" w:sz="0" w:space="0" w:color="auto"/>
      </w:divBdr>
    </w:div>
    <w:div w:id="544872467">
      <w:bodyDiv w:val="1"/>
      <w:marLeft w:val="0"/>
      <w:marRight w:val="0"/>
      <w:marTop w:val="0"/>
      <w:marBottom w:val="0"/>
      <w:divBdr>
        <w:top w:val="none" w:sz="0" w:space="0" w:color="auto"/>
        <w:left w:val="none" w:sz="0" w:space="0" w:color="auto"/>
        <w:bottom w:val="none" w:sz="0" w:space="0" w:color="auto"/>
        <w:right w:val="none" w:sz="0" w:space="0" w:color="auto"/>
      </w:divBdr>
    </w:div>
    <w:div w:id="591670120">
      <w:bodyDiv w:val="1"/>
      <w:marLeft w:val="0"/>
      <w:marRight w:val="0"/>
      <w:marTop w:val="0"/>
      <w:marBottom w:val="0"/>
      <w:divBdr>
        <w:top w:val="none" w:sz="0" w:space="0" w:color="auto"/>
        <w:left w:val="none" w:sz="0" w:space="0" w:color="auto"/>
        <w:bottom w:val="none" w:sz="0" w:space="0" w:color="auto"/>
        <w:right w:val="none" w:sz="0" w:space="0" w:color="auto"/>
      </w:divBdr>
    </w:div>
    <w:div w:id="667906387">
      <w:bodyDiv w:val="1"/>
      <w:marLeft w:val="0"/>
      <w:marRight w:val="0"/>
      <w:marTop w:val="0"/>
      <w:marBottom w:val="0"/>
      <w:divBdr>
        <w:top w:val="none" w:sz="0" w:space="0" w:color="auto"/>
        <w:left w:val="none" w:sz="0" w:space="0" w:color="auto"/>
        <w:bottom w:val="none" w:sz="0" w:space="0" w:color="auto"/>
        <w:right w:val="none" w:sz="0" w:space="0" w:color="auto"/>
      </w:divBdr>
    </w:div>
    <w:div w:id="1042635867">
      <w:bodyDiv w:val="1"/>
      <w:marLeft w:val="0"/>
      <w:marRight w:val="0"/>
      <w:marTop w:val="0"/>
      <w:marBottom w:val="0"/>
      <w:divBdr>
        <w:top w:val="none" w:sz="0" w:space="0" w:color="auto"/>
        <w:left w:val="none" w:sz="0" w:space="0" w:color="auto"/>
        <w:bottom w:val="none" w:sz="0" w:space="0" w:color="auto"/>
        <w:right w:val="none" w:sz="0" w:space="0" w:color="auto"/>
      </w:divBdr>
    </w:div>
    <w:div w:id="1116027014">
      <w:bodyDiv w:val="1"/>
      <w:marLeft w:val="0"/>
      <w:marRight w:val="0"/>
      <w:marTop w:val="0"/>
      <w:marBottom w:val="0"/>
      <w:divBdr>
        <w:top w:val="none" w:sz="0" w:space="0" w:color="auto"/>
        <w:left w:val="none" w:sz="0" w:space="0" w:color="auto"/>
        <w:bottom w:val="none" w:sz="0" w:space="0" w:color="auto"/>
        <w:right w:val="none" w:sz="0" w:space="0" w:color="auto"/>
      </w:divBdr>
    </w:div>
    <w:div w:id="1120993881">
      <w:bodyDiv w:val="1"/>
      <w:marLeft w:val="0"/>
      <w:marRight w:val="0"/>
      <w:marTop w:val="0"/>
      <w:marBottom w:val="0"/>
      <w:divBdr>
        <w:top w:val="none" w:sz="0" w:space="0" w:color="auto"/>
        <w:left w:val="none" w:sz="0" w:space="0" w:color="auto"/>
        <w:bottom w:val="none" w:sz="0" w:space="0" w:color="auto"/>
        <w:right w:val="none" w:sz="0" w:space="0" w:color="auto"/>
      </w:divBdr>
    </w:div>
    <w:div w:id="1265697228">
      <w:bodyDiv w:val="1"/>
      <w:marLeft w:val="0"/>
      <w:marRight w:val="0"/>
      <w:marTop w:val="0"/>
      <w:marBottom w:val="0"/>
      <w:divBdr>
        <w:top w:val="none" w:sz="0" w:space="0" w:color="auto"/>
        <w:left w:val="none" w:sz="0" w:space="0" w:color="auto"/>
        <w:bottom w:val="none" w:sz="0" w:space="0" w:color="auto"/>
        <w:right w:val="none" w:sz="0" w:space="0" w:color="auto"/>
      </w:divBdr>
    </w:div>
    <w:div w:id="1527865031">
      <w:bodyDiv w:val="1"/>
      <w:marLeft w:val="0"/>
      <w:marRight w:val="0"/>
      <w:marTop w:val="0"/>
      <w:marBottom w:val="0"/>
      <w:divBdr>
        <w:top w:val="none" w:sz="0" w:space="0" w:color="auto"/>
        <w:left w:val="none" w:sz="0" w:space="0" w:color="auto"/>
        <w:bottom w:val="none" w:sz="0" w:space="0" w:color="auto"/>
        <w:right w:val="none" w:sz="0" w:space="0" w:color="auto"/>
      </w:divBdr>
    </w:div>
    <w:div w:id="1629162717">
      <w:bodyDiv w:val="1"/>
      <w:marLeft w:val="0"/>
      <w:marRight w:val="0"/>
      <w:marTop w:val="0"/>
      <w:marBottom w:val="0"/>
      <w:divBdr>
        <w:top w:val="none" w:sz="0" w:space="0" w:color="auto"/>
        <w:left w:val="none" w:sz="0" w:space="0" w:color="auto"/>
        <w:bottom w:val="none" w:sz="0" w:space="0" w:color="auto"/>
        <w:right w:val="none" w:sz="0" w:space="0" w:color="auto"/>
      </w:divBdr>
    </w:div>
    <w:div w:id="1736003535">
      <w:bodyDiv w:val="1"/>
      <w:marLeft w:val="0"/>
      <w:marRight w:val="0"/>
      <w:marTop w:val="0"/>
      <w:marBottom w:val="0"/>
      <w:divBdr>
        <w:top w:val="none" w:sz="0" w:space="0" w:color="auto"/>
        <w:left w:val="none" w:sz="0" w:space="0" w:color="auto"/>
        <w:bottom w:val="none" w:sz="0" w:space="0" w:color="auto"/>
        <w:right w:val="none" w:sz="0" w:space="0" w:color="auto"/>
      </w:divBdr>
    </w:div>
    <w:div w:id="2007979257">
      <w:bodyDiv w:val="1"/>
      <w:marLeft w:val="0"/>
      <w:marRight w:val="0"/>
      <w:marTop w:val="0"/>
      <w:marBottom w:val="0"/>
      <w:divBdr>
        <w:top w:val="none" w:sz="0" w:space="0" w:color="auto"/>
        <w:left w:val="none" w:sz="0" w:space="0" w:color="auto"/>
        <w:bottom w:val="none" w:sz="0" w:space="0" w:color="auto"/>
        <w:right w:val="none" w:sz="0" w:space="0" w:color="auto"/>
      </w:divBdr>
    </w:div>
    <w:div w:id="2090076044">
      <w:bodyDiv w:val="1"/>
      <w:marLeft w:val="0"/>
      <w:marRight w:val="0"/>
      <w:marTop w:val="0"/>
      <w:marBottom w:val="0"/>
      <w:divBdr>
        <w:top w:val="none" w:sz="0" w:space="0" w:color="auto"/>
        <w:left w:val="none" w:sz="0" w:space="0" w:color="auto"/>
        <w:bottom w:val="none" w:sz="0" w:space="0" w:color="auto"/>
        <w:right w:val="none" w:sz="0" w:space="0" w:color="auto"/>
      </w:divBdr>
    </w:div>
    <w:div w:id="211809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p.legalis.pl/document-view.seam?documentId=mfrxilrtg4zdamjrhaytc" TargetMode="External"/><Relationship Id="rId18" Type="http://schemas.openxmlformats.org/officeDocument/2006/relationships/hyperlink" Target="https://ezam&#243;wienia.gov.pl" TargetMode="External"/><Relationship Id="rId3" Type="http://schemas.openxmlformats.org/officeDocument/2006/relationships/styles" Target="styles.xml"/><Relationship Id="rId21" Type="http://schemas.openxmlformats.org/officeDocument/2006/relationships/hyperlink" Target="https://sip.legalis.pl/document-view.seam?documentId=mfrxilrtg4zdcmbtgu3ta" TargetMode="External"/><Relationship Id="rId7" Type="http://schemas.openxmlformats.org/officeDocument/2006/relationships/endnotes" Target="endnotes.xml"/><Relationship Id="rId12" Type="http://schemas.openxmlformats.org/officeDocument/2006/relationships/hyperlink" Target="https://sip.legalis.pl/document-view.seam?documentId=mfrxilrtg4zdanrzgyydsltcmfzwsyy" TargetMode="External"/><Relationship Id="rId17" Type="http://schemas.openxmlformats.org/officeDocument/2006/relationships/hyperlink" Target="https://sip.legalis.pl/document-view.seam?documentId=mfrxilrtg4ytonrwgq3ta" TargetMode="External"/><Relationship Id="rId2" Type="http://schemas.openxmlformats.org/officeDocument/2006/relationships/numbering" Target="numbering.xml"/><Relationship Id="rId16" Type="http://schemas.openxmlformats.org/officeDocument/2006/relationships/hyperlink" Target="https://ezamowienia.gov.pl/mp-client/tenders/ocds-148610-d589373d-b181-464c-8e76-5acb6e18f274"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dpparczew@parczew.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zdpparczew@parczew.p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ip.legalis.pl/document-view.seam?documentId=mfrxilrtg4zdcmbtgu3ta" TargetMode="External"/><Relationship Id="rId2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6F3D2-934A-4724-93A2-179357F6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7792</Words>
  <Characters>46752</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Zielińska</dc:creator>
  <cp:keywords/>
  <dc:description/>
  <cp:lastModifiedBy>Agnieszka Zielińska</cp:lastModifiedBy>
  <cp:revision>25</cp:revision>
  <cp:lastPrinted>2025-01-08T10:59:00Z</cp:lastPrinted>
  <dcterms:created xsi:type="dcterms:W3CDTF">2023-12-28T08:40:00Z</dcterms:created>
  <dcterms:modified xsi:type="dcterms:W3CDTF">2025-01-08T11:00:00Z</dcterms:modified>
</cp:coreProperties>
</file>