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66D7" w14:textId="77777777" w:rsidR="00551728" w:rsidRPr="001F560D" w:rsidRDefault="00551728" w:rsidP="00551728">
      <w:pPr>
        <w:spacing w:line="360" w:lineRule="auto"/>
        <w:rPr>
          <w:rFonts w:asciiTheme="minorHAnsi" w:hAnsiTheme="minorHAnsi" w:cstheme="minorHAnsi"/>
          <w:b/>
          <w:caps/>
          <w:sz w:val="22"/>
          <w:szCs w:val="22"/>
          <w:u w:val="single"/>
        </w:rPr>
      </w:pPr>
      <w:r w:rsidRPr="001F560D">
        <w:rPr>
          <w:rFonts w:asciiTheme="minorHAnsi" w:hAnsiTheme="minorHAnsi" w:cstheme="minorHAnsi"/>
          <w:b/>
          <w:caps/>
          <w:sz w:val="22"/>
          <w:szCs w:val="22"/>
          <w:u w:val="single"/>
        </w:rPr>
        <w:t>zAMAWIAJĄCY:</w:t>
      </w:r>
    </w:p>
    <w:p w14:paraId="65F71C6C" w14:textId="77777777" w:rsidR="00551728" w:rsidRPr="001F560D" w:rsidRDefault="00551728" w:rsidP="00551728">
      <w:pPr>
        <w:spacing w:line="360" w:lineRule="auto"/>
        <w:rPr>
          <w:rFonts w:asciiTheme="minorHAnsi" w:hAnsiTheme="minorHAnsi" w:cstheme="minorHAnsi"/>
          <w:b/>
          <w:caps/>
          <w:sz w:val="22"/>
          <w:szCs w:val="22"/>
          <w:u w:val="single"/>
        </w:rPr>
      </w:pPr>
    </w:p>
    <w:p w14:paraId="540A3EAA" w14:textId="77777777" w:rsidR="00551728" w:rsidRPr="001F560D" w:rsidRDefault="00551728" w:rsidP="00551728">
      <w:pPr>
        <w:spacing w:line="360" w:lineRule="auto"/>
        <w:jc w:val="center"/>
        <w:rPr>
          <w:rFonts w:asciiTheme="minorHAnsi" w:hAnsiTheme="minorHAnsi" w:cstheme="minorHAnsi"/>
          <w:b/>
          <w:caps/>
          <w:sz w:val="22"/>
          <w:szCs w:val="22"/>
          <w:u w:val="single"/>
        </w:rPr>
      </w:pPr>
      <w:r w:rsidRPr="001F560D">
        <w:rPr>
          <w:rFonts w:asciiTheme="minorHAnsi" w:hAnsiTheme="minorHAnsi" w:cstheme="minorHAnsi"/>
          <w:b/>
          <w:caps/>
          <w:noProof/>
          <w:sz w:val="22"/>
          <w:szCs w:val="22"/>
          <w:u w:val="single"/>
        </w:rPr>
        <w:drawing>
          <wp:inline distT="0" distB="0" distL="0" distR="0" wp14:anchorId="2C9E2103" wp14:editId="49653EB0">
            <wp:extent cx="3057525" cy="1931035"/>
            <wp:effectExtent l="19050" t="0" r="9525" b="0"/>
            <wp:docPr id="1" name="Obraz 1" descr="Zrzut ekranu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zut ekranu (79)"/>
                    <pic:cNvPicPr>
                      <a:picLocks noChangeAspect="1" noChangeArrowheads="1"/>
                    </pic:cNvPicPr>
                  </pic:nvPicPr>
                  <pic:blipFill>
                    <a:blip r:embed="rId7"/>
                    <a:srcRect/>
                    <a:stretch>
                      <a:fillRect/>
                    </a:stretch>
                  </pic:blipFill>
                  <pic:spPr bwMode="auto">
                    <a:xfrm>
                      <a:off x="0" y="0"/>
                      <a:ext cx="3057525" cy="1931035"/>
                    </a:xfrm>
                    <a:prstGeom prst="rect">
                      <a:avLst/>
                    </a:prstGeom>
                    <a:noFill/>
                    <a:ln w="9525">
                      <a:noFill/>
                      <a:miter lim="800000"/>
                      <a:headEnd/>
                      <a:tailEnd/>
                    </a:ln>
                  </pic:spPr>
                </pic:pic>
              </a:graphicData>
            </a:graphic>
          </wp:inline>
        </w:drawing>
      </w:r>
    </w:p>
    <w:p w14:paraId="2812DB06" w14:textId="77777777" w:rsidR="00551728" w:rsidRPr="001F560D" w:rsidRDefault="00551728" w:rsidP="00551728">
      <w:pPr>
        <w:spacing w:line="360" w:lineRule="auto"/>
        <w:rPr>
          <w:rFonts w:asciiTheme="minorHAnsi" w:hAnsiTheme="minorHAnsi" w:cstheme="minorHAnsi"/>
          <w:b/>
          <w:caps/>
          <w:sz w:val="22"/>
          <w:szCs w:val="22"/>
        </w:rPr>
      </w:pPr>
    </w:p>
    <w:p w14:paraId="766931CB" w14:textId="77777777" w:rsidR="00551728" w:rsidRPr="001F560D" w:rsidRDefault="00551728" w:rsidP="00551728">
      <w:pPr>
        <w:spacing w:line="360" w:lineRule="auto"/>
        <w:rPr>
          <w:rFonts w:asciiTheme="minorHAnsi" w:hAnsiTheme="minorHAnsi" w:cstheme="minorHAnsi"/>
          <w:b/>
          <w:caps/>
          <w:sz w:val="22"/>
          <w:szCs w:val="22"/>
        </w:rPr>
      </w:pPr>
    </w:p>
    <w:p w14:paraId="3CA836ED" w14:textId="77777777" w:rsidR="00551728" w:rsidRPr="001F560D" w:rsidRDefault="00551728" w:rsidP="00551728">
      <w:pPr>
        <w:spacing w:line="360" w:lineRule="auto"/>
        <w:jc w:val="center"/>
        <w:rPr>
          <w:rFonts w:asciiTheme="minorHAnsi" w:hAnsiTheme="minorHAnsi" w:cstheme="minorHAnsi"/>
          <w:b/>
          <w:caps/>
          <w:sz w:val="22"/>
          <w:szCs w:val="22"/>
        </w:rPr>
      </w:pPr>
      <w:r w:rsidRPr="001F560D">
        <w:rPr>
          <w:rFonts w:asciiTheme="minorHAnsi" w:hAnsiTheme="minorHAnsi" w:cstheme="minorHAnsi"/>
          <w:b/>
          <w:caps/>
          <w:sz w:val="22"/>
          <w:szCs w:val="22"/>
        </w:rPr>
        <w:t>Zarząd Dróg Powiatowych w Parczewie</w:t>
      </w:r>
    </w:p>
    <w:p w14:paraId="1C4FF772" w14:textId="77777777" w:rsidR="00551728" w:rsidRPr="001F560D" w:rsidRDefault="00551728" w:rsidP="00551728">
      <w:pPr>
        <w:spacing w:line="360" w:lineRule="auto"/>
        <w:jc w:val="center"/>
        <w:rPr>
          <w:rFonts w:asciiTheme="minorHAnsi" w:hAnsiTheme="minorHAnsi" w:cstheme="minorHAnsi"/>
          <w:b/>
          <w:caps/>
          <w:sz w:val="22"/>
          <w:szCs w:val="22"/>
        </w:rPr>
      </w:pPr>
      <w:r w:rsidRPr="001F560D">
        <w:rPr>
          <w:rFonts w:asciiTheme="minorHAnsi" w:hAnsiTheme="minorHAnsi" w:cstheme="minorHAnsi"/>
          <w:b/>
          <w:caps/>
          <w:sz w:val="22"/>
          <w:szCs w:val="22"/>
        </w:rPr>
        <w:t>ul. Kościelna 32</w:t>
      </w:r>
    </w:p>
    <w:p w14:paraId="42D47F9E" w14:textId="77777777" w:rsidR="00551728" w:rsidRPr="001F560D" w:rsidRDefault="00551728" w:rsidP="00551728">
      <w:pPr>
        <w:spacing w:line="360" w:lineRule="auto"/>
        <w:jc w:val="center"/>
        <w:rPr>
          <w:rFonts w:asciiTheme="minorHAnsi" w:hAnsiTheme="minorHAnsi" w:cstheme="minorHAnsi"/>
          <w:b/>
          <w:caps/>
          <w:sz w:val="22"/>
          <w:szCs w:val="22"/>
        </w:rPr>
      </w:pPr>
      <w:r w:rsidRPr="001F560D">
        <w:rPr>
          <w:rFonts w:asciiTheme="minorHAnsi" w:hAnsiTheme="minorHAnsi" w:cstheme="minorHAnsi"/>
          <w:b/>
          <w:caps/>
          <w:sz w:val="22"/>
          <w:szCs w:val="22"/>
        </w:rPr>
        <w:t>21-200 Parczew</w:t>
      </w:r>
    </w:p>
    <w:p w14:paraId="6D30BADE" w14:textId="258297BD" w:rsidR="00551728" w:rsidRPr="001F560D" w:rsidRDefault="00551728" w:rsidP="00551728">
      <w:pPr>
        <w:spacing w:before="480" w:line="360" w:lineRule="auto"/>
        <w:jc w:val="center"/>
        <w:rPr>
          <w:rFonts w:asciiTheme="minorHAnsi" w:hAnsiTheme="minorHAnsi" w:cstheme="minorHAnsi"/>
          <w:sz w:val="22"/>
          <w:szCs w:val="22"/>
        </w:rPr>
      </w:pPr>
      <w:r w:rsidRPr="001F560D">
        <w:rPr>
          <w:rFonts w:asciiTheme="minorHAnsi" w:hAnsiTheme="minorHAnsi" w:cstheme="minorHAnsi"/>
          <w:sz w:val="22"/>
          <w:szCs w:val="22"/>
        </w:rPr>
        <w:t>Zaprasza do złożenia oferty w postępowaniu o udzielenie zamówienia publicznego prowadzonego w trybie podstawowym  o wartości zamówienia nie przekraczającej progów unijnych o jakich stanowi art. art. 3 ustawy z 11 września 2019 r. - Prawo zamówień publicznych (</w:t>
      </w:r>
      <w:proofErr w:type="spellStart"/>
      <w:r w:rsidRPr="001F560D">
        <w:rPr>
          <w:rFonts w:asciiTheme="minorHAnsi" w:hAnsiTheme="minorHAnsi" w:cstheme="minorHAnsi"/>
          <w:sz w:val="22"/>
          <w:szCs w:val="22"/>
        </w:rPr>
        <w:t>t.j.Dz</w:t>
      </w:r>
      <w:proofErr w:type="spellEnd"/>
      <w:r w:rsidRPr="001F560D">
        <w:rPr>
          <w:rFonts w:asciiTheme="minorHAnsi" w:hAnsiTheme="minorHAnsi" w:cstheme="minorHAnsi"/>
          <w:sz w:val="22"/>
          <w:szCs w:val="22"/>
        </w:rPr>
        <w:t xml:space="preserve">. U. z 2023 r. poz. 1605) – dalej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na </w:t>
      </w:r>
      <w:r w:rsidRPr="001F560D">
        <w:rPr>
          <w:rFonts w:asciiTheme="minorHAnsi" w:hAnsiTheme="minorHAnsi" w:cstheme="minorHAnsi"/>
          <w:b/>
          <w:sz w:val="22"/>
          <w:szCs w:val="22"/>
        </w:rPr>
        <w:t>remonty</w:t>
      </w:r>
      <w:r w:rsidRPr="001F560D">
        <w:rPr>
          <w:rFonts w:asciiTheme="minorHAnsi" w:hAnsiTheme="minorHAnsi" w:cstheme="minorHAnsi"/>
          <w:sz w:val="22"/>
          <w:szCs w:val="22"/>
        </w:rPr>
        <w:t xml:space="preserve"> pn.</w:t>
      </w:r>
    </w:p>
    <w:p w14:paraId="017DDB20" w14:textId="6A8A0BBC" w:rsidR="00551728" w:rsidRPr="001F560D" w:rsidRDefault="00551728" w:rsidP="00551728">
      <w:pPr>
        <w:shd w:val="clear" w:color="auto" w:fill="FFFFFF"/>
        <w:ind w:right="2"/>
        <w:jc w:val="center"/>
        <w:rPr>
          <w:rFonts w:asciiTheme="minorHAnsi" w:hAnsiTheme="minorHAnsi" w:cstheme="minorHAnsi"/>
          <w:i/>
          <w:iCs/>
          <w:color w:val="000000"/>
          <w:spacing w:val="-4"/>
          <w:sz w:val="22"/>
          <w:szCs w:val="22"/>
        </w:rPr>
      </w:pPr>
      <w:r w:rsidRPr="001F560D">
        <w:rPr>
          <w:rFonts w:asciiTheme="minorHAnsi" w:hAnsiTheme="minorHAnsi" w:cstheme="minorHAnsi"/>
          <w:sz w:val="22"/>
          <w:szCs w:val="22"/>
        </w:rPr>
        <w:t>"</w:t>
      </w:r>
      <w:r w:rsidRPr="001F560D">
        <w:rPr>
          <w:rFonts w:asciiTheme="minorHAnsi" w:hAnsiTheme="minorHAnsi" w:cstheme="minorHAnsi"/>
          <w:color w:val="212529"/>
          <w:sz w:val="22"/>
          <w:szCs w:val="22"/>
        </w:rPr>
        <w:t xml:space="preserve"> </w:t>
      </w:r>
      <w:r w:rsidRPr="001F560D">
        <w:rPr>
          <w:rFonts w:asciiTheme="minorHAnsi" w:hAnsiTheme="minorHAnsi" w:cstheme="minorHAnsi"/>
          <w:b/>
          <w:sz w:val="22"/>
          <w:szCs w:val="22"/>
        </w:rPr>
        <w:t>Odnowa nawierzchni dróg powiatowych w 2024 roku</w:t>
      </w:r>
      <w:r w:rsidRPr="001F560D">
        <w:rPr>
          <w:rFonts w:asciiTheme="minorHAnsi" w:hAnsiTheme="minorHAnsi" w:cstheme="minorHAnsi"/>
          <w:sz w:val="22"/>
          <w:szCs w:val="22"/>
        </w:rPr>
        <w:t>"</w:t>
      </w:r>
    </w:p>
    <w:p w14:paraId="544C137F" w14:textId="503A1A77" w:rsidR="00551728" w:rsidRPr="001F560D" w:rsidRDefault="00551728" w:rsidP="00551728">
      <w:pPr>
        <w:tabs>
          <w:tab w:val="center" w:pos="4536"/>
          <w:tab w:val="left" w:pos="6945"/>
        </w:tabs>
        <w:spacing w:line="360" w:lineRule="auto"/>
        <w:jc w:val="center"/>
        <w:rPr>
          <w:rFonts w:asciiTheme="minorHAnsi" w:hAnsiTheme="minorHAnsi" w:cstheme="minorHAnsi"/>
          <w:b/>
          <w:sz w:val="22"/>
          <w:szCs w:val="22"/>
        </w:rPr>
      </w:pPr>
      <w:r w:rsidRPr="001F560D">
        <w:rPr>
          <w:rFonts w:asciiTheme="minorHAnsi" w:hAnsiTheme="minorHAnsi" w:cstheme="minorHAnsi"/>
          <w:b/>
          <w:sz w:val="22"/>
          <w:szCs w:val="22"/>
        </w:rPr>
        <w:t>Nr postępowania: ZDP.2311.3.2024</w:t>
      </w:r>
    </w:p>
    <w:p w14:paraId="0594C3D0" w14:textId="77777777" w:rsidR="00551728" w:rsidRPr="001F560D" w:rsidRDefault="00551728" w:rsidP="00551728">
      <w:pPr>
        <w:tabs>
          <w:tab w:val="center" w:pos="4536"/>
          <w:tab w:val="left" w:pos="6945"/>
        </w:tabs>
        <w:spacing w:line="360" w:lineRule="auto"/>
        <w:jc w:val="center"/>
        <w:rPr>
          <w:rFonts w:asciiTheme="minorHAnsi" w:hAnsiTheme="minorHAnsi" w:cstheme="minorHAnsi"/>
          <w:caps/>
          <w:sz w:val="22"/>
          <w:szCs w:val="22"/>
        </w:rPr>
      </w:pPr>
    </w:p>
    <w:p w14:paraId="3728A4E1" w14:textId="77777777" w:rsidR="00551728" w:rsidRPr="001F560D" w:rsidRDefault="00551728" w:rsidP="00551728">
      <w:pPr>
        <w:tabs>
          <w:tab w:val="center" w:pos="4536"/>
          <w:tab w:val="left" w:pos="6945"/>
        </w:tabs>
        <w:spacing w:before="40" w:line="360" w:lineRule="auto"/>
        <w:jc w:val="center"/>
        <w:rPr>
          <w:rFonts w:asciiTheme="minorHAnsi" w:hAnsiTheme="minorHAnsi" w:cstheme="minorHAnsi"/>
          <w:b/>
          <w:color w:val="FF0000"/>
          <w:sz w:val="22"/>
          <w:szCs w:val="22"/>
        </w:rPr>
      </w:pPr>
      <w:r w:rsidRPr="001F560D">
        <w:rPr>
          <w:rFonts w:asciiTheme="minorHAnsi" w:hAnsiTheme="minorHAnsi" w:cstheme="minorHAnsi"/>
          <w:b/>
          <w:color w:val="FF0000"/>
          <w:sz w:val="22"/>
          <w:szCs w:val="22"/>
        </w:rPr>
        <w:t>Przedmiotowe postępowanie prowadzone jest przy użyciu środków komunikacji elektronicznej. Komunikacja oraz składanie ofert następuje za pośrednictwem e-Zamówienia</w:t>
      </w:r>
      <w:r w:rsidRPr="001F560D">
        <w:rPr>
          <w:rFonts w:asciiTheme="minorHAnsi" w:hAnsiTheme="minorHAnsi" w:cstheme="minorHAnsi"/>
          <w:b/>
          <w:color w:val="FF0000"/>
          <w:sz w:val="22"/>
          <w:szCs w:val="22"/>
        </w:rPr>
        <w:br/>
      </w:r>
      <w:r w:rsidRPr="001F560D">
        <w:rPr>
          <w:rFonts w:asciiTheme="minorHAnsi" w:hAnsiTheme="minorHAnsi" w:cstheme="minorHAnsi"/>
          <w:b/>
          <w:sz w:val="22"/>
          <w:szCs w:val="22"/>
        </w:rPr>
        <w:t>https://ezamowienia.gov.pl/</w:t>
      </w:r>
    </w:p>
    <w:p w14:paraId="2D4A2CEC" w14:textId="77777777" w:rsidR="00551728" w:rsidRPr="001F560D" w:rsidRDefault="00551728" w:rsidP="00551728">
      <w:pPr>
        <w:pStyle w:val="Tytu"/>
        <w:spacing w:before="120" w:after="40" w:line="360" w:lineRule="auto"/>
        <w:rPr>
          <w:rFonts w:asciiTheme="minorHAnsi" w:hAnsiTheme="minorHAnsi" w:cstheme="minorHAnsi"/>
          <w:sz w:val="22"/>
          <w:szCs w:val="22"/>
        </w:rPr>
      </w:pPr>
    </w:p>
    <w:p w14:paraId="11AA23C4" w14:textId="77777777" w:rsidR="00551728" w:rsidRPr="001F560D" w:rsidRDefault="00551728" w:rsidP="00551728">
      <w:pPr>
        <w:tabs>
          <w:tab w:val="center" w:pos="4536"/>
          <w:tab w:val="left" w:pos="6945"/>
        </w:tabs>
        <w:spacing w:before="40" w:line="360" w:lineRule="auto"/>
        <w:ind w:left="5871"/>
        <w:jc w:val="center"/>
        <w:rPr>
          <w:rFonts w:asciiTheme="minorHAnsi" w:hAnsiTheme="minorHAnsi" w:cstheme="minorHAnsi"/>
          <w:sz w:val="22"/>
          <w:szCs w:val="22"/>
        </w:rPr>
      </w:pPr>
      <w:r w:rsidRPr="001F560D">
        <w:rPr>
          <w:rFonts w:asciiTheme="minorHAnsi" w:hAnsiTheme="minorHAnsi" w:cstheme="minorHAnsi"/>
          <w:sz w:val="22"/>
          <w:szCs w:val="22"/>
        </w:rPr>
        <w:t>Zatwierdzono w dniu:</w:t>
      </w:r>
    </w:p>
    <w:p w14:paraId="472ADB5D" w14:textId="3D6811E1" w:rsidR="00551728" w:rsidRPr="001F560D" w:rsidRDefault="00551728" w:rsidP="00551728">
      <w:pPr>
        <w:tabs>
          <w:tab w:val="center" w:pos="4536"/>
          <w:tab w:val="left" w:pos="6945"/>
        </w:tabs>
        <w:spacing w:before="40" w:line="360" w:lineRule="auto"/>
        <w:ind w:left="5871"/>
        <w:jc w:val="center"/>
        <w:rPr>
          <w:rFonts w:asciiTheme="minorHAnsi" w:hAnsiTheme="minorHAnsi" w:cstheme="minorHAnsi"/>
          <w:sz w:val="22"/>
          <w:szCs w:val="22"/>
        </w:rPr>
      </w:pPr>
      <w:r w:rsidRPr="001F560D">
        <w:rPr>
          <w:rFonts w:asciiTheme="minorHAnsi" w:hAnsiTheme="minorHAnsi" w:cstheme="minorHAnsi"/>
          <w:sz w:val="22"/>
          <w:szCs w:val="22"/>
        </w:rPr>
        <w:t>03.06.2024 r.</w:t>
      </w:r>
    </w:p>
    <w:p w14:paraId="522E4B5C" w14:textId="77777777" w:rsidR="00551728" w:rsidRPr="001F560D" w:rsidRDefault="00551728" w:rsidP="00551728">
      <w:pPr>
        <w:tabs>
          <w:tab w:val="center" w:pos="4536"/>
          <w:tab w:val="left" w:pos="6945"/>
        </w:tabs>
        <w:spacing w:before="40" w:line="360" w:lineRule="auto"/>
        <w:ind w:left="5871"/>
        <w:jc w:val="center"/>
        <w:rPr>
          <w:rFonts w:asciiTheme="minorHAnsi" w:hAnsiTheme="minorHAnsi" w:cstheme="minorHAnsi"/>
          <w:sz w:val="22"/>
          <w:szCs w:val="22"/>
        </w:rPr>
      </w:pPr>
      <w:r w:rsidRPr="001F560D">
        <w:rPr>
          <w:rFonts w:asciiTheme="minorHAnsi" w:hAnsiTheme="minorHAnsi" w:cstheme="minorHAnsi"/>
          <w:sz w:val="22"/>
          <w:szCs w:val="22"/>
        </w:rPr>
        <w:t>Renata Gogłuska-Wadyniuk</w:t>
      </w:r>
    </w:p>
    <w:p w14:paraId="550DFAB0" w14:textId="77777777" w:rsidR="00551728" w:rsidRPr="001F560D" w:rsidRDefault="00551728" w:rsidP="00551728">
      <w:pPr>
        <w:tabs>
          <w:tab w:val="center" w:pos="4536"/>
          <w:tab w:val="left" w:pos="6945"/>
        </w:tabs>
        <w:spacing w:before="40" w:line="360" w:lineRule="auto"/>
        <w:ind w:left="5871"/>
        <w:jc w:val="center"/>
        <w:rPr>
          <w:rFonts w:asciiTheme="minorHAnsi" w:hAnsiTheme="minorHAnsi" w:cstheme="minorHAnsi"/>
          <w:sz w:val="22"/>
          <w:szCs w:val="22"/>
        </w:rPr>
      </w:pPr>
      <w:r w:rsidRPr="001F560D">
        <w:rPr>
          <w:rFonts w:asciiTheme="minorHAnsi" w:hAnsiTheme="minorHAnsi" w:cstheme="minorHAnsi"/>
          <w:sz w:val="22"/>
          <w:szCs w:val="22"/>
        </w:rPr>
        <w:t>Dyrektor ZDP w Parczewie</w:t>
      </w:r>
    </w:p>
    <w:p w14:paraId="14570BDB" w14:textId="77777777" w:rsidR="00551728" w:rsidRPr="001F560D" w:rsidRDefault="00551728" w:rsidP="00551728">
      <w:pPr>
        <w:pStyle w:val="Tytu"/>
        <w:spacing w:before="120" w:after="40" w:line="360" w:lineRule="auto"/>
        <w:rPr>
          <w:rFonts w:asciiTheme="minorHAnsi" w:hAnsiTheme="minorHAnsi" w:cstheme="minorHAnsi"/>
          <w:sz w:val="22"/>
          <w:szCs w:val="22"/>
        </w:rPr>
      </w:pPr>
    </w:p>
    <w:p w14:paraId="6A6E82D5" w14:textId="77777777" w:rsidR="00551728" w:rsidRPr="001F560D" w:rsidRDefault="00551728" w:rsidP="00551728">
      <w:pPr>
        <w:pStyle w:val="Tytu"/>
        <w:spacing w:before="120" w:after="40" w:line="360" w:lineRule="auto"/>
        <w:rPr>
          <w:rFonts w:asciiTheme="minorHAnsi" w:hAnsiTheme="minorHAnsi" w:cstheme="minorHAnsi"/>
          <w:caps/>
          <w:sz w:val="22"/>
          <w:szCs w:val="22"/>
        </w:rPr>
        <w:sectPr w:rsidR="00551728" w:rsidRPr="001F560D" w:rsidSect="00551728">
          <w:headerReference w:type="default" r:id="rId8"/>
          <w:footerReference w:type="default" r:id="rId9"/>
          <w:pgSz w:w="11906" w:h="16838"/>
          <w:pgMar w:top="1417" w:right="849" w:bottom="1417" w:left="1417" w:header="708" w:footer="708" w:gutter="0"/>
          <w:cols w:space="708"/>
          <w:titlePg/>
          <w:docGrid w:linePitch="360"/>
        </w:sectPr>
      </w:pPr>
      <w:r w:rsidRPr="001F560D">
        <w:rPr>
          <w:rFonts w:asciiTheme="minorHAnsi" w:hAnsiTheme="minorHAnsi" w:cstheme="minorHAnsi"/>
          <w:sz w:val="22"/>
          <w:szCs w:val="22"/>
        </w:rPr>
        <w:t>Parczew</w:t>
      </w:r>
      <w:r w:rsidRPr="001F560D">
        <w:rPr>
          <w:rFonts w:asciiTheme="minorHAnsi" w:hAnsiTheme="minorHAnsi" w:cstheme="minorHAnsi"/>
          <w:caps/>
          <w:sz w:val="22"/>
          <w:szCs w:val="22"/>
        </w:rPr>
        <w:t xml:space="preserve"> 2024</w:t>
      </w:r>
    </w:p>
    <w:p w14:paraId="6C5DAE29" w14:textId="77777777" w:rsidR="00551728" w:rsidRPr="001F560D"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pacing w:val="-4"/>
          <w:sz w:val="22"/>
          <w:szCs w:val="22"/>
        </w:rPr>
      </w:pPr>
      <w:r w:rsidRPr="001F560D">
        <w:rPr>
          <w:rFonts w:asciiTheme="minorHAnsi" w:hAnsiTheme="minorHAnsi" w:cstheme="minorHAnsi"/>
          <w:b/>
          <w:color w:val="000000"/>
          <w:spacing w:val="-4"/>
          <w:sz w:val="22"/>
          <w:szCs w:val="22"/>
        </w:rPr>
        <w:lastRenderedPageBreak/>
        <w:t>Nazwa i adres zamawiającego.</w:t>
      </w:r>
    </w:p>
    <w:p w14:paraId="60EF3C4D" w14:textId="77777777" w:rsidR="00551728" w:rsidRPr="001F560D" w:rsidRDefault="00551728" w:rsidP="00551728">
      <w:pPr>
        <w:ind w:right="2"/>
        <w:jc w:val="both"/>
        <w:rPr>
          <w:rFonts w:asciiTheme="minorHAnsi" w:hAnsiTheme="minorHAnsi" w:cstheme="minorHAnsi"/>
          <w:spacing w:val="-4"/>
          <w:sz w:val="22"/>
          <w:szCs w:val="22"/>
        </w:rPr>
      </w:pPr>
    </w:p>
    <w:tbl>
      <w:tblPr>
        <w:tblW w:w="9180" w:type="dxa"/>
        <w:tblLook w:val="04A0" w:firstRow="1" w:lastRow="0" w:firstColumn="1" w:lastColumn="0" w:noHBand="0" w:noVBand="1"/>
      </w:tblPr>
      <w:tblGrid>
        <w:gridCol w:w="4361"/>
        <w:gridCol w:w="4819"/>
      </w:tblGrid>
      <w:tr w:rsidR="00551728" w:rsidRPr="001F560D" w14:paraId="35EF0147" w14:textId="77777777" w:rsidTr="00DB3A41">
        <w:tc>
          <w:tcPr>
            <w:tcW w:w="4361" w:type="dxa"/>
            <w:shd w:val="clear" w:color="auto" w:fill="auto"/>
          </w:tcPr>
          <w:p w14:paraId="74DD1C36" w14:textId="77777777" w:rsidR="00551728" w:rsidRPr="001F560D" w:rsidRDefault="00551728" w:rsidP="00551728">
            <w:pPr>
              <w:spacing w:line="360" w:lineRule="auto"/>
              <w:ind w:right="2" w:firstLine="284"/>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 xml:space="preserve">Zamawiający: </w:t>
            </w:r>
          </w:p>
          <w:p w14:paraId="61903056" w14:textId="77777777" w:rsidR="00551728" w:rsidRPr="001F560D" w:rsidRDefault="00551728" w:rsidP="00551728">
            <w:pPr>
              <w:spacing w:line="360" w:lineRule="auto"/>
              <w:ind w:right="2" w:firstLine="284"/>
              <w:jc w:val="both"/>
              <w:rPr>
                <w:rFonts w:asciiTheme="minorHAnsi" w:hAnsiTheme="minorHAnsi" w:cstheme="minorHAnsi"/>
                <w:spacing w:val="-4"/>
                <w:sz w:val="22"/>
                <w:szCs w:val="22"/>
              </w:rPr>
            </w:pPr>
            <w:r w:rsidRPr="001F560D">
              <w:rPr>
                <w:rFonts w:asciiTheme="minorHAnsi" w:hAnsiTheme="minorHAnsi" w:cstheme="minorHAnsi"/>
                <w:b/>
                <w:spacing w:val="-4"/>
                <w:sz w:val="22"/>
                <w:szCs w:val="22"/>
              </w:rPr>
              <w:t>Zarząd Dróg Powiatowych w Parczewie</w:t>
            </w:r>
          </w:p>
          <w:p w14:paraId="739B42A8" w14:textId="77777777" w:rsidR="00551728" w:rsidRPr="001F560D" w:rsidRDefault="00551728" w:rsidP="00551728">
            <w:pPr>
              <w:spacing w:line="360" w:lineRule="auto"/>
              <w:ind w:right="2" w:firstLine="284"/>
              <w:jc w:val="both"/>
              <w:rPr>
                <w:rFonts w:asciiTheme="minorHAnsi" w:hAnsiTheme="minorHAnsi" w:cstheme="minorHAnsi"/>
                <w:b/>
                <w:spacing w:val="-4"/>
                <w:sz w:val="22"/>
                <w:szCs w:val="22"/>
              </w:rPr>
            </w:pPr>
            <w:r w:rsidRPr="001F560D">
              <w:rPr>
                <w:rFonts w:asciiTheme="minorHAnsi" w:hAnsiTheme="minorHAnsi" w:cstheme="minorHAnsi"/>
                <w:b/>
                <w:spacing w:val="-4"/>
                <w:sz w:val="22"/>
                <w:szCs w:val="22"/>
              </w:rPr>
              <w:t xml:space="preserve">ul. Kościelna 32, </w:t>
            </w:r>
          </w:p>
          <w:p w14:paraId="26592B0F" w14:textId="77777777" w:rsidR="00551728" w:rsidRPr="001F560D" w:rsidRDefault="00551728" w:rsidP="00551728">
            <w:pPr>
              <w:spacing w:line="360" w:lineRule="auto"/>
              <w:ind w:right="2" w:firstLine="284"/>
              <w:jc w:val="both"/>
              <w:rPr>
                <w:rFonts w:asciiTheme="minorHAnsi" w:hAnsiTheme="minorHAnsi" w:cstheme="minorHAnsi"/>
                <w:spacing w:val="-4"/>
                <w:sz w:val="22"/>
                <w:szCs w:val="22"/>
              </w:rPr>
            </w:pPr>
            <w:r w:rsidRPr="001F560D">
              <w:rPr>
                <w:rFonts w:asciiTheme="minorHAnsi" w:hAnsiTheme="minorHAnsi" w:cstheme="minorHAnsi"/>
                <w:b/>
                <w:spacing w:val="-4"/>
                <w:sz w:val="22"/>
                <w:szCs w:val="22"/>
              </w:rPr>
              <w:t>21-200 Parczew</w:t>
            </w:r>
          </w:p>
          <w:p w14:paraId="69AA3C9A" w14:textId="77777777" w:rsidR="00551728" w:rsidRPr="001F560D" w:rsidRDefault="00551728" w:rsidP="00551728">
            <w:pPr>
              <w:ind w:right="2"/>
              <w:jc w:val="both"/>
              <w:rPr>
                <w:rFonts w:asciiTheme="minorHAnsi" w:hAnsiTheme="minorHAnsi" w:cstheme="minorHAnsi"/>
                <w:spacing w:val="-4"/>
                <w:sz w:val="22"/>
                <w:szCs w:val="22"/>
              </w:rPr>
            </w:pPr>
          </w:p>
        </w:tc>
        <w:tc>
          <w:tcPr>
            <w:tcW w:w="4819" w:type="dxa"/>
            <w:shd w:val="clear" w:color="auto" w:fill="auto"/>
          </w:tcPr>
          <w:p w14:paraId="2D9C7F26" w14:textId="77777777" w:rsidR="00551728" w:rsidRPr="001F560D" w:rsidRDefault="00551728" w:rsidP="00551728">
            <w:pPr>
              <w:spacing w:line="360" w:lineRule="auto"/>
              <w:ind w:right="2"/>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 xml:space="preserve">Adres do korespondencji: </w:t>
            </w:r>
          </w:p>
          <w:p w14:paraId="67C6ADE4" w14:textId="77777777" w:rsidR="00551728" w:rsidRPr="001F560D" w:rsidRDefault="00551728" w:rsidP="00551728">
            <w:pPr>
              <w:spacing w:line="360" w:lineRule="auto"/>
              <w:ind w:right="2"/>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Zarząd Dróg Powiatowych w Parczewie,</w:t>
            </w:r>
          </w:p>
          <w:p w14:paraId="4C0A02E8" w14:textId="77777777" w:rsidR="00551728" w:rsidRPr="001F560D" w:rsidRDefault="00551728" w:rsidP="00551728">
            <w:pPr>
              <w:spacing w:line="360" w:lineRule="auto"/>
              <w:ind w:right="2"/>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 xml:space="preserve">ul. Kościelna 32, </w:t>
            </w:r>
          </w:p>
          <w:p w14:paraId="371E5A85" w14:textId="77777777" w:rsidR="00551728" w:rsidRPr="001F560D" w:rsidRDefault="00551728" w:rsidP="00551728">
            <w:pPr>
              <w:spacing w:line="360" w:lineRule="auto"/>
              <w:ind w:right="2"/>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21-200 Parczew</w:t>
            </w:r>
          </w:p>
          <w:p w14:paraId="22836ACC" w14:textId="77777777" w:rsidR="00551728" w:rsidRPr="001F560D" w:rsidRDefault="00551728" w:rsidP="00551728">
            <w:pPr>
              <w:spacing w:line="360" w:lineRule="auto"/>
              <w:ind w:right="2"/>
              <w:jc w:val="both"/>
              <w:rPr>
                <w:rFonts w:asciiTheme="minorHAnsi" w:hAnsiTheme="minorHAnsi" w:cstheme="minorHAnsi"/>
                <w:spacing w:val="-4"/>
                <w:sz w:val="22"/>
                <w:szCs w:val="22"/>
              </w:rPr>
            </w:pPr>
            <w:r w:rsidRPr="001F560D">
              <w:rPr>
                <w:rFonts w:asciiTheme="minorHAnsi" w:hAnsiTheme="minorHAnsi" w:cstheme="minorHAnsi"/>
                <w:spacing w:val="-4"/>
                <w:sz w:val="22"/>
                <w:szCs w:val="22"/>
              </w:rPr>
              <w:t>tel. 83 355 17 94</w:t>
            </w:r>
          </w:p>
          <w:p w14:paraId="26A4DCB7" w14:textId="77777777" w:rsidR="00551728" w:rsidRPr="001F560D" w:rsidRDefault="00551728" w:rsidP="00551728">
            <w:pPr>
              <w:spacing w:line="360" w:lineRule="auto"/>
              <w:ind w:right="2"/>
              <w:jc w:val="both"/>
              <w:rPr>
                <w:rFonts w:asciiTheme="minorHAnsi" w:hAnsiTheme="minorHAnsi" w:cstheme="minorHAnsi"/>
                <w:color w:val="0070C0"/>
                <w:spacing w:val="-4"/>
                <w:sz w:val="22"/>
                <w:szCs w:val="22"/>
                <w:lang w:val="en-US"/>
              </w:rPr>
            </w:pPr>
            <w:r w:rsidRPr="001F560D">
              <w:rPr>
                <w:rFonts w:asciiTheme="minorHAnsi" w:hAnsiTheme="minorHAnsi" w:cstheme="minorHAnsi"/>
                <w:spacing w:val="-4"/>
                <w:sz w:val="22"/>
                <w:szCs w:val="22"/>
                <w:lang w:val="en-US"/>
              </w:rPr>
              <w:t xml:space="preserve">email: </w:t>
            </w:r>
            <w:hyperlink r:id="rId10" w:history="1">
              <w:r w:rsidRPr="001F560D">
                <w:rPr>
                  <w:rStyle w:val="Hipercze"/>
                  <w:rFonts w:asciiTheme="minorHAnsi" w:hAnsiTheme="minorHAnsi" w:cstheme="minorHAnsi"/>
                  <w:color w:val="0070C0"/>
                  <w:spacing w:val="-4"/>
                  <w:sz w:val="22"/>
                  <w:szCs w:val="22"/>
                  <w:lang w:val="en-US"/>
                </w:rPr>
                <w:t>zdpparczew@parczew.pl</w:t>
              </w:r>
            </w:hyperlink>
            <w:r w:rsidRPr="001F560D">
              <w:rPr>
                <w:rFonts w:asciiTheme="minorHAnsi" w:hAnsiTheme="minorHAnsi" w:cstheme="minorHAnsi"/>
                <w:color w:val="0070C0"/>
                <w:spacing w:val="-4"/>
                <w:sz w:val="22"/>
                <w:szCs w:val="22"/>
                <w:lang w:val="en-US"/>
              </w:rPr>
              <w:t xml:space="preserve"> </w:t>
            </w:r>
          </w:p>
          <w:p w14:paraId="025C9C90" w14:textId="1DB432B2" w:rsidR="00551728" w:rsidRPr="001F560D" w:rsidRDefault="00551728" w:rsidP="00551728">
            <w:pPr>
              <w:ind w:right="2"/>
              <w:jc w:val="both"/>
              <w:rPr>
                <w:rFonts w:asciiTheme="minorHAnsi" w:hAnsiTheme="minorHAnsi" w:cstheme="minorHAnsi"/>
                <w:spacing w:val="-4"/>
                <w:sz w:val="22"/>
                <w:szCs w:val="22"/>
              </w:rPr>
            </w:pPr>
            <w:r w:rsidRPr="001F560D">
              <w:rPr>
                <w:rFonts w:asciiTheme="minorHAnsi" w:hAnsiTheme="minorHAnsi" w:cstheme="minorHAnsi"/>
                <w:color w:val="0070C0"/>
                <w:spacing w:val="-4"/>
                <w:sz w:val="22"/>
                <w:szCs w:val="22"/>
                <w:lang w:val="en-US"/>
              </w:rPr>
              <w:t>https://ezamowienia.gov.pl</w:t>
            </w:r>
          </w:p>
        </w:tc>
      </w:tr>
    </w:tbl>
    <w:p w14:paraId="2D10C6C8" w14:textId="77777777" w:rsidR="00551728" w:rsidRPr="001F560D"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Tryb udzielenia zamówienia.</w:t>
      </w:r>
    </w:p>
    <w:p w14:paraId="77A6A3CB" w14:textId="77777777" w:rsidR="00551728" w:rsidRPr="001F560D" w:rsidRDefault="00551728" w:rsidP="00551728">
      <w:pPr>
        <w:ind w:left="567" w:right="2" w:hanging="567"/>
        <w:jc w:val="both"/>
        <w:rPr>
          <w:rFonts w:asciiTheme="minorHAnsi" w:hAnsiTheme="minorHAnsi" w:cstheme="minorHAnsi"/>
          <w:b/>
          <w:spacing w:val="-4"/>
          <w:sz w:val="22"/>
          <w:szCs w:val="22"/>
        </w:rPr>
      </w:pPr>
    </w:p>
    <w:p w14:paraId="2C5BB53E" w14:textId="77777777" w:rsidR="005E7677" w:rsidRPr="001501FA" w:rsidRDefault="005E7677" w:rsidP="001501FA">
      <w:pPr>
        <w:pStyle w:val="pkt"/>
        <w:spacing w:before="240" w:after="0"/>
        <w:ind w:left="426" w:hanging="426"/>
        <w:rPr>
          <w:rFonts w:cstheme="minorHAnsi"/>
          <w:bCs/>
          <w:sz w:val="22"/>
        </w:rPr>
      </w:pPr>
      <w:r w:rsidRPr="001501FA">
        <w:rPr>
          <w:rFonts w:cstheme="minorHAnsi"/>
          <w:bCs/>
          <w:sz w:val="22"/>
        </w:rPr>
        <w:t>1.</w:t>
      </w:r>
      <w:r w:rsidRPr="001501FA">
        <w:rPr>
          <w:rFonts w:cstheme="minorHAnsi"/>
          <w:bCs/>
          <w:sz w:val="22"/>
        </w:rPr>
        <w:tab/>
        <w:t xml:space="preserve">Niniejsze postępowanie prowadzone jest w trybie podstawowym z prawem opcji o jakim stanowi art. 275 pkt 1 </w:t>
      </w:r>
      <w:proofErr w:type="spellStart"/>
      <w:r w:rsidRPr="001501FA">
        <w:rPr>
          <w:rFonts w:cstheme="minorHAnsi"/>
          <w:bCs/>
          <w:sz w:val="22"/>
        </w:rPr>
        <w:t>p.z.p</w:t>
      </w:r>
      <w:proofErr w:type="spellEnd"/>
      <w:r w:rsidRPr="001501FA">
        <w:rPr>
          <w:rFonts w:cstheme="minorHAnsi"/>
          <w:bCs/>
          <w:sz w:val="22"/>
        </w:rPr>
        <w:t xml:space="preserve">., art. 441 ust. 1 </w:t>
      </w:r>
      <w:proofErr w:type="spellStart"/>
      <w:r w:rsidRPr="001501FA">
        <w:rPr>
          <w:rFonts w:cstheme="minorHAnsi"/>
          <w:bCs/>
          <w:sz w:val="22"/>
        </w:rPr>
        <w:t>p.z.p</w:t>
      </w:r>
      <w:proofErr w:type="spellEnd"/>
      <w:r w:rsidRPr="001501FA">
        <w:rPr>
          <w:rFonts w:cstheme="minorHAnsi"/>
          <w:bCs/>
          <w:sz w:val="22"/>
        </w:rPr>
        <w:t xml:space="preserve">. oraz niniejszej Specyfikacji Warunków Zamówienia, zwaną dalej "SWZ". </w:t>
      </w:r>
    </w:p>
    <w:p w14:paraId="5544C511" w14:textId="77777777" w:rsidR="005E7677" w:rsidRPr="001501FA" w:rsidRDefault="005E7677" w:rsidP="001501FA">
      <w:pPr>
        <w:pStyle w:val="pkt"/>
        <w:spacing w:before="0" w:after="0"/>
        <w:ind w:left="426" w:hanging="426"/>
        <w:rPr>
          <w:rFonts w:cstheme="minorHAnsi"/>
          <w:bCs/>
          <w:color w:val="FF0000"/>
          <w:sz w:val="22"/>
        </w:rPr>
      </w:pPr>
      <w:r w:rsidRPr="001501FA">
        <w:rPr>
          <w:rFonts w:cstheme="minorHAnsi"/>
          <w:bCs/>
          <w:sz w:val="22"/>
        </w:rPr>
        <w:t>2.</w:t>
      </w:r>
      <w:r w:rsidRPr="001501FA">
        <w:rPr>
          <w:rFonts w:cstheme="minorHAnsi"/>
          <w:bCs/>
          <w:sz w:val="22"/>
        </w:rPr>
        <w:tab/>
        <w:t>Zamawiający nie przewiduje wyboru najkorzystniejszej oferty z możliwością prowadzenia negocjacji.</w:t>
      </w:r>
      <w:r w:rsidRPr="001501FA">
        <w:rPr>
          <w:rFonts w:cstheme="minorHAnsi"/>
          <w:bCs/>
          <w:color w:val="FF0000"/>
          <w:sz w:val="22"/>
        </w:rPr>
        <w:t xml:space="preserve"> </w:t>
      </w:r>
    </w:p>
    <w:p w14:paraId="4A490A32" w14:textId="77777777" w:rsidR="005E7677" w:rsidRPr="001501FA" w:rsidRDefault="005E7677" w:rsidP="001501FA">
      <w:pPr>
        <w:pStyle w:val="pkt"/>
        <w:spacing w:before="0" w:after="0"/>
        <w:ind w:left="426" w:hanging="426"/>
        <w:rPr>
          <w:rFonts w:cstheme="minorHAnsi"/>
          <w:bCs/>
          <w:sz w:val="22"/>
        </w:rPr>
      </w:pPr>
      <w:r w:rsidRPr="001501FA">
        <w:rPr>
          <w:rFonts w:cstheme="minorHAnsi"/>
          <w:bCs/>
          <w:sz w:val="22"/>
        </w:rPr>
        <w:t>3.</w:t>
      </w:r>
      <w:r w:rsidRPr="001501FA">
        <w:rPr>
          <w:rFonts w:cstheme="minorHAnsi"/>
          <w:bCs/>
          <w:sz w:val="22"/>
        </w:rPr>
        <w:tab/>
        <w:t xml:space="preserve">Szacunkowa wartość przedmiotowego zamówienia nie przekracza progów unijnych o jakich mowa w art. 3 ustawy </w:t>
      </w:r>
      <w:proofErr w:type="spellStart"/>
      <w:r w:rsidRPr="001501FA">
        <w:rPr>
          <w:rFonts w:cstheme="minorHAnsi"/>
          <w:bCs/>
          <w:sz w:val="22"/>
        </w:rPr>
        <w:t>p.z.p</w:t>
      </w:r>
      <w:proofErr w:type="spellEnd"/>
      <w:r w:rsidRPr="001501FA">
        <w:rPr>
          <w:rFonts w:cstheme="minorHAnsi"/>
          <w:bCs/>
          <w:sz w:val="22"/>
        </w:rPr>
        <w:t xml:space="preserve">.  </w:t>
      </w:r>
    </w:p>
    <w:p w14:paraId="0248078B" w14:textId="4A19818B" w:rsidR="00551728" w:rsidRPr="001501FA" w:rsidRDefault="005E7677" w:rsidP="001501FA">
      <w:pPr>
        <w:ind w:left="284" w:right="2"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4</w:t>
      </w:r>
      <w:r w:rsidR="00551728" w:rsidRPr="001501FA">
        <w:rPr>
          <w:rFonts w:asciiTheme="minorHAnsi" w:hAnsiTheme="minorHAnsi" w:cstheme="minorHAnsi"/>
          <w:bCs/>
          <w:spacing w:val="-4"/>
          <w:sz w:val="22"/>
          <w:szCs w:val="22"/>
        </w:rPr>
        <w:t>.</w:t>
      </w:r>
      <w:r w:rsidR="00551728" w:rsidRPr="001501FA">
        <w:rPr>
          <w:rFonts w:asciiTheme="minorHAnsi" w:hAnsiTheme="minorHAnsi" w:cstheme="minorHAnsi"/>
          <w:bCs/>
          <w:spacing w:val="-4"/>
          <w:sz w:val="22"/>
          <w:szCs w:val="22"/>
        </w:rPr>
        <w:tab/>
        <w:t xml:space="preserve">Postępowanie, którego dotyczy niniejszy dokument oznaczone jest znakiem: </w:t>
      </w:r>
      <w:r w:rsidR="00551728" w:rsidRPr="00F53BB2">
        <w:rPr>
          <w:rFonts w:asciiTheme="minorHAnsi" w:hAnsiTheme="minorHAnsi" w:cstheme="minorHAnsi"/>
          <w:b/>
          <w:spacing w:val="-4"/>
          <w:sz w:val="22"/>
          <w:szCs w:val="22"/>
        </w:rPr>
        <w:t>ZDP.2311.3.2024</w:t>
      </w:r>
      <w:r w:rsidR="00551728" w:rsidRPr="001501FA">
        <w:rPr>
          <w:rFonts w:asciiTheme="minorHAnsi" w:hAnsiTheme="minorHAnsi" w:cstheme="minorHAnsi"/>
          <w:bCs/>
          <w:spacing w:val="-4"/>
          <w:sz w:val="22"/>
          <w:szCs w:val="22"/>
        </w:rPr>
        <w:t xml:space="preserve"> Wykonawcy winni we wszelkich kontaktach z Zamawiającym powoływać się na wyżej podane oznaczenie.</w:t>
      </w:r>
    </w:p>
    <w:p w14:paraId="2056184B" w14:textId="3841EA58" w:rsidR="00551728" w:rsidRPr="001501FA" w:rsidRDefault="005E7677" w:rsidP="001501FA">
      <w:pPr>
        <w:ind w:left="284" w:right="2" w:hanging="284"/>
        <w:jc w:val="both"/>
        <w:rPr>
          <w:rFonts w:asciiTheme="minorHAnsi" w:hAnsiTheme="minorHAnsi" w:cstheme="minorHAnsi"/>
          <w:bCs/>
          <w:sz w:val="22"/>
          <w:szCs w:val="22"/>
        </w:rPr>
      </w:pPr>
      <w:r w:rsidRPr="001501FA">
        <w:rPr>
          <w:rFonts w:asciiTheme="minorHAnsi" w:hAnsiTheme="minorHAnsi" w:cstheme="minorHAnsi"/>
          <w:bCs/>
          <w:spacing w:val="-4"/>
          <w:sz w:val="22"/>
          <w:szCs w:val="22"/>
        </w:rPr>
        <w:t>5</w:t>
      </w:r>
      <w:r w:rsidR="00551728" w:rsidRPr="001501FA">
        <w:rPr>
          <w:rFonts w:asciiTheme="minorHAnsi" w:hAnsiTheme="minorHAnsi" w:cstheme="minorHAnsi"/>
          <w:bCs/>
          <w:spacing w:val="-4"/>
          <w:sz w:val="22"/>
          <w:szCs w:val="22"/>
        </w:rPr>
        <w:t xml:space="preserve">.  </w:t>
      </w:r>
      <w:r w:rsidR="00551728" w:rsidRPr="001501FA">
        <w:rPr>
          <w:rFonts w:asciiTheme="minorHAnsi" w:hAnsiTheme="minorHAnsi" w:cstheme="minorHAnsi"/>
          <w:bCs/>
          <w:spacing w:val="-4"/>
          <w:sz w:val="22"/>
          <w:szCs w:val="22"/>
        </w:rPr>
        <w:tab/>
        <w:t xml:space="preserve">Zmiany i wyjaśnienia treści SWZ oraz inne dokumenty zamówienia bezpośrednio związane z postępowaniem </w:t>
      </w:r>
      <w:r w:rsidR="00551728" w:rsidRPr="001501FA">
        <w:rPr>
          <w:rFonts w:asciiTheme="minorHAnsi" w:hAnsiTheme="minorHAnsi" w:cstheme="minorHAnsi"/>
          <w:bCs/>
          <w:spacing w:val="-4"/>
          <w:sz w:val="22"/>
          <w:szCs w:val="22"/>
        </w:rPr>
        <w:br/>
        <w:t xml:space="preserve">o udzielenie zamówienia dostępne będą na stronie </w:t>
      </w:r>
      <w:hyperlink r:id="rId11" w:history="1">
        <w:r w:rsidR="00551728" w:rsidRPr="001501FA">
          <w:rPr>
            <w:rStyle w:val="Hipercze"/>
            <w:rFonts w:asciiTheme="minorHAnsi" w:hAnsiTheme="minorHAnsi" w:cstheme="minorHAnsi"/>
            <w:bCs/>
            <w:spacing w:val="-4"/>
            <w:sz w:val="22"/>
            <w:szCs w:val="22"/>
            <w:lang w:val="en-US"/>
          </w:rPr>
          <w:t>https://zdparczew.ezamawiajacy.pl</w:t>
        </w:r>
      </w:hyperlink>
      <w:r w:rsidR="00551728" w:rsidRPr="001501FA">
        <w:rPr>
          <w:rFonts w:asciiTheme="minorHAnsi" w:hAnsiTheme="minorHAnsi" w:cstheme="minorHAnsi"/>
          <w:bCs/>
          <w:sz w:val="22"/>
          <w:szCs w:val="22"/>
        </w:rPr>
        <w:t xml:space="preserve"> </w:t>
      </w:r>
    </w:p>
    <w:p w14:paraId="21EEC2F4" w14:textId="3CB35349" w:rsidR="00551728" w:rsidRPr="001501FA" w:rsidRDefault="005E7677" w:rsidP="001501FA">
      <w:pPr>
        <w:ind w:left="284" w:right="2"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6</w:t>
      </w:r>
      <w:r w:rsidR="00551728" w:rsidRPr="001501FA">
        <w:rPr>
          <w:rFonts w:asciiTheme="minorHAnsi" w:hAnsiTheme="minorHAnsi" w:cstheme="minorHAnsi"/>
          <w:bCs/>
          <w:spacing w:val="-4"/>
          <w:sz w:val="22"/>
          <w:szCs w:val="22"/>
        </w:rPr>
        <w:t xml:space="preserve">. </w:t>
      </w:r>
      <w:r w:rsidR="00551728" w:rsidRPr="001501FA">
        <w:rPr>
          <w:rFonts w:asciiTheme="minorHAnsi" w:hAnsiTheme="minorHAnsi" w:cstheme="minorHAnsi"/>
          <w:bCs/>
          <w:spacing w:val="-4"/>
          <w:sz w:val="22"/>
          <w:szCs w:val="22"/>
        </w:rPr>
        <w:tab/>
        <w:t xml:space="preserve">Zamawiający nie przewiduje aukcji elektronicznej. </w:t>
      </w:r>
    </w:p>
    <w:p w14:paraId="5FB9BC9E" w14:textId="73E272B2" w:rsidR="00551728" w:rsidRPr="001501FA" w:rsidRDefault="005E7677" w:rsidP="001501FA">
      <w:pPr>
        <w:ind w:left="284" w:right="2"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7</w:t>
      </w:r>
      <w:r w:rsidR="00551728" w:rsidRPr="001501FA">
        <w:rPr>
          <w:rFonts w:asciiTheme="minorHAnsi" w:hAnsiTheme="minorHAnsi" w:cstheme="minorHAnsi"/>
          <w:bCs/>
          <w:spacing w:val="-4"/>
          <w:sz w:val="22"/>
          <w:szCs w:val="22"/>
        </w:rPr>
        <w:t xml:space="preserve">. </w:t>
      </w:r>
      <w:r w:rsidR="00551728" w:rsidRPr="001501FA">
        <w:rPr>
          <w:rFonts w:asciiTheme="minorHAnsi" w:hAnsiTheme="minorHAnsi" w:cstheme="minorHAnsi"/>
          <w:bCs/>
          <w:spacing w:val="-4"/>
          <w:sz w:val="22"/>
          <w:szCs w:val="22"/>
        </w:rPr>
        <w:tab/>
        <w:t xml:space="preserve">Zamawiający nie przewiduje złożenia oferty w postaci katalogów elektronicznych. </w:t>
      </w:r>
    </w:p>
    <w:p w14:paraId="7385D927" w14:textId="13EA21D9" w:rsidR="00551728" w:rsidRPr="001501FA" w:rsidRDefault="005E7677" w:rsidP="001501FA">
      <w:pPr>
        <w:ind w:left="284" w:right="2"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8</w:t>
      </w:r>
      <w:r w:rsidR="00551728" w:rsidRPr="001501FA">
        <w:rPr>
          <w:rFonts w:asciiTheme="minorHAnsi" w:hAnsiTheme="minorHAnsi" w:cstheme="minorHAnsi"/>
          <w:bCs/>
          <w:spacing w:val="-4"/>
          <w:sz w:val="22"/>
          <w:szCs w:val="22"/>
        </w:rPr>
        <w:t xml:space="preserve">. </w:t>
      </w:r>
      <w:r w:rsidR="00551728" w:rsidRPr="001501FA">
        <w:rPr>
          <w:rFonts w:asciiTheme="minorHAnsi" w:hAnsiTheme="minorHAnsi" w:cstheme="minorHAnsi"/>
          <w:bCs/>
          <w:spacing w:val="-4"/>
          <w:sz w:val="22"/>
          <w:szCs w:val="22"/>
        </w:rPr>
        <w:tab/>
        <w:t xml:space="preserve">Zamawiający nie prowadzi postępowania w celu zawarcia umowy ramowej. </w:t>
      </w:r>
    </w:p>
    <w:p w14:paraId="70E8B29D" w14:textId="4EFDF2BD" w:rsidR="00551728" w:rsidRPr="001501FA" w:rsidRDefault="005E7677" w:rsidP="001501FA">
      <w:pPr>
        <w:ind w:left="284" w:right="2"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9</w:t>
      </w:r>
      <w:r w:rsidR="00551728" w:rsidRPr="001501FA">
        <w:rPr>
          <w:rFonts w:asciiTheme="minorHAnsi" w:hAnsiTheme="minorHAnsi" w:cstheme="minorHAnsi"/>
          <w:bCs/>
          <w:spacing w:val="-4"/>
          <w:sz w:val="22"/>
          <w:szCs w:val="22"/>
        </w:rPr>
        <w:t xml:space="preserve">. </w:t>
      </w:r>
      <w:r w:rsidR="00551728" w:rsidRPr="001501FA">
        <w:rPr>
          <w:rFonts w:asciiTheme="minorHAnsi" w:hAnsiTheme="minorHAnsi" w:cstheme="minorHAnsi"/>
          <w:bCs/>
          <w:spacing w:val="-4"/>
          <w:sz w:val="22"/>
          <w:szCs w:val="22"/>
        </w:rPr>
        <w:tab/>
        <w:t xml:space="preserve">Zamawiający nie zastrzega możliwości ubiegania się o udzielenie zamówienia wyłącznie przez wykonawców, </w:t>
      </w:r>
      <w:r w:rsidR="00551728" w:rsidRPr="001501FA">
        <w:rPr>
          <w:rFonts w:asciiTheme="minorHAnsi" w:hAnsiTheme="minorHAnsi" w:cstheme="minorHAnsi"/>
          <w:bCs/>
          <w:spacing w:val="-4"/>
          <w:sz w:val="22"/>
          <w:szCs w:val="22"/>
        </w:rPr>
        <w:br/>
        <w:t xml:space="preserve">o których mowa w art. 94 ustawy PZP. </w:t>
      </w:r>
    </w:p>
    <w:p w14:paraId="7136D6D7" w14:textId="1706CCD3" w:rsidR="005E7677" w:rsidRPr="001501FA" w:rsidRDefault="005E7677" w:rsidP="001501FA">
      <w:pPr>
        <w:ind w:left="284" w:right="2" w:hanging="284"/>
        <w:jc w:val="both"/>
        <w:rPr>
          <w:rFonts w:asciiTheme="minorHAnsi" w:hAnsiTheme="minorHAnsi" w:cstheme="minorHAnsi"/>
          <w:bCs/>
          <w:sz w:val="22"/>
          <w:szCs w:val="22"/>
        </w:rPr>
      </w:pPr>
      <w:r w:rsidRPr="001501FA">
        <w:rPr>
          <w:rFonts w:asciiTheme="minorHAnsi" w:hAnsiTheme="minorHAnsi" w:cstheme="minorHAnsi"/>
          <w:bCs/>
          <w:spacing w:val="-4"/>
          <w:sz w:val="22"/>
          <w:szCs w:val="22"/>
        </w:rPr>
        <w:t xml:space="preserve">10. </w:t>
      </w:r>
      <w:r w:rsidRPr="001501FA">
        <w:rPr>
          <w:rFonts w:asciiTheme="minorHAnsi" w:hAnsiTheme="minorHAnsi" w:cstheme="minorHAnsi"/>
          <w:bCs/>
          <w:sz w:val="22"/>
          <w:szCs w:val="22"/>
        </w:rPr>
        <w:t xml:space="preserve">Zamawiający nie określa dodatkowych wymagań związanych z zatrudnianiem osób, o których mowa w art. 96 ust. 2 pkt 2 </w:t>
      </w:r>
      <w:proofErr w:type="spellStart"/>
      <w:r w:rsidRPr="001501FA">
        <w:rPr>
          <w:rFonts w:asciiTheme="minorHAnsi" w:hAnsiTheme="minorHAnsi" w:cstheme="minorHAnsi"/>
          <w:bCs/>
          <w:sz w:val="22"/>
          <w:szCs w:val="22"/>
        </w:rPr>
        <w:t>p.z.p</w:t>
      </w:r>
      <w:proofErr w:type="spellEnd"/>
      <w:r w:rsidRPr="001501FA">
        <w:rPr>
          <w:rFonts w:asciiTheme="minorHAnsi" w:hAnsiTheme="minorHAnsi" w:cstheme="minorHAnsi"/>
          <w:bCs/>
          <w:sz w:val="22"/>
          <w:szCs w:val="22"/>
        </w:rPr>
        <w:t>.</w:t>
      </w:r>
    </w:p>
    <w:p w14:paraId="369DCAD0" w14:textId="77777777" w:rsidR="005E7677" w:rsidRPr="001501FA" w:rsidRDefault="005E7677" w:rsidP="001501FA">
      <w:pPr>
        <w:pStyle w:val="pkt"/>
        <w:spacing w:before="0" w:after="0"/>
        <w:ind w:left="426" w:hanging="426"/>
        <w:rPr>
          <w:rFonts w:cstheme="minorHAnsi"/>
          <w:bCs/>
          <w:sz w:val="22"/>
        </w:rPr>
      </w:pPr>
      <w:r w:rsidRPr="001501FA">
        <w:rPr>
          <w:rFonts w:cstheme="minorHAnsi"/>
          <w:bCs/>
          <w:sz w:val="22"/>
        </w:rPr>
        <w:t>11. Zamówienie nie zostało podzielone na części z powodów organizacyjnych oraz celowościowych.</w:t>
      </w:r>
    </w:p>
    <w:p w14:paraId="41AD2299" w14:textId="49961D13" w:rsidR="005E7677" w:rsidRPr="001501FA" w:rsidRDefault="005E7677" w:rsidP="001501FA">
      <w:pPr>
        <w:pStyle w:val="pkt"/>
        <w:spacing w:before="0" w:after="0"/>
        <w:ind w:left="426" w:hanging="426"/>
        <w:rPr>
          <w:rFonts w:cstheme="minorHAnsi"/>
          <w:bCs/>
          <w:sz w:val="22"/>
        </w:rPr>
      </w:pPr>
      <w:r w:rsidRPr="001501FA">
        <w:rPr>
          <w:rFonts w:cstheme="minorHAnsi"/>
          <w:bCs/>
          <w:sz w:val="22"/>
        </w:rPr>
        <w:tab/>
        <w:t>Zadanie to jest traktowane jako jedna całość. W takim przypadku wybór kilku Wykonawców, którzy realizowaliby przedmiotowe zamówienie, niewątpliwie prowadziłby do zakłócenia pracy poszczególnych firm oraz dezorganizacji. Brak podziału zamówienia na części nie ogranicza udziału małym i średnim przedsiębiorstwo</w:t>
      </w:r>
      <w:r w:rsidR="00F53BB2">
        <w:rPr>
          <w:rFonts w:cstheme="minorHAnsi"/>
          <w:bCs/>
          <w:sz w:val="22"/>
        </w:rPr>
        <w:t>m</w:t>
      </w:r>
      <w:r w:rsidRPr="001501FA">
        <w:rPr>
          <w:rFonts w:cstheme="minorHAnsi"/>
          <w:bCs/>
          <w:sz w:val="22"/>
        </w:rPr>
        <w:t xml:space="preserve"> w postępowaniu. </w:t>
      </w:r>
    </w:p>
    <w:p w14:paraId="2A191E35" w14:textId="4A5C4D41" w:rsidR="00551728" w:rsidRPr="001501FA" w:rsidRDefault="005E7677" w:rsidP="001501FA">
      <w:pPr>
        <w:tabs>
          <w:tab w:val="left" w:pos="11160"/>
        </w:tabs>
        <w:ind w:left="284" w:right="70" w:hanging="284"/>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12</w:t>
      </w:r>
      <w:r w:rsidR="00551728" w:rsidRPr="001501FA">
        <w:rPr>
          <w:rFonts w:asciiTheme="minorHAnsi" w:hAnsiTheme="minorHAnsi" w:cstheme="minorHAnsi"/>
          <w:bCs/>
          <w:spacing w:val="-4"/>
          <w:sz w:val="22"/>
          <w:szCs w:val="22"/>
        </w:rPr>
        <w:t>. Użyte w treści specyfikacji istotnych warunków zamówienia:</w:t>
      </w:r>
    </w:p>
    <w:p w14:paraId="20A8A3C2" w14:textId="1EE64C4E" w:rsidR="00551728" w:rsidRPr="001501FA" w:rsidRDefault="00551728" w:rsidP="001501FA">
      <w:pPr>
        <w:tabs>
          <w:tab w:val="left" w:pos="11160"/>
        </w:tabs>
        <w:ind w:left="567" w:right="70" w:hanging="283"/>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 xml:space="preserve">- </w:t>
      </w:r>
      <w:r w:rsidRPr="001501FA">
        <w:rPr>
          <w:rFonts w:asciiTheme="minorHAnsi" w:hAnsiTheme="minorHAnsi" w:cstheme="minorHAnsi"/>
          <w:bCs/>
          <w:spacing w:val="-4"/>
          <w:sz w:val="22"/>
          <w:szCs w:val="22"/>
        </w:rPr>
        <w:tab/>
        <w:t xml:space="preserve">pojęcie ustawy </w:t>
      </w:r>
      <w:proofErr w:type="spellStart"/>
      <w:r w:rsidRPr="001501FA">
        <w:rPr>
          <w:rFonts w:asciiTheme="minorHAnsi" w:hAnsiTheme="minorHAnsi" w:cstheme="minorHAnsi"/>
          <w:bCs/>
          <w:spacing w:val="-4"/>
          <w:sz w:val="22"/>
          <w:szCs w:val="22"/>
        </w:rPr>
        <w:t>Pzp</w:t>
      </w:r>
      <w:proofErr w:type="spellEnd"/>
      <w:r w:rsidRPr="001501FA">
        <w:rPr>
          <w:rFonts w:asciiTheme="minorHAnsi" w:hAnsiTheme="minorHAnsi" w:cstheme="minorHAnsi"/>
          <w:bCs/>
          <w:spacing w:val="-4"/>
          <w:sz w:val="22"/>
          <w:szCs w:val="22"/>
        </w:rPr>
        <w:t xml:space="preserve"> dotyczy ustawy z dnia 11 września 2019 r. – Prawo zamówień publicznych </w:t>
      </w:r>
      <w:r w:rsidRPr="001501FA">
        <w:rPr>
          <w:rFonts w:asciiTheme="minorHAnsi" w:hAnsiTheme="minorHAnsi" w:cstheme="minorHAnsi"/>
          <w:bCs/>
          <w:sz w:val="22"/>
          <w:szCs w:val="22"/>
        </w:rPr>
        <w:t>(Dz. U z 2023r poz. 1605)</w:t>
      </w:r>
    </w:p>
    <w:p w14:paraId="009F0E6A" w14:textId="77777777" w:rsidR="00551728" w:rsidRPr="001501FA" w:rsidRDefault="00551728" w:rsidP="001501FA">
      <w:pPr>
        <w:tabs>
          <w:tab w:val="left" w:pos="11160"/>
        </w:tabs>
        <w:ind w:left="567" w:right="70" w:hanging="283"/>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 xml:space="preserve">- </w:t>
      </w:r>
      <w:r w:rsidRPr="001501FA">
        <w:rPr>
          <w:rFonts w:asciiTheme="minorHAnsi" w:hAnsiTheme="minorHAnsi" w:cstheme="minorHAnsi"/>
          <w:bCs/>
          <w:spacing w:val="-4"/>
          <w:sz w:val="22"/>
          <w:szCs w:val="22"/>
        </w:rPr>
        <w:tab/>
        <w:t>pojęcie SWZ dotyczy niniejszej Specyfikacji Warunków Zamówienia.</w:t>
      </w:r>
    </w:p>
    <w:p w14:paraId="70F8B02D" w14:textId="77777777" w:rsidR="00551728" w:rsidRPr="001501FA" w:rsidRDefault="00551728" w:rsidP="001501FA">
      <w:pPr>
        <w:tabs>
          <w:tab w:val="left" w:pos="11160"/>
        </w:tabs>
        <w:ind w:left="567" w:right="70" w:hanging="283"/>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 xml:space="preserve">- </w:t>
      </w:r>
      <w:r w:rsidRPr="001501FA">
        <w:rPr>
          <w:rFonts w:asciiTheme="minorHAnsi" w:hAnsiTheme="minorHAnsi" w:cstheme="minorHAnsi"/>
          <w:bCs/>
          <w:spacing w:val="-4"/>
          <w:sz w:val="22"/>
          <w:szCs w:val="22"/>
        </w:rPr>
        <w:tab/>
        <w:t>pojęcie Platformy zakupowej - należy przez to rozumieć narzędzie umożliwiające realizację procesu związanego z udzielaniem zamówień publicznych w formie elektronicznej służące w szczególności do przekazywania ofert, oświadczeń oraz pozostałych dokumentów niezbędnych do przeprowadzenia postępowania, zwane dalej Platformą lub Systemem.</w:t>
      </w:r>
    </w:p>
    <w:p w14:paraId="0F8BACFB" w14:textId="524C6100" w:rsidR="00551728" w:rsidRPr="001501FA" w:rsidRDefault="00551728" w:rsidP="001501FA">
      <w:pPr>
        <w:tabs>
          <w:tab w:val="left" w:pos="11160"/>
        </w:tabs>
        <w:ind w:left="567" w:right="70" w:hanging="283"/>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 xml:space="preserve">- </w:t>
      </w:r>
      <w:r w:rsidRPr="001501FA">
        <w:rPr>
          <w:rFonts w:asciiTheme="minorHAnsi" w:hAnsiTheme="minorHAnsi" w:cstheme="minorHAnsi"/>
          <w:bCs/>
          <w:spacing w:val="-4"/>
          <w:sz w:val="22"/>
          <w:szCs w:val="22"/>
        </w:rPr>
        <w:tab/>
        <w:t>forma elektroniczna – należy przez to rozumieć formę czynności prawnej określoną w art. 781 §1 ustawy z dnia 23 kwietnia 1964 r. Kodeks cywilny (Dz. U. z 2023 r. poz. 1610),</w:t>
      </w:r>
    </w:p>
    <w:p w14:paraId="7C77D725" w14:textId="44AA9409" w:rsidR="00551728" w:rsidRDefault="00551728" w:rsidP="001501FA">
      <w:pPr>
        <w:tabs>
          <w:tab w:val="left" w:pos="11160"/>
        </w:tabs>
        <w:ind w:left="567" w:right="70" w:hanging="283"/>
        <w:jc w:val="both"/>
        <w:rPr>
          <w:rFonts w:asciiTheme="minorHAnsi" w:hAnsiTheme="minorHAnsi" w:cstheme="minorHAnsi"/>
          <w:bCs/>
          <w:spacing w:val="-4"/>
          <w:sz w:val="22"/>
          <w:szCs w:val="22"/>
        </w:rPr>
      </w:pPr>
      <w:r w:rsidRPr="001501FA">
        <w:rPr>
          <w:rFonts w:asciiTheme="minorHAnsi" w:hAnsiTheme="minorHAnsi" w:cstheme="minorHAnsi"/>
          <w:bCs/>
          <w:spacing w:val="-4"/>
          <w:sz w:val="22"/>
          <w:szCs w:val="22"/>
        </w:rPr>
        <w:t xml:space="preserve">- </w:t>
      </w:r>
      <w:r w:rsidRPr="001501FA">
        <w:rPr>
          <w:rFonts w:asciiTheme="minorHAnsi" w:hAnsiTheme="minorHAnsi" w:cstheme="minorHAnsi"/>
          <w:bCs/>
          <w:spacing w:val="-4"/>
          <w:sz w:val="22"/>
          <w:szCs w:val="22"/>
        </w:rPr>
        <w:tab/>
        <w:t xml:space="preserve">podpis osobisty – podpis, o którym mowa w ustawie z dnia 6 sierpnia 2010 r. o dowodach osobistych </w:t>
      </w:r>
      <w:r w:rsidRPr="001501FA">
        <w:rPr>
          <w:rFonts w:asciiTheme="minorHAnsi" w:hAnsiTheme="minorHAnsi" w:cstheme="minorHAnsi"/>
          <w:bCs/>
          <w:spacing w:val="-4"/>
          <w:sz w:val="22"/>
          <w:szCs w:val="22"/>
        </w:rPr>
        <w:br/>
        <w:t>( Dz.U. z 2022 poz. 671).</w:t>
      </w:r>
    </w:p>
    <w:p w14:paraId="12AA4EFC" w14:textId="77777777" w:rsidR="001501FA" w:rsidRPr="001501FA" w:rsidRDefault="001501FA" w:rsidP="001501FA">
      <w:pPr>
        <w:tabs>
          <w:tab w:val="left" w:pos="11160"/>
        </w:tabs>
        <w:ind w:left="567" w:right="70" w:hanging="283"/>
        <w:jc w:val="both"/>
        <w:rPr>
          <w:rFonts w:asciiTheme="minorHAnsi" w:hAnsiTheme="minorHAnsi" w:cstheme="minorHAnsi"/>
          <w:bCs/>
          <w:spacing w:val="-4"/>
          <w:sz w:val="22"/>
          <w:szCs w:val="22"/>
        </w:rPr>
      </w:pPr>
    </w:p>
    <w:p w14:paraId="1C85AEF7" w14:textId="77777777" w:rsidR="00551728" w:rsidRPr="001F560D" w:rsidRDefault="00551728" w:rsidP="00551728">
      <w:pPr>
        <w:ind w:left="567" w:right="2" w:hanging="567"/>
        <w:jc w:val="both"/>
        <w:rPr>
          <w:rFonts w:asciiTheme="minorHAnsi" w:hAnsiTheme="minorHAnsi" w:cstheme="minorHAnsi"/>
          <w:spacing w:val="-4"/>
          <w:sz w:val="22"/>
          <w:szCs w:val="22"/>
        </w:rPr>
      </w:pPr>
    </w:p>
    <w:p w14:paraId="4F95EB68" w14:textId="77777777" w:rsidR="00551728" w:rsidRPr="00FE54C7"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spacing w:val="-4"/>
          <w:sz w:val="22"/>
          <w:szCs w:val="22"/>
        </w:rPr>
      </w:pPr>
      <w:r w:rsidRPr="00FE54C7">
        <w:rPr>
          <w:rFonts w:asciiTheme="minorHAnsi" w:hAnsiTheme="minorHAnsi" w:cstheme="minorHAnsi"/>
          <w:b/>
          <w:spacing w:val="-4"/>
          <w:sz w:val="22"/>
          <w:szCs w:val="22"/>
        </w:rPr>
        <w:lastRenderedPageBreak/>
        <w:t xml:space="preserve">Opis przedmiotu zamówienia </w:t>
      </w:r>
    </w:p>
    <w:p w14:paraId="4574DF08" w14:textId="77777777" w:rsidR="00551728" w:rsidRDefault="00551728" w:rsidP="00551728">
      <w:pPr>
        <w:suppressAutoHyphens/>
        <w:ind w:left="567"/>
        <w:jc w:val="both"/>
        <w:textAlignment w:val="baseline"/>
        <w:rPr>
          <w:rFonts w:asciiTheme="minorHAnsi" w:hAnsiTheme="minorHAnsi" w:cstheme="minorHAnsi"/>
          <w:bCs/>
          <w:spacing w:val="-4"/>
          <w:sz w:val="22"/>
          <w:szCs w:val="22"/>
        </w:rPr>
      </w:pPr>
    </w:p>
    <w:p w14:paraId="54C4B738" w14:textId="77777777" w:rsidR="008D1227" w:rsidRDefault="00B55A6C" w:rsidP="008D1227">
      <w:pPr>
        <w:pStyle w:val="pkt"/>
        <w:numPr>
          <w:ilvl w:val="0"/>
          <w:numId w:val="47"/>
        </w:numPr>
        <w:spacing w:before="0" w:after="0"/>
        <w:rPr>
          <w:rStyle w:val="Teksttreci2"/>
          <w:rFonts w:asciiTheme="minorHAnsi" w:hAnsiTheme="minorHAnsi" w:cstheme="minorHAnsi"/>
          <w:color w:val="000000"/>
          <w:sz w:val="22"/>
        </w:rPr>
      </w:pPr>
      <w:r w:rsidRPr="001501FA">
        <w:rPr>
          <w:rStyle w:val="Teksttreci2"/>
          <w:rFonts w:asciiTheme="minorHAnsi" w:hAnsiTheme="minorHAnsi" w:cstheme="minorHAnsi"/>
          <w:color w:val="000000"/>
          <w:sz w:val="22"/>
        </w:rPr>
        <w:t>W zamówieniu na : „</w:t>
      </w:r>
      <w:r w:rsidRPr="001501FA">
        <w:rPr>
          <w:rFonts w:cstheme="minorHAnsi"/>
          <w:sz w:val="22"/>
        </w:rPr>
        <w:t>Odnowę nawierzchni dróg powiatowych w 2024 roku</w:t>
      </w:r>
      <w:r w:rsidRPr="001501FA">
        <w:rPr>
          <w:rStyle w:val="Teksttreci2"/>
          <w:rFonts w:asciiTheme="minorHAnsi" w:hAnsiTheme="minorHAnsi" w:cstheme="minorHAnsi"/>
          <w:color w:val="000000"/>
          <w:sz w:val="22"/>
        </w:rPr>
        <w:t xml:space="preserve">” zamawiający przewiduje udzielenie zamówienia w ramach prawa opcji o którym mowa w art. 441 ust. 1 </w:t>
      </w:r>
      <w:proofErr w:type="spellStart"/>
      <w:r w:rsidRPr="001501FA">
        <w:rPr>
          <w:rStyle w:val="Teksttreci2"/>
          <w:rFonts w:asciiTheme="minorHAnsi" w:hAnsiTheme="minorHAnsi" w:cstheme="minorHAnsi"/>
          <w:color w:val="000000"/>
          <w:sz w:val="22"/>
        </w:rPr>
        <w:t>Pzp</w:t>
      </w:r>
      <w:proofErr w:type="spellEnd"/>
      <w:r w:rsidRPr="001501FA">
        <w:rPr>
          <w:rStyle w:val="Teksttreci2"/>
          <w:rFonts w:asciiTheme="minorHAnsi" w:hAnsiTheme="minorHAnsi" w:cstheme="minorHAnsi"/>
          <w:color w:val="000000"/>
          <w:sz w:val="22"/>
        </w:rPr>
        <w:t xml:space="preserve">.  </w:t>
      </w:r>
    </w:p>
    <w:p w14:paraId="5C342557" w14:textId="5B6F9B06" w:rsidR="008D1227" w:rsidRPr="008D1227" w:rsidRDefault="00B55A6C" w:rsidP="008D1227">
      <w:pPr>
        <w:pStyle w:val="pkt"/>
        <w:numPr>
          <w:ilvl w:val="0"/>
          <w:numId w:val="47"/>
        </w:numPr>
        <w:spacing w:before="0" w:after="0"/>
        <w:rPr>
          <w:rFonts w:cstheme="minorHAnsi"/>
          <w:color w:val="000000"/>
          <w:sz w:val="22"/>
          <w:shd w:val="clear" w:color="auto" w:fill="FFFFFF"/>
        </w:rPr>
      </w:pPr>
      <w:r w:rsidRPr="008D1227">
        <w:rPr>
          <w:rFonts w:cstheme="minorHAnsi"/>
          <w:sz w:val="22"/>
        </w:rPr>
        <w:t xml:space="preserve">Przedmiotem niniejszego postępowania jest wykonanie robót budowlanych polegających na </w:t>
      </w:r>
      <w:bookmarkStart w:id="0" w:name="_Hlk167696882"/>
      <w:r w:rsidR="008D1227">
        <w:rPr>
          <w:rFonts w:cstheme="minorHAnsi"/>
          <w:sz w:val="22"/>
        </w:rPr>
        <w:t xml:space="preserve"> wykonaniu odnowy nawierzchni dróg powiatowych</w:t>
      </w:r>
      <w:r w:rsidR="00955C51">
        <w:rPr>
          <w:rFonts w:cstheme="minorHAnsi"/>
          <w:sz w:val="22"/>
        </w:rPr>
        <w:t xml:space="preserve">. </w:t>
      </w:r>
    </w:p>
    <w:bookmarkEnd w:id="0"/>
    <w:p w14:paraId="0D066734" w14:textId="77777777" w:rsidR="008D1227" w:rsidRDefault="00B55A6C" w:rsidP="008D1227">
      <w:pPr>
        <w:pStyle w:val="Teksttreci21"/>
        <w:numPr>
          <w:ilvl w:val="0"/>
          <w:numId w:val="47"/>
        </w:numPr>
        <w:shd w:val="clear" w:color="auto" w:fill="auto"/>
        <w:spacing w:before="0" w:line="240" w:lineRule="auto"/>
        <w:jc w:val="left"/>
        <w:rPr>
          <w:rStyle w:val="Teksttreci2"/>
          <w:rFonts w:asciiTheme="minorHAnsi" w:hAnsiTheme="minorHAnsi" w:cstheme="minorHAnsi"/>
          <w:color w:val="000000"/>
        </w:rPr>
      </w:pPr>
      <w:r w:rsidRPr="001501FA">
        <w:rPr>
          <w:rStyle w:val="Teksttreci2"/>
          <w:rFonts w:asciiTheme="minorHAnsi" w:hAnsiTheme="minorHAnsi" w:cstheme="minorHAnsi"/>
          <w:color w:val="000000"/>
        </w:rPr>
        <w:t>Szczegółowe wymagania dotyczące sposobu udzielenia zamówienia w ramach prawa opcji zostały określone w projektowanych postanowieniach umowy §8.</w:t>
      </w:r>
    </w:p>
    <w:p w14:paraId="15AD059D" w14:textId="77777777" w:rsidR="008D1227" w:rsidRDefault="00B55A6C" w:rsidP="008D1227">
      <w:pPr>
        <w:pStyle w:val="Teksttreci21"/>
        <w:numPr>
          <w:ilvl w:val="0"/>
          <w:numId w:val="47"/>
        </w:numPr>
        <w:shd w:val="clear" w:color="auto" w:fill="auto"/>
        <w:spacing w:before="0" w:line="240" w:lineRule="auto"/>
        <w:jc w:val="left"/>
        <w:rPr>
          <w:rStyle w:val="Teksttreci2"/>
          <w:rFonts w:asciiTheme="minorHAnsi" w:hAnsiTheme="minorHAnsi" w:cstheme="minorHAnsi"/>
          <w:color w:val="000000"/>
        </w:rPr>
      </w:pPr>
      <w:r w:rsidRPr="008D1227">
        <w:rPr>
          <w:rStyle w:val="Teksttreci2"/>
          <w:rFonts w:asciiTheme="minorHAnsi" w:hAnsiTheme="minorHAnsi" w:cstheme="minorHAnsi"/>
          <w:color w:val="000000"/>
        </w:rPr>
        <w:t>Zamawiający skorzysta z prawa opcji w sytuacji pozyskania dodatkowych środków pieniężnych umożliwiających rozszerzenie zamówienia oraz potrzeb Zamawiającego</w:t>
      </w:r>
      <w:r w:rsidR="008D1227" w:rsidRPr="008D1227">
        <w:rPr>
          <w:rStyle w:val="Teksttreci2"/>
          <w:rFonts w:asciiTheme="minorHAnsi" w:hAnsiTheme="minorHAnsi" w:cstheme="minorHAnsi"/>
          <w:color w:val="000000"/>
        </w:rPr>
        <w:t>.</w:t>
      </w:r>
    </w:p>
    <w:p w14:paraId="2F9CFF1D" w14:textId="2C0B913E" w:rsidR="00551728" w:rsidRPr="008D1227" w:rsidRDefault="00551728" w:rsidP="008D1227">
      <w:pPr>
        <w:pStyle w:val="Teksttreci21"/>
        <w:numPr>
          <w:ilvl w:val="0"/>
          <w:numId w:val="47"/>
        </w:numPr>
        <w:shd w:val="clear" w:color="auto" w:fill="auto"/>
        <w:spacing w:before="0" w:line="240" w:lineRule="auto"/>
        <w:jc w:val="left"/>
        <w:rPr>
          <w:rFonts w:asciiTheme="minorHAnsi" w:hAnsiTheme="minorHAnsi" w:cstheme="minorHAnsi"/>
          <w:color w:val="000000"/>
          <w:shd w:val="clear" w:color="auto" w:fill="FFFFFF"/>
        </w:rPr>
      </w:pPr>
      <w:r w:rsidRPr="008D1227">
        <w:rPr>
          <w:rFonts w:asciiTheme="minorHAnsi" w:eastAsia="Lucida Sans Unicode" w:hAnsiTheme="minorHAnsi" w:cstheme="minorHAnsi"/>
          <w:color w:val="000000"/>
          <w:kern w:val="3"/>
        </w:rPr>
        <w:t xml:space="preserve">Przedmiot zamówienia </w:t>
      </w:r>
      <w:r w:rsidR="00971037" w:rsidRPr="008D1227">
        <w:rPr>
          <w:rFonts w:asciiTheme="minorHAnsi" w:eastAsia="Lucida Sans Unicode" w:hAnsiTheme="minorHAnsi" w:cstheme="minorHAnsi"/>
          <w:color w:val="000000"/>
          <w:kern w:val="3"/>
        </w:rPr>
        <w:t xml:space="preserve">w ramach </w:t>
      </w:r>
      <w:r w:rsidR="00971037" w:rsidRPr="00955C51">
        <w:rPr>
          <w:rFonts w:asciiTheme="minorHAnsi" w:eastAsia="Lucida Sans Unicode" w:hAnsiTheme="minorHAnsi" w:cstheme="minorHAnsi"/>
          <w:color w:val="000000"/>
          <w:kern w:val="3"/>
        </w:rPr>
        <w:t xml:space="preserve">zamówienia </w:t>
      </w:r>
      <w:r w:rsidRPr="008D1227">
        <w:rPr>
          <w:rFonts w:asciiTheme="minorHAnsi" w:hAnsiTheme="minorHAnsi" w:cstheme="minorHAnsi"/>
          <w:color w:val="000000"/>
          <w:kern w:val="3"/>
        </w:rPr>
        <w:t xml:space="preserve">obejmuje </w:t>
      </w:r>
      <w:r w:rsidRPr="008D1227">
        <w:rPr>
          <w:rFonts w:asciiTheme="minorHAnsi" w:hAnsiTheme="minorHAnsi" w:cstheme="minorHAnsi"/>
        </w:rPr>
        <w:t xml:space="preserve">wykonanie robót budowlanych polegających na odnowie </w:t>
      </w:r>
      <w:r w:rsidR="00971037" w:rsidRPr="008D1227">
        <w:rPr>
          <w:rFonts w:asciiTheme="minorHAnsi" w:hAnsiTheme="minorHAnsi" w:cstheme="minorHAnsi"/>
        </w:rPr>
        <w:t>dróg powiatowych</w:t>
      </w:r>
      <w:r w:rsidRPr="008D1227">
        <w:rPr>
          <w:rFonts w:asciiTheme="minorHAnsi" w:hAnsiTheme="minorHAnsi" w:cstheme="minorHAnsi"/>
        </w:rPr>
        <w:t>:</w:t>
      </w:r>
      <w:r w:rsidRPr="008D1227">
        <w:rPr>
          <w:rFonts w:asciiTheme="minorHAnsi" w:hAnsiTheme="minorHAnsi" w:cstheme="minorHAnsi"/>
        </w:rPr>
        <w:tab/>
      </w:r>
      <w:r w:rsidRPr="008D1227">
        <w:rPr>
          <w:rFonts w:asciiTheme="minorHAnsi" w:hAnsiTheme="minorHAnsi" w:cstheme="minorHAnsi"/>
        </w:rPr>
        <w:tab/>
      </w:r>
      <w:r w:rsidRPr="008D1227">
        <w:rPr>
          <w:rFonts w:asciiTheme="minorHAnsi" w:hAnsiTheme="minorHAnsi" w:cstheme="minorHAnsi"/>
        </w:rPr>
        <w:tab/>
      </w:r>
    </w:p>
    <w:p w14:paraId="34F3C0C5" w14:textId="1F77CA12" w:rsidR="00551728" w:rsidRPr="00955C51" w:rsidRDefault="00955C51" w:rsidP="00955C51">
      <w:pPr>
        <w:suppressAutoHyphens/>
        <w:ind w:firstLine="708"/>
        <w:contextualSpacing/>
        <w:jc w:val="both"/>
        <w:textAlignment w:val="baseline"/>
        <w:rPr>
          <w:rFonts w:asciiTheme="minorHAnsi" w:hAnsiTheme="minorHAnsi" w:cstheme="minorHAnsi"/>
          <w:sz w:val="22"/>
          <w:szCs w:val="22"/>
        </w:rPr>
      </w:pPr>
      <w:r>
        <w:rPr>
          <w:rFonts w:asciiTheme="minorHAnsi" w:hAnsiTheme="minorHAnsi" w:cstheme="minorHAnsi"/>
          <w:sz w:val="22"/>
          <w:szCs w:val="22"/>
        </w:rPr>
        <w:t xml:space="preserve">5.1 </w:t>
      </w:r>
      <w:r w:rsidRPr="00955C51">
        <w:rPr>
          <w:rFonts w:asciiTheme="minorHAnsi" w:hAnsiTheme="minorHAnsi" w:cstheme="minorHAnsi"/>
          <w:b/>
          <w:bCs/>
          <w:sz w:val="22"/>
          <w:szCs w:val="22"/>
        </w:rPr>
        <w:t>Zamówienie Podstawowe - gwarantowane</w:t>
      </w:r>
    </w:p>
    <w:p w14:paraId="1CA14918" w14:textId="500FBA99" w:rsidR="00955C51" w:rsidRDefault="00083473" w:rsidP="00955C51">
      <w:pPr>
        <w:pStyle w:val="Akapitzlist"/>
        <w:widowControl/>
        <w:numPr>
          <w:ilvl w:val="0"/>
          <w:numId w:val="50"/>
        </w:numPr>
        <w:autoSpaceDE/>
        <w:autoSpaceDN/>
        <w:adjustRightInd/>
        <w:spacing w:before="0" w:after="160" w:line="259" w:lineRule="auto"/>
        <w:contextualSpacing/>
      </w:pPr>
      <w:r>
        <w:t xml:space="preserve">Zadanie 1.-  </w:t>
      </w:r>
      <w:r w:rsidR="00955C51">
        <w:t>Odnowa nawierzchni drogi powiatowej nr 1096 L na odcinku Kodeniec -Nietiahy gm. Dębowa Kłoda na odcinku od km 19+555 do km 19+845 dł. 0,290km</w:t>
      </w:r>
    </w:p>
    <w:p w14:paraId="727DED5D" w14:textId="6CFB1484" w:rsidR="00955C51" w:rsidRDefault="00083473" w:rsidP="00955C51">
      <w:pPr>
        <w:pStyle w:val="Akapitzlist"/>
        <w:widowControl/>
        <w:numPr>
          <w:ilvl w:val="0"/>
          <w:numId w:val="50"/>
        </w:numPr>
        <w:autoSpaceDE/>
        <w:autoSpaceDN/>
        <w:adjustRightInd/>
        <w:spacing w:before="0" w:after="160" w:line="259" w:lineRule="auto"/>
        <w:contextualSpacing/>
      </w:pPr>
      <w:r>
        <w:t xml:space="preserve">Zadanie 2.- </w:t>
      </w:r>
      <w:r w:rsidR="00955C51">
        <w:t>Odnowa nawierzchni  drogi powiatowej nr 1615L na odcinku Kodeniec -Zadębie gm. Dębowa Kłoda na odcinku od km 10+902 do km 10+602 dł. 0,300km</w:t>
      </w:r>
    </w:p>
    <w:p w14:paraId="64080C35" w14:textId="6064459C" w:rsidR="00955C51" w:rsidRDefault="00083473" w:rsidP="00955C51">
      <w:pPr>
        <w:pStyle w:val="Akapitzlist"/>
        <w:widowControl/>
        <w:numPr>
          <w:ilvl w:val="0"/>
          <w:numId w:val="50"/>
        </w:numPr>
        <w:autoSpaceDE/>
        <w:autoSpaceDN/>
        <w:adjustRightInd/>
        <w:spacing w:before="0" w:after="160" w:line="259" w:lineRule="auto"/>
        <w:contextualSpacing/>
      </w:pPr>
      <w:r>
        <w:t xml:space="preserve">Zadanie 3.- </w:t>
      </w:r>
      <w:r w:rsidR="00955C51">
        <w:t xml:space="preserve">Odnowa nawierzchni drogi powiatowej 1600L w miejscowości Gęś na odcinku od km 0+073 do km 4+178 dł. 0,105 km </w:t>
      </w:r>
    </w:p>
    <w:p w14:paraId="1A402B7E" w14:textId="121F8AEF" w:rsidR="00971037" w:rsidRDefault="00971037" w:rsidP="00955C51">
      <w:pPr>
        <w:pStyle w:val="Akapitzlist"/>
        <w:suppressAutoHyphens/>
        <w:ind w:left="1140"/>
        <w:contextualSpacing/>
        <w:jc w:val="both"/>
        <w:textAlignment w:val="baseline"/>
        <w:rPr>
          <w:rFonts w:asciiTheme="minorHAnsi" w:hAnsiTheme="minorHAnsi" w:cstheme="minorHAnsi"/>
          <w:sz w:val="22"/>
          <w:szCs w:val="22"/>
        </w:rPr>
      </w:pPr>
    </w:p>
    <w:p w14:paraId="333CC59F" w14:textId="7259216D" w:rsidR="00955C51" w:rsidRDefault="00955C51" w:rsidP="00955C51">
      <w:pPr>
        <w:pStyle w:val="Akapitzlist"/>
        <w:suppressAutoHyphens/>
        <w:ind w:left="780"/>
        <w:contextualSpacing/>
        <w:jc w:val="both"/>
        <w:textAlignment w:val="baseline"/>
        <w:rPr>
          <w:rFonts w:asciiTheme="minorHAnsi" w:hAnsiTheme="minorHAnsi" w:cstheme="minorHAnsi"/>
          <w:sz w:val="22"/>
          <w:szCs w:val="22"/>
        </w:rPr>
      </w:pPr>
      <w:r>
        <w:rPr>
          <w:rFonts w:asciiTheme="minorHAnsi" w:hAnsiTheme="minorHAnsi" w:cstheme="minorHAnsi"/>
          <w:sz w:val="22"/>
          <w:szCs w:val="22"/>
        </w:rPr>
        <w:t xml:space="preserve">5.2 </w:t>
      </w:r>
      <w:r w:rsidRPr="00955C51">
        <w:rPr>
          <w:rFonts w:asciiTheme="minorHAnsi" w:hAnsiTheme="minorHAnsi" w:cstheme="minorHAnsi"/>
          <w:b/>
          <w:bCs/>
          <w:sz w:val="22"/>
          <w:szCs w:val="22"/>
        </w:rPr>
        <w:t>Zamówienie  dodatkowe z prawem opcji</w:t>
      </w:r>
    </w:p>
    <w:p w14:paraId="762B9C5E" w14:textId="77777777" w:rsidR="00955C51" w:rsidRPr="00955C51" w:rsidRDefault="00955C51" w:rsidP="00955C51">
      <w:pPr>
        <w:spacing w:after="160" w:line="259" w:lineRule="auto"/>
        <w:ind w:firstLine="708"/>
        <w:rPr>
          <w:rFonts w:asciiTheme="minorHAnsi" w:eastAsiaTheme="minorHAnsi" w:hAnsiTheme="minorHAnsi" w:cstheme="minorBidi"/>
          <w:b/>
          <w:bCs/>
          <w:kern w:val="2"/>
          <w:sz w:val="22"/>
          <w:szCs w:val="22"/>
          <w:lang w:eastAsia="en-US"/>
          <w14:ligatures w14:val="standardContextual"/>
        </w:rPr>
      </w:pPr>
      <w:r w:rsidRPr="00955C51">
        <w:rPr>
          <w:rFonts w:asciiTheme="minorHAnsi" w:eastAsiaTheme="minorHAnsi" w:hAnsiTheme="minorHAnsi" w:cstheme="minorBidi"/>
          <w:b/>
          <w:bCs/>
          <w:kern w:val="2"/>
          <w:sz w:val="22"/>
          <w:szCs w:val="22"/>
          <w:lang w:eastAsia="en-US"/>
          <w14:ligatures w14:val="standardContextual"/>
        </w:rPr>
        <w:t xml:space="preserve">Zamówienie opcja 1 </w:t>
      </w:r>
    </w:p>
    <w:p w14:paraId="021ABD56" w14:textId="45C8E03A" w:rsidR="00955C51" w:rsidRPr="00955C51" w:rsidRDefault="00083473"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Zadanie 4.- </w:t>
      </w:r>
      <w:r w:rsidR="00955C51" w:rsidRPr="00955C51">
        <w:rPr>
          <w:rFonts w:asciiTheme="minorHAnsi" w:eastAsiaTheme="minorHAnsi" w:hAnsiTheme="minorHAnsi" w:cstheme="minorBidi"/>
          <w:kern w:val="2"/>
          <w:sz w:val="22"/>
          <w:szCs w:val="22"/>
          <w:lang w:eastAsia="en-US"/>
          <w14:ligatures w14:val="standardContextual"/>
        </w:rPr>
        <w:t>Odnowa nawierzchni drogi powiatowej nr 1096 L na odcinku Kodeniec -Nietiahy gm. Dębowa Kłoda na odcinku  od km 19+845 do km 19+945 dł. 0,100km</w:t>
      </w:r>
    </w:p>
    <w:p w14:paraId="56DE3108" w14:textId="77777777" w:rsidR="00955C51" w:rsidRPr="00955C51" w:rsidRDefault="00955C51"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250BE0DE" w14:textId="77777777" w:rsidR="00955C51" w:rsidRPr="00955C51" w:rsidRDefault="00955C51" w:rsidP="00955C51">
      <w:pPr>
        <w:spacing w:after="160" w:line="259" w:lineRule="auto"/>
        <w:ind w:firstLine="708"/>
        <w:contextualSpacing/>
        <w:rPr>
          <w:rFonts w:asciiTheme="minorHAnsi" w:eastAsiaTheme="minorHAnsi" w:hAnsiTheme="minorHAnsi" w:cstheme="minorBidi"/>
          <w:b/>
          <w:bCs/>
          <w:kern w:val="2"/>
          <w:sz w:val="22"/>
          <w:szCs w:val="22"/>
          <w:lang w:eastAsia="en-US"/>
          <w14:ligatures w14:val="standardContextual"/>
        </w:rPr>
      </w:pPr>
      <w:r w:rsidRPr="00955C51">
        <w:rPr>
          <w:rFonts w:asciiTheme="minorHAnsi" w:eastAsiaTheme="minorHAnsi" w:hAnsiTheme="minorHAnsi" w:cstheme="minorBidi"/>
          <w:b/>
          <w:bCs/>
          <w:kern w:val="2"/>
          <w:sz w:val="22"/>
          <w:szCs w:val="22"/>
          <w:lang w:eastAsia="en-US"/>
          <w14:ligatures w14:val="standardContextual"/>
        </w:rPr>
        <w:t xml:space="preserve">Zamówienie opcja 2 </w:t>
      </w:r>
    </w:p>
    <w:p w14:paraId="53BE70C6" w14:textId="77777777" w:rsidR="00955C51" w:rsidRPr="00955C51" w:rsidRDefault="00955C51"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4BF94AC0" w14:textId="57B14920" w:rsidR="00955C51" w:rsidRPr="00955C51" w:rsidRDefault="00083473"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Zadanie 5.- </w:t>
      </w:r>
      <w:r w:rsidR="00955C51" w:rsidRPr="00955C51">
        <w:rPr>
          <w:rFonts w:asciiTheme="minorHAnsi" w:eastAsiaTheme="minorHAnsi" w:hAnsiTheme="minorHAnsi" w:cstheme="minorBidi"/>
          <w:kern w:val="2"/>
          <w:sz w:val="22"/>
          <w:szCs w:val="22"/>
          <w:lang w:eastAsia="en-US"/>
          <w14:ligatures w14:val="standardContextual"/>
        </w:rPr>
        <w:t>Odnowa nawierzchni  drogi powiatowej nr 1615L na odcinku Kodeniec -Zadębie gm. Dębowa Kłoda na odcinku od km 10+602 do km 10+502 dł. 0,100km</w:t>
      </w:r>
    </w:p>
    <w:p w14:paraId="35B57407" w14:textId="77777777" w:rsidR="00955C51" w:rsidRPr="00955C51" w:rsidRDefault="00955C51"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0D3106F0" w14:textId="77777777" w:rsidR="00955C51" w:rsidRPr="00955C51" w:rsidRDefault="00955C51" w:rsidP="00955C51">
      <w:pPr>
        <w:spacing w:after="160" w:line="259" w:lineRule="auto"/>
        <w:ind w:firstLine="708"/>
        <w:contextualSpacing/>
        <w:rPr>
          <w:rFonts w:asciiTheme="minorHAnsi" w:eastAsiaTheme="minorHAnsi" w:hAnsiTheme="minorHAnsi" w:cstheme="minorBidi"/>
          <w:b/>
          <w:bCs/>
          <w:kern w:val="2"/>
          <w:sz w:val="22"/>
          <w:szCs w:val="22"/>
          <w:lang w:eastAsia="en-US"/>
          <w14:ligatures w14:val="standardContextual"/>
        </w:rPr>
      </w:pPr>
      <w:r w:rsidRPr="00955C51">
        <w:rPr>
          <w:rFonts w:asciiTheme="minorHAnsi" w:eastAsiaTheme="minorHAnsi" w:hAnsiTheme="minorHAnsi" w:cstheme="minorBidi"/>
          <w:b/>
          <w:bCs/>
          <w:kern w:val="2"/>
          <w:sz w:val="22"/>
          <w:szCs w:val="22"/>
          <w:lang w:eastAsia="en-US"/>
          <w14:ligatures w14:val="standardContextual"/>
        </w:rPr>
        <w:t xml:space="preserve">Zamówienie opcja 3 </w:t>
      </w:r>
    </w:p>
    <w:p w14:paraId="2CE3E939" w14:textId="77777777" w:rsidR="00955C51" w:rsidRPr="00955C51" w:rsidRDefault="00955C51" w:rsidP="00955C51">
      <w:pPr>
        <w:spacing w:after="160" w:line="259" w:lineRule="auto"/>
        <w:contextualSpacing/>
        <w:rPr>
          <w:rFonts w:asciiTheme="minorHAnsi" w:eastAsiaTheme="minorHAnsi" w:hAnsiTheme="minorHAnsi" w:cstheme="minorBidi"/>
          <w:kern w:val="2"/>
          <w:sz w:val="22"/>
          <w:szCs w:val="22"/>
          <w:lang w:eastAsia="en-US"/>
          <w14:ligatures w14:val="standardContextual"/>
        </w:rPr>
      </w:pPr>
    </w:p>
    <w:p w14:paraId="3E7706D9" w14:textId="53FA6EDB" w:rsidR="00955C51" w:rsidRPr="00955C51" w:rsidRDefault="00083473"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Zadanie 6.- </w:t>
      </w:r>
      <w:r w:rsidR="00955C51" w:rsidRPr="00955C51">
        <w:rPr>
          <w:rFonts w:asciiTheme="minorHAnsi" w:eastAsiaTheme="minorHAnsi" w:hAnsiTheme="minorHAnsi" w:cstheme="minorBidi"/>
          <w:kern w:val="2"/>
          <w:sz w:val="22"/>
          <w:szCs w:val="22"/>
          <w:lang w:eastAsia="en-US"/>
          <w14:ligatures w14:val="standardContextual"/>
        </w:rPr>
        <w:t>Odnowa nawierzchni  drogi powiatowej nr 1567L  w miejscowości Stępków gm. Dębowa Kłoda na odcinku od km 10+781 do km 10+599 dł. 0,200 km</w:t>
      </w:r>
    </w:p>
    <w:p w14:paraId="774E962F" w14:textId="77777777" w:rsidR="00955C51" w:rsidRPr="00955C51" w:rsidRDefault="00955C51" w:rsidP="00955C51">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p>
    <w:p w14:paraId="1CE483BC" w14:textId="77777777" w:rsidR="00955C51" w:rsidRPr="00955C51" w:rsidRDefault="00955C51" w:rsidP="00955C51">
      <w:pPr>
        <w:spacing w:after="160" w:line="259" w:lineRule="auto"/>
        <w:ind w:left="-142" w:firstLine="850"/>
        <w:contextualSpacing/>
        <w:rPr>
          <w:rFonts w:asciiTheme="minorHAnsi" w:eastAsiaTheme="minorHAnsi" w:hAnsiTheme="minorHAnsi" w:cstheme="minorBidi"/>
          <w:b/>
          <w:bCs/>
          <w:kern w:val="2"/>
          <w:sz w:val="22"/>
          <w:szCs w:val="22"/>
          <w:lang w:eastAsia="en-US"/>
          <w14:ligatures w14:val="standardContextual"/>
        </w:rPr>
      </w:pPr>
      <w:r w:rsidRPr="00955C51">
        <w:rPr>
          <w:rFonts w:asciiTheme="minorHAnsi" w:eastAsiaTheme="minorHAnsi" w:hAnsiTheme="minorHAnsi" w:cstheme="minorBidi"/>
          <w:b/>
          <w:bCs/>
          <w:kern w:val="2"/>
          <w:sz w:val="22"/>
          <w:szCs w:val="22"/>
          <w:lang w:eastAsia="en-US"/>
          <w14:ligatures w14:val="standardContextual"/>
        </w:rPr>
        <w:t xml:space="preserve">Zamówienie opcja 4 </w:t>
      </w:r>
    </w:p>
    <w:p w14:paraId="059E841D" w14:textId="77777777" w:rsidR="00955C51" w:rsidRPr="00955C51" w:rsidRDefault="00955C51" w:rsidP="00955C51">
      <w:pPr>
        <w:spacing w:after="160" w:line="259" w:lineRule="auto"/>
        <w:ind w:left="-142" w:firstLine="142"/>
        <w:contextualSpacing/>
        <w:rPr>
          <w:rFonts w:asciiTheme="minorHAnsi" w:eastAsiaTheme="minorHAnsi" w:hAnsiTheme="minorHAnsi" w:cstheme="minorBidi"/>
          <w:kern w:val="2"/>
          <w:sz w:val="22"/>
          <w:szCs w:val="22"/>
          <w:lang w:eastAsia="en-US"/>
          <w14:ligatures w14:val="standardContextual"/>
        </w:rPr>
      </w:pPr>
    </w:p>
    <w:p w14:paraId="69D598D9" w14:textId="4A72A896" w:rsidR="00955C51" w:rsidRPr="00083473" w:rsidRDefault="00083473" w:rsidP="00083473">
      <w:pPr>
        <w:spacing w:after="160" w:line="259" w:lineRule="auto"/>
        <w:ind w:left="720"/>
        <w:contextualSpacing/>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Zadanie 7.- </w:t>
      </w:r>
      <w:r w:rsidR="00955C51" w:rsidRPr="00955C51">
        <w:rPr>
          <w:rFonts w:asciiTheme="minorHAnsi" w:eastAsiaTheme="minorHAnsi" w:hAnsiTheme="minorHAnsi" w:cstheme="minorBidi"/>
          <w:kern w:val="2"/>
          <w:sz w:val="22"/>
          <w:szCs w:val="22"/>
          <w:lang w:eastAsia="en-US"/>
          <w14:ligatures w14:val="standardContextual"/>
        </w:rPr>
        <w:t>Odnowa nawierzchni  drogi powiatowej nr 1567L  w miejscowości Bednarzówka  gm. Dębowa Kłoda na odcinku od km 4+157 do km 3+859 dł. 0,300k</w:t>
      </w:r>
      <w:r>
        <w:rPr>
          <w:rFonts w:asciiTheme="minorHAnsi" w:eastAsiaTheme="minorHAnsi" w:hAnsiTheme="minorHAnsi" w:cstheme="minorBidi"/>
          <w:kern w:val="2"/>
          <w:sz w:val="22"/>
          <w:szCs w:val="22"/>
          <w:lang w:eastAsia="en-US"/>
          <w14:ligatures w14:val="standardContextual"/>
        </w:rPr>
        <w:t>m</w:t>
      </w:r>
    </w:p>
    <w:p w14:paraId="043ED4C7" w14:textId="12D5418B" w:rsidR="00971037" w:rsidRPr="001501FA" w:rsidRDefault="00551728" w:rsidP="001501FA">
      <w:pPr>
        <w:pStyle w:val="Akapitzlist"/>
        <w:suppressAutoHyphens/>
        <w:ind w:left="780"/>
        <w:contextualSpacing/>
        <w:jc w:val="both"/>
        <w:textAlignment w:val="baseline"/>
        <w:rPr>
          <w:rFonts w:asciiTheme="minorHAnsi" w:hAnsiTheme="minorHAnsi" w:cstheme="minorHAnsi"/>
          <w:sz w:val="22"/>
          <w:szCs w:val="22"/>
        </w:rPr>
      </w:pPr>
      <w:r w:rsidRPr="001501FA">
        <w:rPr>
          <w:rFonts w:asciiTheme="minorHAnsi" w:hAnsiTheme="minorHAnsi" w:cstheme="minorHAnsi"/>
          <w:sz w:val="22"/>
          <w:szCs w:val="22"/>
        </w:rPr>
        <w:tab/>
      </w:r>
    </w:p>
    <w:p w14:paraId="0ACB3552" w14:textId="24B3B393" w:rsidR="00551728" w:rsidRPr="00955C51" w:rsidRDefault="00551728" w:rsidP="00955C51">
      <w:pPr>
        <w:pStyle w:val="Akapitzlist"/>
        <w:numPr>
          <w:ilvl w:val="1"/>
          <w:numId w:val="47"/>
        </w:numPr>
        <w:suppressAutoHyphens/>
        <w:contextualSpacing/>
        <w:jc w:val="both"/>
        <w:textAlignment w:val="baseline"/>
        <w:rPr>
          <w:rFonts w:asciiTheme="minorHAnsi" w:hAnsiTheme="minorHAnsi" w:cstheme="minorHAnsi"/>
          <w:sz w:val="22"/>
          <w:szCs w:val="22"/>
        </w:rPr>
      </w:pPr>
      <w:r w:rsidRPr="00955C51">
        <w:rPr>
          <w:rFonts w:asciiTheme="minorHAnsi" w:hAnsiTheme="minorHAnsi" w:cstheme="minorHAnsi"/>
          <w:sz w:val="22"/>
          <w:szCs w:val="22"/>
        </w:rPr>
        <w:t>Odnowa nawierzchni obejmować będzie wykonanie następujących robót budowlanych:</w:t>
      </w:r>
    </w:p>
    <w:p w14:paraId="0FD89D69" w14:textId="77777777" w:rsidR="00971037" w:rsidRPr="001501FA" w:rsidRDefault="00971037" w:rsidP="001501FA">
      <w:pPr>
        <w:pStyle w:val="Akapitzlist"/>
        <w:suppressAutoHyphens/>
        <w:ind w:left="720"/>
        <w:contextualSpacing/>
        <w:jc w:val="both"/>
        <w:textAlignment w:val="baseline"/>
        <w:rPr>
          <w:rFonts w:asciiTheme="minorHAnsi" w:hAnsiTheme="minorHAnsi" w:cstheme="minorHAnsi"/>
          <w:sz w:val="22"/>
          <w:szCs w:val="22"/>
        </w:rPr>
      </w:pPr>
    </w:p>
    <w:p w14:paraId="30C93EB7"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mechaniczne usunięcie warstwy ziemi urodzajnej (humusu) - odsłonięcie krawędzi jezdni i wyprofilowanie poboczy,</w:t>
      </w:r>
    </w:p>
    <w:p w14:paraId="3377C79A"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frezowanie nawierzchni asfaltowej na zimno gr. do 4 cm na „wcięciu” w istniejącą nawierzchnię oraz korekcyjnie,</w:t>
      </w:r>
    </w:p>
    <w:p w14:paraId="15311F9D"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 xml:space="preserve">skropienie istniejącej nawierzchni emulsją asfaltową, </w:t>
      </w:r>
    </w:p>
    <w:p w14:paraId="18967426" w14:textId="4359EA8B"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lastRenderedPageBreak/>
        <w:t xml:space="preserve">wykonanie wyrównania istniejącej nawierzchni mieszanką mineralno-asfaltową i tłuczniem  </w:t>
      </w:r>
      <w:r w:rsidR="00955C51" w:rsidRPr="00083473">
        <w:rPr>
          <w:rFonts w:asciiTheme="minorHAnsi" w:hAnsiTheme="minorHAnsi" w:cstheme="minorHAnsi"/>
          <w:sz w:val="22"/>
          <w:szCs w:val="22"/>
        </w:rPr>
        <w:t>wg. Tabeli wyrównania,</w:t>
      </w:r>
    </w:p>
    <w:p w14:paraId="5EF28C6D"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 xml:space="preserve">skropienie istniejącej nawierzchni emulsją asfaltową, </w:t>
      </w:r>
    </w:p>
    <w:p w14:paraId="1A021B66"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 xml:space="preserve">wykonanie warstwy ścieralnej z mieszanki mineralno-asfaltowej, grubość warstwy po zagęszczeniu min 4cm, </w:t>
      </w:r>
    </w:p>
    <w:p w14:paraId="5DE1DDD0" w14:textId="77777777"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odtworzenie geometrii poboczy, plantowanie skarp</w:t>
      </w:r>
    </w:p>
    <w:p w14:paraId="3D075286" w14:textId="69B3E2A2" w:rsidR="00551728" w:rsidRPr="00083473" w:rsidRDefault="00551728">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sidRPr="00083473">
        <w:rPr>
          <w:rFonts w:asciiTheme="minorHAnsi" w:hAnsiTheme="minorHAnsi" w:cstheme="minorHAnsi"/>
          <w:sz w:val="22"/>
          <w:szCs w:val="22"/>
        </w:rPr>
        <w:t xml:space="preserve">utwardzenie pobocza drogi powiatowej  kruszywem łamanym 0/31,5 </w:t>
      </w:r>
      <w:r w:rsidR="00955C51" w:rsidRPr="00083473">
        <w:rPr>
          <w:rFonts w:asciiTheme="minorHAnsi" w:hAnsiTheme="minorHAnsi" w:cstheme="minorHAnsi"/>
          <w:sz w:val="22"/>
          <w:szCs w:val="22"/>
        </w:rPr>
        <w:t>lub</w:t>
      </w:r>
    </w:p>
    <w:p w14:paraId="4F3FA804" w14:textId="27C914EB" w:rsidR="00955C51" w:rsidRDefault="00955C51" w:rsidP="00955C51">
      <w:pPr>
        <w:pStyle w:val="Akapitzlist"/>
        <w:widowControl/>
        <w:autoSpaceDE/>
        <w:autoSpaceDN/>
        <w:adjustRightInd/>
        <w:spacing w:before="0"/>
        <w:ind w:left="720"/>
        <w:contextualSpacing/>
        <w:jc w:val="both"/>
        <w:rPr>
          <w:rFonts w:asciiTheme="minorHAnsi" w:hAnsiTheme="minorHAnsi" w:cstheme="minorHAnsi"/>
          <w:sz w:val="22"/>
          <w:szCs w:val="22"/>
        </w:rPr>
      </w:pPr>
      <w:r w:rsidRPr="00083473">
        <w:rPr>
          <w:rFonts w:asciiTheme="minorHAnsi" w:hAnsiTheme="minorHAnsi" w:cstheme="minorHAnsi"/>
          <w:sz w:val="22"/>
          <w:szCs w:val="22"/>
        </w:rPr>
        <w:t>uzupełnienie poboczy gruntowych materiałem z dowozu</w:t>
      </w:r>
    </w:p>
    <w:p w14:paraId="27E0B6C7" w14:textId="313AEF42" w:rsidR="00083473" w:rsidRPr="00083473" w:rsidRDefault="00083473" w:rsidP="00083473">
      <w:pPr>
        <w:pStyle w:val="Akapitzlist"/>
        <w:widowControl/>
        <w:numPr>
          <w:ilvl w:val="0"/>
          <w:numId w:val="30"/>
        </w:numPr>
        <w:autoSpaceDE/>
        <w:autoSpaceDN/>
        <w:adjustRightInd/>
        <w:spacing w:before="0"/>
        <w:contextualSpacing/>
        <w:jc w:val="both"/>
        <w:rPr>
          <w:rFonts w:asciiTheme="minorHAnsi" w:hAnsiTheme="minorHAnsi" w:cstheme="minorHAnsi"/>
          <w:sz w:val="22"/>
          <w:szCs w:val="22"/>
        </w:rPr>
      </w:pPr>
      <w:r>
        <w:rPr>
          <w:rFonts w:asciiTheme="minorHAnsi" w:hAnsiTheme="minorHAnsi" w:cstheme="minorHAnsi"/>
          <w:sz w:val="22"/>
          <w:szCs w:val="22"/>
        </w:rPr>
        <w:t>Inwentaryzacja powykonawcza.</w:t>
      </w:r>
    </w:p>
    <w:p w14:paraId="64DC76C3" w14:textId="77777777" w:rsidR="00551728" w:rsidRPr="001501FA" w:rsidRDefault="00551728" w:rsidP="001501FA">
      <w:pPr>
        <w:ind w:right="644"/>
        <w:rPr>
          <w:rFonts w:asciiTheme="minorHAnsi" w:hAnsiTheme="minorHAnsi" w:cstheme="minorHAnsi"/>
          <w:b/>
          <w:bCs/>
          <w:sz w:val="22"/>
          <w:szCs w:val="22"/>
        </w:rPr>
      </w:pPr>
    </w:p>
    <w:p w14:paraId="78C50714" w14:textId="77777777" w:rsidR="00551728" w:rsidRPr="001501FA" w:rsidRDefault="00551728" w:rsidP="001501FA">
      <w:pPr>
        <w:pStyle w:val="Akapitzlist"/>
        <w:suppressAutoHyphens/>
        <w:spacing w:before="0"/>
        <w:ind w:left="426"/>
        <w:jc w:val="both"/>
        <w:textAlignment w:val="baseline"/>
        <w:rPr>
          <w:rFonts w:asciiTheme="minorHAnsi" w:hAnsiTheme="minorHAnsi" w:cstheme="minorHAnsi"/>
          <w:b/>
          <w:bCs/>
          <w:sz w:val="22"/>
          <w:szCs w:val="22"/>
          <w:u w:val="single"/>
        </w:rPr>
      </w:pPr>
      <w:r w:rsidRPr="001501FA">
        <w:rPr>
          <w:rFonts w:asciiTheme="minorHAnsi" w:hAnsiTheme="minorHAnsi" w:cstheme="minorHAnsi"/>
          <w:b/>
          <w:bCs/>
          <w:sz w:val="22"/>
          <w:szCs w:val="22"/>
          <w:u w:val="single"/>
        </w:rPr>
        <w:t>Przedmiot zamówienia szczegółowo opisany jest w zał. nr 1 do SWZ.</w:t>
      </w:r>
    </w:p>
    <w:p w14:paraId="360392F8" w14:textId="77777777" w:rsidR="001501FA" w:rsidRPr="001501FA" w:rsidRDefault="001501FA" w:rsidP="001501FA">
      <w:pPr>
        <w:suppressAutoHyphens/>
        <w:jc w:val="both"/>
        <w:textAlignment w:val="baseline"/>
        <w:rPr>
          <w:rFonts w:asciiTheme="minorHAnsi" w:eastAsia="Lucida Sans Unicode" w:hAnsiTheme="minorHAnsi" w:cstheme="minorHAnsi"/>
          <w:color w:val="000000"/>
          <w:spacing w:val="-4"/>
          <w:sz w:val="22"/>
          <w:szCs w:val="22"/>
        </w:rPr>
      </w:pPr>
    </w:p>
    <w:p w14:paraId="6F9C6B7E" w14:textId="7EA97FA9" w:rsidR="00551728" w:rsidRPr="001501FA" w:rsidRDefault="00551728" w:rsidP="001501FA">
      <w:pPr>
        <w:pStyle w:val="Akapitzlist"/>
        <w:numPr>
          <w:ilvl w:val="0"/>
          <w:numId w:val="3"/>
        </w:numPr>
        <w:suppressAutoHyphens/>
        <w:ind w:left="284" w:hanging="426"/>
        <w:jc w:val="both"/>
        <w:textAlignment w:val="baseline"/>
        <w:rPr>
          <w:rFonts w:asciiTheme="minorHAnsi" w:eastAsia="Lucida Sans Unicode" w:hAnsiTheme="minorHAnsi" w:cstheme="minorHAnsi"/>
          <w:color w:val="000000"/>
          <w:spacing w:val="-4"/>
          <w:sz w:val="22"/>
          <w:szCs w:val="22"/>
        </w:rPr>
      </w:pPr>
      <w:r w:rsidRPr="001501FA">
        <w:rPr>
          <w:rFonts w:asciiTheme="minorHAnsi" w:eastAsia="Lucida Sans Unicode" w:hAnsiTheme="minorHAnsi" w:cstheme="minorHAnsi"/>
          <w:color w:val="000000"/>
          <w:spacing w:val="-4"/>
          <w:sz w:val="22"/>
          <w:szCs w:val="22"/>
        </w:rPr>
        <w:t>Nie dokonano podziału zmówienia na części z następujących powodów:</w:t>
      </w:r>
      <w:r w:rsidRPr="001501FA">
        <w:rPr>
          <w:rFonts w:asciiTheme="minorHAnsi" w:hAnsiTheme="minorHAnsi" w:cstheme="minorHAnsi"/>
          <w:sz w:val="22"/>
          <w:szCs w:val="22"/>
        </w:rPr>
        <w:t xml:space="preserve"> mając na uwadze charakter, przedmiotowego zamówienia powinno zostać ono wykonane w całości przez jednego wykonawcę.  I</w:t>
      </w:r>
      <w:r w:rsidRPr="001501FA">
        <w:rPr>
          <w:rStyle w:val="markedcontent"/>
          <w:rFonts w:asciiTheme="minorHAnsi" w:hAnsiTheme="minorHAnsi" w:cstheme="minorHAnsi"/>
          <w:sz w:val="22"/>
          <w:szCs w:val="22"/>
        </w:rPr>
        <w:t>nwestycja stanowi integralną całość w ramach której wykonanie poszczególnych jej elementów zależne jest od wykonania innych elementów wchodzących w skład całości. Zamawiający nie dzieli zamówienia również z przyczyn ekonomicznych oraz organizacyjnych. Zamówienie ma więc charakter jednorodny. W takim przypadku wybór kilku Wykonawców, którzy realizowaliby przedmiotowe zamówienie, niewątpliwie prowadziłby do zakłócenia pracy poszczególnych firm oraz dezorganizacji. Ponadto podział zamówienia powodowałby nadmierne trudności techniczne na etapie realizacji, w przypadku gdy jeden z Wykonawców miałby wykonywać np. dostawę, a drugi roboty budowlane</w:t>
      </w:r>
      <w:r w:rsidRPr="001501FA">
        <w:rPr>
          <w:rFonts w:asciiTheme="minorHAnsi" w:hAnsiTheme="minorHAnsi" w:cstheme="minorHAnsi"/>
          <w:sz w:val="22"/>
          <w:szCs w:val="22"/>
        </w:rPr>
        <w:t xml:space="preserve">. Zamówienie ze względu na zakres oraz wielkością w ocenie Zamawiającego nie powinno zostać podzielona na części. Zamawiający działając racjonalnie, poprzez uzyskanie najlepszych efektów z poniesionych nakładów, nie może dopuścić do rozdrobnienia zamówienia, z uwagi na fakt, że nadmierne rozdrobnienie przedmiotowego zamówienia na części może pociągnąć za sobą negatywne skutki takie jak nieterminowe wykonanie zamówienia poprzez trudności z koordynacją kilku wykonawców. </w:t>
      </w:r>
      <w:r w:rsidRPr="001501FA">
        <w:rPr>
          <w:rFonts w:asciiTheme="minorHAnsi" w:eastAsia="Lucida Sans Unicode" w:hAnsiTheme="minorHAnsi" w:cstheme="minorHAnsi"/>
          <w:color w:val="000000"/>
          <w:spacing w:val="-4"/>
          <w:sz w:val="22"/>
          <w:szCs w:val="22"/>
        </w:rPr>
        <w:t>Zakres zamówienia oraz termin w którym ma zostać wykonane nie stanowi bariery dla małych i średnich wykonawców chcących ubiegać się o zamówienie.</w:t>
      </w:r>
      <w:r w:rsidRPr="001501FA">
        <w:rPr>
          <w:rFonts w:asciiTheme="minorHAnsi" w:hAnsiTheme="minorHAnsi" w:cstheme="minorHAnsi"/>
          <w:color w:val="212121"/>
          <w:sz w:val="22"/>
          <w:szCs w:val="22"/>
        </w:rPr>
        <w:t xml:space="preserve"> Niedokonanie podziału zamówienia podyktowane </w:t>
      </w:r>
      <w:r w:rsidRPr="001501FA">
        <w:rPr>
          <w:rFonts w:asciiTheme="minorHAnsi" w:hAnsiTheme="minorHAnsi" w:cstheme="minorHAnsi"/>
          <w:color w:val="111111"/>
          <w:sz w:val="22"/>
          <w:szCs w:val="22"/>
        </w:rPr>
        <w:t xml:space="preserve">było zatem względami organizacyjnymi oraz charakterem przedmiotu zamówienia. </w:t>
      </w:r>
      <w:r w:rsidRPr="001501FA">
        <w:rPr>
          <w:rFonts w:asciiTheme="minorHAnsi" w:hAnsiTheme="minorHAnsi" w:cstheme="minorHAnsi"/>
          <w:color w:val="212121"/>
          <w:sz w:val="22"/>
          <w:szCs w:val="22"/>
        </w:rPr>
        <w:t xml:space="preserve"> 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ED4C3F9" w14:textId="77777777" w:rsidR="00551728" w:rsidRPr="001501FA" w:rsidRDefault="00551728" w:rsidP="001501FA">
      <w:pPr>
        <w:pStyle w:val="Akapitzlist"/>
        <w:suppressAutoHyphens/>
        <w:spacing w:before="0"/>
        <w:ind w:left="786"/>
        <w:jc w:val="both"/>
        <w:textAlignment w:val="baseline"/>
        <w:rPr>
          <w:rFonts w:asciiTheme="minorHAnsi" w:hAnsiTheme="minorHAnsi" w:cstheme="minorHAnsi"/>
          <w:sz w:val="22"/>
          <w:szCs w:val="22"/>
        </w:rPr>
      </w:pPr>
    </w:p>
    <w:p w14:paraId="236F0365" w14:textId="77777777" w:rsidR="00551728" w:rsidRPr="001501FA" w:rsidRDefault="00551728" w:rsidP="001501FA">
      <w:pPr>
        <w:pStyle w:val="Akapitzlist"/>
        <w:numPr>
          <w:ilvl w:val="0"/>
          <w:numId w:val="3"/>
        </w:numPr>
        <w:suppressAutoHyphens/>
        <w:spacing w:before="0"/>
        <w:ind w:left="426" w:hanging="426"/>
        <w:jc w:val="both"/>
        <w:textAlignment w:val="baseline"/>
        <w:rPr>
          <w:rFonts w:asciiTheme="minorHAnsi" w:hAnsiTheme="minorHAnsi" w:cstheme="minorHAnsi"/>
          <w:sz w:val="22"/>
          <w:szCs w:val="22"/>
        </w:rPr>
      </w:pPr>
      <w:r w:rsidRPr="001501FA">
        <w:rPr>
          <w:rFonts w:asciiTheme="minorHAnsi" w:eastAsia="Lucida Sans Unicode" w:hAnsiTheme="minorHAnsi" w:cstheme="minorHAnsi"/>
          <w:color w:val="000000"/>
          <w:spacing w:val="-4"/>
          <w:sz w:val="22"/>
          <w:szCs w:val="22"/>
        </w:rPr>
        <w:t>Kody ze Wspólnego Słownika Zamówień Publicznych:</w:t>
      </w:r>
    </w:p>
    <w:p w14:paraId="74E20EA8" w14:textId="77777777" w:rsidR="00551728" w:rsidRPr="001501FA" w:rsidRDefault="00551728" w:rsidP="001501FA">
      <w:pPr>
        <w:shd w:val="clear" w:color="auto" w:fill="FFFFFF"/>
        <w:ind w:firstLine="426"/>
        <w:rPr>
          <w:rFonts w:asciiTheme="minorHAnsi" w:hAnsiTheme="minorHAnsi" w:cstheme="minorHAnsi"/>
          <w:color w:val="000000"/>
          <w:sz w:val="22"/>
          <w:szCs w:val="22"/>
        </w:rPr>
      </w:pPr>
      <w:r w:rsidRPr="001501FA">
        <w:rPr>
          <w:rFonts w:asciiTheme="minorHAnsi" w:hAnsiTheme="minorHAnsi" w:cstheme="minorHAnsi"/>
          <w:color w:val="000000"/>
          <w:sz w:val="22"/>
          <w:szCs w:val="22"/>
        </w:rPr>
        <w:t>CPV: 45233120-6 –  Roboty w zakresie dróg</w:t>
      </w:r>
    </w:p>
    <w:p w14:paraId="1F59427D" w14:textId="77777777" w:rsidR="00551728" w:rsidRPr="001501FA" w:rsidRDefault="00551728" w:rsidP="001501FA">
      <w:pPr>
        <w:shd w:val="clear" w:color="auto" w:fill="FFFFFF"/>
        <w:ind w:firstLine="426"/>
        <w:rPr>
          <w:rFonts w:asciiTheme="minorHAnsi" w:hAnsiTheme="minorHAnsi" w:cstheme="minorHAnsi"/>
          <w:color w:val="000000"/>
          <w:sz w:val="22"/>
          <w:szCs w:val="22"/>
        </w:rPr>
      </w:pPr>
      <w:r w:rsidRPr="001501FA">
        <w:rPr>
          <w:rFonts w:asciiTheme="minorHAnsi" w:hAnsiTheme="minorHAnsi" w:cstheme="minorHAnsi"/>
          <w:color w:val="000000"/>
          <w:sz w:val="22"/>
          <w:szCs w:val="22"/>
        </w:rPr>
        <w:t>CPV: 45233142-6 – Roboty w zakresie naprawy dróg</w:t>
      </w:r>
    </w:p>
    <w:p w14:paraId="3E5867D6" w14:textId="77777777" w:rsidR="00551728" w:rsidRPr="001501FA" w:rsidRDefault="00551728" w:rsidP="001501FA">
      <w:pPr>
        <w:shd w:val="clear" w:color="auto" w:fill="FFFFFF"/>
        <w:ind w:firstLine="426"/>
        <w:rPr>
          <w:rFonts w:asciiTheme="minorHAnsi" w:hAnsiTheme="minorHAnsi" w:cstheme="minorHAnsi"/>
          <w:color w:val="000000"/>
          <w:sz w:val="22"/>
          <w:szCs w:val="22"/>
        </w:rPr>
      </w:pPr>
    </w:p>
    <w:p w14:paraId="60945FF2" w14:textId="7F813A0A" w:rsidR="00551728" w:rsidRPr="001501FA" w:rsidRDefault="001501FA" w:rsidP="001501FA">
      <w:pPr>
        <w:ind w:left="426" w:hanging="426"/>
        <w:rPr>
          <w:rFonts w:asciiTheme="minorHAnsi" w:hAnsiTheme="minorHAnsi" w:cstheme="minorHAnsi"/>
          <w:color w:val="000000"/>
          <w:sz w:val="22"/>
          <w:szCs w:val="22"/>
        </w:rPr>
      </w:pPr>
      <w:r w:rsidRPr="001501FA">
        <w:rPr>
          <w:rFonts w:asciiTheme="minorHAnsi" w:hAnsiTheme="minorHAnsi" w:cstheme="minorHAnsi"/>
          <w:color w:val="000000"/>
          <w:sz w:val="22"/>
          <w:szCs w:val="22"/>
        </w:rPr>
        <w:t>3</w:t>
      </w:r>
      <w:r w:rsidR="00551728" w:rsidRPr="001501FA">
        <w:rPr>
          <w:rFonts w:asciiTheme="minorHAnsi" w:hAnsiTheme="minorHAnsi" w:cstheme="minorHAnsi"/>
          <w:color w:val="000000"/>
          <w:sz w:val="22"/>
          <w:szCs w:val="22"/>
        </w:rPr>
        <w:t xml:space="preserve">. </w:t>
      </w:r>
      <w:r w:rsidR="00551728" w:rsidRPr="001501FA">
        <w:rPr>
          <w:rFonts w:asciiTheme="minorHAnsi" w:hAnsiTheme="minorHAnsi" w:cstheme="minorHAnsi"/>
          <w:color w:val="000000"/>
          <w:sz w:val="22"/>
          <w:szCs w:val="22"/>
        </w:rPr>
        <w:tab/>
        <w:t xml:space="preserve">Zamawiający nie przewiduje: </w:t>
      </w:r>
    </w:p>
    <w:p w14:paraId="3731B3A3" w14:textId="77777777" w:rsidR="00551728" w:rsidRPr="001501FA" w:rsidRDefault="00551728" w:rsidP="001501FA">
      <w:pPr>
        <w:ind w:left="709" w:hanging="284"/>
        <w:jc w:val="both"/>
        <w:rPr>
          <w:rFonts w:asciiTheme="minorHAnsi" w:hAnsiTheme="minorHAnsi" w:cstheme="minorHAnsi"/>
          <w:color w:val="000000"/>
          <w:sz w:val="22"/>
          <w:szCs w:val="22"/>
        </w:rPr>
      </w:pPr>
      <w:r w:rsidRPr="001501FA">
        <w:rPr>
          <w:rFonts w:asciiTheme="minorHAnsi" w:hAnsiTheme="minorHAnsi" w:cstheme="minorHAnsi"/>
          <w:color w:val="000000"/>
          <w:sz w:val="22"/>
          <w:szCs w:val="22"/>
        </w:rPr>
        <w:t xml:space="preserve">1) </w:t>
      </w:r>
      <w:r w:rsidRPr="001501FA">
        <w:rPr>
          <w:rFonts w:asciiTheme="minorHAnsi" w:hAnsiTheme="minorHAnsi" w:cstheme="minorHAnsi"/>
          <w:color w:val="000000"/>
          <w:sz w:val="22"/>
          <w:szCs w:val="22"/>
        </w:rPr>
        <w:tab/>
        <w:t xml:space="preserve">odbycia przez Wykonawcę wizji lokalnej lub </w:t>
      </w:r>
    </w:p>
    <w:p w14:paraId="138560BA" w14:textId="77777777" w:rsidR="001501FA" w:rsidRPr="001501FA" w:rsidRDefault="00551728" w:rsidP="001501FA">
      <w:pPr>
        <w:ind w:left="709" w:hanging="284"/>
        <w:jc w:val="both"/>
        <w:rPr>
          <w:rFonts w:asciiTheme="minorHAnsi" w:hAnsiTheme="minorHAnsi" w:cstheme="minorHAnsi"/>
          <w:color w:val="000000"/>
          <w:sz w:val="22"/>
          <w:szCs w:val="22"/>
        </w:rPr>
      </w:pPr>
      <w:r w:rsidRPr="001501FA">
        <w:rPr>
          <w:rFonts w:asciiTheme="minorHAnsi" w:hAnsiTheme="minorHAnsi" w:cstheme="minorHAnsi"/>
          <w:color w:val="000000"/>
          <w:sz w:val="22"/>
          <w:szCs w:val="22"/>
        </w:rPr>
        <w:t xml:space="preserve">2) </w:t>
      </w:r>
      <w:r w:rsidRPr="001501FA">
        <w:rPr>
          <w:rFonts w:asciiTheme="minorHAnsi" w:hAnsiTheme="minorHAnsi" w:cstheme="minorHAnsi"/>
          <w:color w:val="000000"/>
          <w:sz w:val="22"/>
          <w:szCs w:val="22"/>
        </w:rPr>
        <w:tab/>
        <w:t xml:space="preserve">sprawdzenia przez Wykonawcę dokumentów niezbędnych do realizacji zamówienia dostępnych na miejscu u Zamawiającego. </w:t>
      </w:r>
    </w:p>
    <w:p w14:paraId="11C97DDC" w14:textId="17137AAB" w:rsidR="00551728" w:rsidRPr="001501FA" w:rsidRDefault="001501FA" w:rsidP="001501FA">
      <w:pPr>
        <w:ind w:left="426" w:hanging="426"/>
        <w:jc w:val="both"/>
        <w:rPr>
          <w:rFonts w:asciiTheme="minorHAnsi" w:hAnsiTheme="minorHAnsi" w:cstheme="minorHAnsi"/>
          <w:color w:val="000000"/>
          <w:sz w:val="22"/>
          <w:szCs w:val="22"/>
        </w:rPr>
      </w:pPr>
      <w:r w:rsidRPr="001501FA">
        <w:rPr>
          <w:rFonts w:asciiTheme="minorHAnsi" w:hAnsiTheme="minorHAnsi" w:cstheme="minorHAnsi"/>
          <w:color w:val="000000"/>
          <w:sz w:val="22"/>
          <w:szCs w:val="22"/>
        </w:rPr>
        <w:lastRenderedPageBreak/>
        <w:t xml:space="preserve">4.  </w:t>
      </w:r>
      <w:r w:rsidR="00551728" w:rsidRPr="001501FA">
        <w:rPr>
          <w:rFonts w:asciiTheme="minorHAnsi" w:hAnsiTheme="minorHAnsi" w:cstheme="minorHAnsi"/>
          <w:sz w:val="22"/>
          <w:szCs w:val="22"/>
        </w:rPr>
        <w:t>Zamawiający określa obowiązek zatrudnienia na podstawie umowy o pracę</w:t>
      </w:r>
      <w:r w:rsidR="00551728" w:rsidRPr="001501FA">
        <w:rPr>
          <w:rStyle w:val="Odwoanieprzypisudolnego"/>
          <w:rFonts w:asciiTheme="minorHAnsi" w:hAnsiTheme="minorHAnsi" w:cstheme="minorHAnsi"/>
          <w:b/>
          <w:sz w:val="22"/>
          <w:szCs w:val="22"/>
        </w:rPr>
        <w:footnoteReference w:id="1"/>
      </w:r>
      <w:r w:rsidR="00551728" w:rsidRPr="001501FA">
        <w:rPr>
          <w:rFonts w:asciiTheme="minorHAnsi" w:hAnsiTheme="minorHAnsi" w:cstheme="minorHAnsi"/>
          <w:sz w:val="22"/>
          <w:szCs w:val="22"/>
        </w:rPr>
        <w:t xml:space="preserve"> osób wykonujących czynności związane z realizacją umowy:</w:t>
      </w:r>
    </w:p>
    <w:p w14:paraId="79EE1A77" w14:textId="77777777" w:rsidR="00551728" w:rsidRPr="001501FA" w:rsidRDefault="00551728" w:rsidP="001501FA">
      <w:pPr>
        <w:pStyle w:val="Bezodstpw"/>
        <w:ind w:left="426" w:right="2"/>
        <w:jc w:val="both"/>
        <w:rPr>
          <w:rFonts w:asciiTheme="minorHAnsi" w:hAnsiTheme="minorHAnsi" w:cstheme="minorHAnsi"/>
        </w:rPr>
      </w:pPr>
      <w:bookmarkStart w:id="1" w:name="_Hlk123625208"/>
      <w:r w:rsidRPr="001501FA">
        <w:rPr>
          <w:rFonts w:asciiTheme="minorHAnsi" w:hAnsiTheme="minorHAnsi" w:cstheme="minorHAnsi"/>
        </w:rPr>
        <w:t>- pracowników fizycznych</w:t>
      </w:r>
    </w:p>
    <w:p w14:paraId="3E7A3440" w14:textId="77777777" w:rsidR="00551728" w:rsidRPr="001501FA" w:rsidRDefault="00551728" w:rsidP="001501FA">
      <w:pPr>
        <w:pStyle w:val="Bezodstpw"/>
        <w:ind w:left="426" w:right="2"/>
        <w:jc w:val="both"/>
        <w:rPr>
          <w:rFonts w:asciiTheme="minorHAnsi" w:hAnsiTheme="minorHAnsi" w:cstheme="minorHAnsi"/>
        </w:rPr>
      </w:pPr>
      <w:r w:rsidRPr="001501FA">
        <w:rPr>
          <w:rFonts w:asciiTheme="minorHAnsi" w:hAnsiTheme="minorHAnsi" w:cstheme="minorHAnsi"/>
        </w:rPr>
        <w:t>- operatorów maszyn</w:t>
      </w:r>
    </w:p>
    <w:p w14:paraId="7133602D" w14:textId="77777777" w:rsidR="00551728" w:rsidRPr="001501FA" w:rsidRDefault="00551728" w:rsidP="001501FA">
      <w:pPr>
        <w:pStyle w:val="Bezodstpw"/>
        <w:ind w:left="426" w:right="2"/>
        <w:jc w:val="both"/>
        <w:rPr>
          <w:rFonts w:asciiTheme="minorHAnsi" w:hAnsiTheme="minorHAnsi" w:cstheme="minorHAnsi"/>
        </w:rPr>
      </w:pPr>
      <w:r w:rsidRPr="001501FA">
        <w:rPr>
          <w:rFonts w:asciiTheme="minorHAnsi" w:hAnsiTheme="minorHAnsi" w:cstheme="minorHAnsi"/>
        </w:rPr>
        <w:t>- pracowników fizycznych wykonujący  prace instalacyjno-montażowe</w:t>
      </w:r>
    </w:p>
    <w:bookmarkEnd w:id="1"/>
    <w:p w14:paraId="5AFD91E3" w14:textId="77777777" w:rsidR="00551728" w:rsidRPr="001501FA" w:rsidRDefault="00551728" w:rsidP="001501FA">
      <w:pPr>
        <w:pStyle w:val="Bezodstpw"/>
        <w:ind w:left="426" w:right="2"/>
        <w:jc w:val="both"/>
        <w:rPr>
          <w:rFonts w:asciiTheme="minorHAnsi" w:hAnsiTheme="minorHAnsi" w:cstheme="minorHAnsi"/>
        </w:rPr>
      </w:pPr>
      <w:r w:rsidRPr="001501FA">
        <w:rPr>
          <w:rFonts w:asciiTheme="minorHAnsi" w:hAnsiTheme="minorHAnsi" w:cstheme="minorHAnsi"/>
        </w:rPr>
        <w:t>Obowiązek, o którym mowa w zdaniu poprzednim nie dotyczy osób pełniących samodzielne funkcje techniczne w budownictwie w rozumieniu ustawy z dnia 7 lipca 1994r, Prawo budowlane. Obowiązek ten dotyczy także podwykonawców - wykonawca jest zobowiązany zawrzeć w każdej umowie o podwykonawstwo stosowne zapisy zobowiązujące podwykonawców do zatrudnienia na umowę o prace wszystkich osób wykonujących wskazane wyżej czynności</w:t>
      </w:r>
    </w:p>
    <w:p w14:paraId="558746C6" w14:textId="77777777" w:rsidR="00551728" w:rsidRPr="001501FA" w:rsidRDefault="00551728" w:rsidP="00083473">
      <w:pPr>
        <w:suppressAutoHyphens/>
        <w:ind w:left="425"/>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UWAGA:</w:t>
      </w:r>
    </w:p>
    <w:p w14:paraId="41B30095" w14:textId="77777777" w:rsidR="00551728" w:rsidRPr="001501FA" w:rsidRDefault="00551728">
      <w:pPr>
        <w:numPr>
          <w:ilvl w:val="0"/>
          <w:numId w:val="28"/>
        </w:numPr>
        <w:suppressAutoHyphens/>
        <w:ind w:left="709" w:hanging="283"/>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 xml:space="preserve">W każdym przypadku użycia w opisie przedmiotu zamówienia norm, ocen technicznych, specyfikacji technicznych i systemów referencji technicznych, o których mowa w art. 101 ust. 1 pkt 2 oraz ust. 3 ustawy </w:t>
      </w:r>
      <w:proofErr w:type="spellStart"/>
      <w:r w:rsidRPr="001501FA">
        <w:rPr>
          <w:rFonts w:asciiTheme="minorHAnsi" w:eastAsia="Calibri" w:hAnsiTheme="minorHAnsi" w:cstheme="minorHAnsi"/>
          <w:sz w:val="22"/>
          <w:szCs w:val="22"/>
          <w:lang w:eastAsia="ar-SA"/>
        </w:rPr>
        <w:t>Pzp</w:t>
      </w:r>
      <w:proofErr w:type="spellEnd"/>
      <w:r w:rsidRPr="001501FA">
        <w:rPr>
          <w:rFonts w:asciiTheme="minorHAnsi" w:eastAsia="Calibri" w:hAnsiTheme="minorHAnsi" w:cstheme="minorHAnsi"/>
          <w:sz w:val="22"/>
          <w:szCs w:val="22"/>
          <w:lang w:eastAsia="ar-SA"/>
        </w:rPr>
        <w:t xml:space="preserve"> wykonawca powinien przyjąć, że odniesieniu takiemu towarzyszą wyrazy „lub równoważne”. </w:t>
      </w:r>
    </w:p>
    <w:p w14:paraId="0B2A2821" w14:textId="77777777" w:rsidR="00551728" w:rsidRPr="001501FA" w:rsidRDefault="00551728">
      <w:pPr>
        <w:numPr>
          <w:ilvl w:val="0"/>
          <w:numId w:val="28"/>
        </w:numPr>
        <w:suppressAutoHyphens/>
        <w:ind w:left="709" w:hanging="283"/>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W przypadku użycia w dokumentacji technicznej odniesień do norm, europejskich ocen technicznych, aprobat, specyfikacji technicznych i systemów referencji technicznych Zamawiający dopuszcza rozwiązania równoważne opisywanym. Wykonawca analizując dokumentację techniczną powinien założyć, że każdemu odniesieniu użytemu w dokumentacji technicznej towarzyszy wyraz „lub równoważne".</w:t>
      </w:r>
    </w:p>
    <w:p w14:paraId="6B521EDA" w14:textId="77777777" w:rsidR="00551728" w:rsidRPr="001501FA" w:rsidRDefault="00551728">
      <w:pPr>
        <w:numPr>
          <w:ilvl w:val="0"/>
          <w:numId w:val="28"/>
        </w:numPr>
        <w:suppressAutoHyphens/>
        <w:ind w:left="709" w:hanging="283"/>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W przypadku, gdy w dokumentacji technicznej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technicznej. Wykonawca, który zastosuje urządzenia lub materiały równoważne będzie obowiązany wykazać w trakcie realizacji zamówienia, że zastosowane przez niego urządzenia i materiały spełniają wymagania określone przez Zamawiającego.</w:t>
      </w:r>
    </w:p>
    <w:p w14:paraId="4876791F" w14:textId="77777777" w:rsidR="00551728" w:rsidRPr="001501FA" w:rsidRDefault="00551728">
      <w:pPr>
        <w:numPr>
          <w:ilvl w:val="0"/>
          <w:numId w:val="28"/>
        </w:numPr>
        <w:suppressAutoHyphens/>
        <w:ind w:left="709" w:hanging="283"/>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41171B5" w14:textId="77777777" w:rsidR="00551728" w:rsidRPr="001501FA" w:rsidRDefault="00551728">
      <w:pPr>
        <w:numPr>
          <w:ilvl w:val="0"/>
          <w:numId w:val="28"/>
        </w:numPr>
        <w:suppressAutoHyphens/>
        <w:ind w:left="709" w:hanging="283"/>
        <w:jc w:val="both"/>
        <w:rPr>
          <w:rFonts w:asciiTheme="minorHAnsi" w:eastAsia="Calibri" w:hAnsiTheme="minorHAnsi" w:cstheme="minorHAnsi"/>
          <w:sz w:val="22"/>
          <w:szCs w:val="22"/>
          <w:lang w:eastAsia="ar-SA"/>
        </w:rPr>
      </w:pPr>
      <w:r w:rsidRPr="001501FA">
        <w:rPr>
          <w:rFonts w:asciiTheme="minorHAnsi" w:eastAsia="Calibri" w:hAnsiTheme="minorHAnsi" w:cstheme="minorHAnsi"/>
          <w:sz w:val="22"/>
          <w:szCs w:val="22"/>
          <w:lang w:eastAsia="ar-SA"/>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w:t>
      </w:r>
      <w:r w:rsidRPr="001501FA">
        <w:rPr>
          <w:rFonts w:asciiTheme="minorHAnsi" w:eastAsia="Calibri" w:hAnsiTheme="minorHAnsi" w:cstheme="minorHAnsi"/>
          <w:sz w:val="22"/>
          <w:szCs w:val="22"/>
          <w:lang w:eastAsia="ar-SA"/>
        </w:rPr>
        <w:lastRenderedPageBreak/>
        <w:t>kryteria określone w opisie przedmiotu zamówienia, kryteriach oceny ofert lub wymagania związane z realizacją zamówienia.</w:t>
      </w:r>
    </w:p>
    <w:p w14:paraId="2C43DF42" w14:textId="77777777" w:rsidR="00551728" w:rsidRPr="001501FA" w:rsidRDefault="00551728">
      <w:pPr>
        <w:numPr>
          <w:ilvl w:val="0"/>
          <w:numId w:val="28"/>
        </w:numPr>
        <w:suppressAutoHyphens/>
        <w:ind w:left="709" w:hanging="283"/>
        <w:jc w:val="both"/>
        <w:rPr>
          <w:rFonts w:asciiTheme="minorHAnsi" w:hAnsiTheme="minorHAnsi" w:cstheme="minorHAnsi"/>
          <w:spacing w:val="-4"/>
          <w:sz w:val="22"/>
          <w:szCs w:val="22"/>
        </w:rPr>
      </w:pPr>
      <w:r w:rsidRPr="001501FA">
        <w:rPr>
          <w:rFonts w:asciiTheme="minorHAnsi" w:eastAsia="Calibri" w:hAnsiTheme="minorHAnsi" w:cstheme="minorHAnsi"/>
          <w:sz w:val="22"/>
          <w:szCs w:val="22"/>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osiągniecie zakładanych parametrów projektowych i nie spowoduje ryzyka niezgodności wykonanych prac z dokumentacją techniczną.</w:t>
      </w:r>
    </w:p>
    <w:p w14:paraId="42D8AAC9" w14:textId="77777777" w:rsidR="00551728" w:rsidRPr="001F560D" w:rsidRDefault="00551728" w:rsidP="00551728">
      <w:pPr>
        <w:suppressAutoHyphens/>
        <w:ind w:left="709"/>
        <w:jc w:val="both"/>
        <w:rPr>
          <w:rFonts w:asciiTheme="minorHAnsi" w:hAnsiTheme="minorHAnsi" w:cstheme="minorHAnsi"/>
          <w:spacing w:val="-4"/>
          <w:sz w:val="22"/>
          <w:szCs w:val="22"/>
        </w:rPr>
      </w:pPr>
    </w:p>
    <w:p w14:paraId="0D1CC99F" w14:textId="77777777" w:rsidR="00551728" w:rsidRPr="001F560D"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Podwykonawcy</w:t>
      </w:r>
    </w:p>
    <w:p w14:paraId="246FA21E" w14:textId="77777777" w:rsidR="00551728" w:rsidRPr="001F560D" w:rsidRDefault="00551728" w:rsidP="00551728">
      <w:pPr>
        <w:suppressAutoHyphens/>
        <w:ind w:left="709"/>
        <w:jc w:val="both"/>
        <w:rPr>
          <w:rFonts w:asciiTheme="minorHAnsi" w:hAnsiTheme="minorHAnsi" w:cstheme="minorHAnsi"/>
          <w:spacing w:val="-4"/>
          <w:sz w:val="22"/>
          <w:szCs w:val="22"/>
        </w:rPr>
      </w:pPr>
    </w:p>
    <w:p w14:paraId="69AB2C11" w14:textId="77777777" w:rsidR="00551728" w:rsidRPr="001501FA" w:rsidRDefault="00551728" w:rsidP="001501FA">
      <w:pPr>
        <w:ind w:left="284" w:hanging="284"/>
        <w:jc w:val="both"/>
        <w:rPr>
          <w:rFonts w:asciiTheme="minorHAnsi" w:hAnsiTheme="minorHAnsi" w:cstheme="minorHAnsi"/>
          <w:color w:val="000000"/>
          <w:sz w:val="22"/>
          <w:szCs w:val="22"/>
        </w:rPr>
      </w:pPr>
      <w:r w:rsidRPr="001501FA">
        <w:rPr>
          <w:rFonts w:asciiTheme="minorHAnsi" w:hAnsiTheme="minorHAnsi" w:cstheme="minorHAnsi"/>
          <w:color w:val="000000"/>
          <w:sz w:val="22"/>
          <w:szCs w:val="22"/>
        </w:rPr>
        <w:t>1. Zamawiający nie zastrzega</w:t>
      </w:r>
      <w:r w:rsidRPr="001501FA">
        <w:rPr>
          <w:rFonts w:asciiTheme="minorHAnsi" w:hAnsiTheme="minorHAnsi" w:cstheme="minorHAnsi"/>
          <w:b/>
          <w:bCs/>
          <w:color w:val="000000"/>
          <w:sz w:val="22"/>
          <w:szCs w:val="22"/>
        </w:rPr>
        <w:t xml:space="preserve"> </w:t>
      </w:r>
      <w:r w:rsidRPr="001501FA">
        <w:rPr>
          <w:rFonts w:asciiTheme="minorHAnsi" w:hAnsiTheme="minorHAnsi" w:cstheme="minorHAnsi"/>
          <w:color w:val="000000"/>
          <w:sz w:val="22"/>
          <w:szCs w:val="22"/>
        </w:rPr>
        <w:t>obowiązku osobistego wykonania przez Wykonawcę kluczowych części zamówienia.</w:t>
      </w:r>
    </w:p>
    <w:p w14:paraId="66C679D7" w14:textId="16A8B8EC" w:rsidR="00551728" w:rsidRPr="001501FA" w:rsidRDefault="00551728" w:rsidP="001501FA">
      <w:pPr>
        <w:ind w:left="284" w:hanging="284"/>
        <w:jc w:val="both"/>
        <w:rPr>
          <w:rFonts w:asciiTheme="minorHAnsi" w:hAnsiTheme="minorHAnsi" w:cstheme="minorHAnsi"/>
          <w:sz w:val="22"/>
          <w:szCs w:val="22"/>
        </w:rPr>
      </w:pPr>
      <w:r w:rsidRPr="001501FA">
        <w:rPr>
          <w:rFonts w:asciiTheme="minorHAnsi" w:hAnsiTheme="minorHAnsi" w:cstheme="minorHAnsi"/>
          <w:sz w:val="22"/>
          <w:szCs w:val="22"/>
        </w:rPr>
        <w:t xml:space="preserve">2. Wykonawca może powierzyć wykonanie części zamówienia podwykonawcy. </w:t>
      </w:r>
    </w:p>
    <w:p w14:paraId="772FC5F8" w14:textId="71C8D2F1" w:rsidR="005E7677" w:rsidRPr="001501FA" w:rsidRDefault="005E7677" w:rsidP="001501FA">
      <w:pPr>
        <w:pStyle w:val="pkt"/>
        <w:spacing w:before="0" w:after="0"/>
        <w:ind w:left="426" w:hanging="426"/>
        <w:rPr>
          <w:rFonts w:cstheme="minorHAnsi"/>
          <w:sz w:val="22"/>
        </w:rPr>
      </w:pPr>
      <w:r w:rsidRPr="001501FA">
        <w:rPr>
          <w:rFonts w:cstheme="minorHAnsi"/>
          <w:b/>
          <w:sz w:val="22"/>
        </w:rPr>
        <w:t xml:space="preserve">3. </w:t>
      </w:r>
      <w:r w:rsidRPr="001501FA">
        <w:rPr>
          <w:rFonts w:cstheme="minorHAnsi"/>
          <w:sz w:val="22"/>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1501FA">
        <w:rPr>
          <w:rStyle w:val="Teksttreci2"/>
          <w:rFonts w:asciiTheme="minorHAnsi" w:hAnsiTheme="minorHAnsi" w:cstheme="minorHAnsi"/>
          <w:color w:val="000000"/>
          <w:sz w:val="22"/>
        </w:rPr>
        <w:t>i osób do kontaktu z nimi, zaangażowanych do wykonania zamówienia. Wykonawca będzie zawiadamiał podczas realizacji umowy Zamawiającego o wszelkich zmianach danych dotyczących podwykonawców, a także przekazywał informacje na temat nowych podwykonawców, którym w późniejszym okresie zamierza powierzyć realizację zamówienia</w:t>
      </w:r>
      <w:r w:rsidRPr="001501FA">
        <w:rPr>
          <w:rStyle w:val="Odwoanieprzypisudolnego"/>
          <w:rFonts w:cstheme="minorHAnsi"/>
          <w:sz w:val="22"/>
        </w:rPr>
        <w:footnoteReference w:id="2"/>
      </w:r>
      <w:r w:rsidRPr="001501FA">
        <w:rPr>
          <w:rFonts w:cstheme="minorHAnsi"/>
          <w:sz w:val="22"/>
        </w:rPr>
        <w:t>.</w:t>
      </w:r>
    </w:p>
    <w:p w14:paraId="7ECAA50A" w14:textId="77777777" w:rsidR="005E7677" w:rsidRPr="001501FA" w:rsidRDefault="005E7677" w:rsidP="001501FA">
      <w:pPr>
        <w:pStyle w:val="pkt"/>
        <w:spacing w:before="0" w:after="0"/>
        <w:ind w:left="426" w:hanging="426"/>
        <w:rPr>
          <w:rStyle w:val="Teksttreci2"/>
          <w:rFonts w:asciiTheme="minorHAnsi" w:hAnsiTheme="minorHAnsi" w:cstheme="minorHAnsi"/>
          <w:color w:val="FF0000"/>
          <w:sz w:val="22"/>
        </w:rPr>
      </w:pPr>
      <w:r w:rsidRPr="001501FA">
        <w:rPr>
          <w:rFonts w:cstheme="minorHAnsi"/>
          <w:b/>
          <w:sz w:val="22"/>
        </w:rPr>
        <w:t>4.</w:t>
      </w:r>
      <w:r w:rsidRPr="001501FA">
        <w:rPr>
          <w:rStyle w:val="Teksttreci2"/>
          <w:rFonts w:asciiTheme="minorHAnsi" w:hAnsiTheme="minorHAnsi" w:cstheme="minorHAnsi"/>
          <w:color w:val="000000"/>
          <w:sz w:val="22"/>
        </w:rPr>
        <w:t xml:space="preserve">   </w:t>
      </w:r>
      <w:r w:rsidRPr="001501FA">
        <w:rPr>
          <w:rStyle w:val="Teksttreci2"/>
          <w:rFonts w:asciiTheme="minorHAnsi" w:hAnsiTheme="minorHAnsi" w:cstheme="minorHAnsi"/>
          <w:sz w:val="22"/>
        </w:rPr>
        <w:t xml:space="preserve">Jeżeli późniejsza zmiana albo rezygnacja z Podwykonawcy dotyczy podmiotu, na którego zasoby Wykonawca powoływał się, na zasadach określonych w art. 118 ust.1 ustawy </w:t>
      </w:r>
      <w:proofErr w:type="spellStart"/>
      <w:r w:rsidRPr="001501FA">
        <w:rPr>
          <w:rStyle w:val="Teksttreci2"/>
          <w:rFonts w:asciiTheme="minorHAnsi" w:hAnsiTheme="minorHAnsi" w:cstheme="minorHAnsi"/>
          <w:sz w:val="22"/>
        </w:rPr>
        <w:t>Pzp</w:t>
      </w:r>
      <w:proofErr w:type="spellEnd"/>
      <w:r w:rsidRPr="001501FA">
        <w:rPr>
          <w:rStyle w:val="Teksttreci2"/>
          <w:rFonts w:asciiTheme="minorHAnsi" w:hAnsiTheme="minorHAnsi" w:cstheme="minorHAnsi"/>
          <w:sz w:val="22"/>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w:t>
      </w:r>
      <w:r w:rsidRPr="001501FA">
        <w:rPr>
          <w:rFonts w:cstheme="minorHAnsi"/>
          <w:sz w:val="22"/>
        </w:rPr>
        <w:t xml:space="preserve"> </w:t>
      </w:r>
      <w:r w:rsidRPr="001501FA">
        <w:rPr>
          <w:rStyle w:val="Teksttreci2"/>
          <w:rFonts w:asciiTheme="minorHAnsi" w:hAnsiTheme="minorHAnsi" w:cstheme="minorHAnsi"/>
          <w:sz w:val="22"/>
        </w:rPr>
        <w:t>w trakcie postępowania o udzielenie zamówienia.</w:t>
      </w:r>
      <w:r w:rsidRPr="001501FA">
        <w:rPr>
          <w:rStyle w:val="Teksttreci2"/>
          <w:rFonts w:asciiTheme="minorHAnsi" w:hAnsiTheme="minorHAnsi" w:cstheme="minorHAnsi"/>
          <w:color w:val="FF0000"/>
          <w:sz w:val="22"/>
        </w:rPr>
        <w:t xml:space="preserve"> </w:t>
      </w:r>
      <w:r w:rsidRPr="001501FA">
        <w:rPr>
          <w:rStyle w:val="Odwoanieprzypisudolnego"/>
          <w:rFonts w:cstheme="minorHAnsi"/>
          <w:sz w:val="22"/>
          <w:shd w:val="clear" w:color="auto" w:fill="FFFFFF"/>
        </w:rPr>
        <w:footnoteReference w:id="3"/>
      </w:r>
    </w:p>
    <w:p w14:paraId="3F2A6AD7" w14:textId="77777777" w:rsidR="005E7677" w:rsidRPr="001501FA" w:rsidRDefault="005E7677" w:rsidP="001501FA">
      <w:pPr>
        <w:pStyle w:val="pkt"/>
        <w:spacing w:before="0" w:after="0"/>
        <w:ind w:left="426" w:hanging="426"/>
        <w:rPr>
          <w:rFonts w:cstheme="minorHAnsi"/>
          <w:sz w:val="22"/>
          <w:shd w:val="clear" w:color="auto" w:fill="FFFFFF"/>
        </w:rPr>
      </w:pPr>
      <w:r w:rsidRPr="001501FA">
        <w:rPr>
          <w:rFonts w:cstheme="minorHAnsi"/>
          <w:b/>
          <w:sz w:val="22"/>
        </w:rPr>
        <w:t>5.</w:t>
      </w:r>
      <w:r w:rsidRPr="001501FA">
        <w:rPr>
          <w:rStyle w:val="Teksttreci2"/>
          <w:rFonts w:asciiTheme="minorHAnsi" w:hAnsiTheme="minorHAnsi" w:cstheme="minorHAnsi"/>
          <w:sz w:val="22"/>
        </w:rPr>
        <w:t xml:space="preserve">    </w:t>
      </w:r>
      <w:r w:rsidRPr="001501FA">
        <w:rPr>
          <w:rFonts w:cstheme="minorHAnsi"/>
          <w:sz w:val="22"/>
        </w:rPr>
        <w:t xml:space="preserve">Zgodnie z art. 462 ust. 8 </w:t>
      </w:r>
      <w:proofErr w:type="spellStart"/>
      <w:r w:rsidRPr="001501FA">
        <w:rPr>
          <w:rFonts w:cstheme="minorHAnsi"/>
          <w:sz w:val="22"/>
        </w:rPr>
        <w:t>pzp</w:t>
      </w:r>
      <w:proofErr w:type="spellEnd"/>
      <w:r w:rsidRPr="001501FA">
        <w:rPr>
          <w:rFonts w:cstheme="minorHAnsi"/>
          <w:sz w:val="22"/>
        </w:rPr>
        <w:t>. powierzenie wykonania części zamówienia podwykonawcom nie zwalnia Wykonawcy z odpowiedzialności za należyte wykonanie tego zamówienia</w:t>
      </w:r>
    </w:p>
    <w:p w14:paraId="445840A3" w14:textId="59519DD5" w:rsidR="005E7677" w:rsidRPr="001F560D" w:rsidRDefault="005E7677" w:rsidP="00551728">
      <w:pPr>
        <w:ind w:left="284" w:hanging="284"/>
        <w:jc w:val="both"/>
        <w:rPr>
          <w:rFonts w:asciiTheme="minorHAnsi" w:hAnsiTheme="minorHAnsi" w:cstheme="minorHAnsi"/>
          <w:sz w:val="22"/>
          <w:szCs w:val="22"/>
        </w:rPr>
      </w:pPr>
    </w:p>
    <w:p w14:paraId="673D1BFF" w14:textId="77777777" w:rsidR="00551728" w:rsidRPr="001F560D" w:rsidRDefault="00551728" w:rsidP="00551728">
      <w:pPr>
        <w:suppressAutoHyphens/>
        <w:ind w:left="709"/>
        <w:jc w:val="both"/>
        <w:rPr>
          <w:rFonts w:asciiTheme="minorHAnsi" w:hAnsiTheme="minorHAnsi" w:cstheme="minorHAnsi"/>
          <w:spacing w:val="-4"/>
          <w:sz w:val="22"/>
          <w:szCs w:val="22"/>
        </w:rPr>
      </w:pPr>
    </w:p>
    <w:p w14:paraId="2E67FF3F" w14:textId="77777777" w:rsidR="00551728" w:rsidRPr="001F560D" w:rsidRDefault="00551728" w:rsidP="00551728">
      <w:pPr>
        <w:suppressAutoHyphens/>
        <w:ind w:left="709"/>
        <w:jc w:val="both"/>
        <w:rPr>
          <w:rFonts w:asciiTheme="minorHAnsi" w:hAnsiTheme="minorHAnsi" w:cstheme="minorHAnsi"/>
          <w:spacing w:val="-4"/>
          <w:sz w:val="22"/>
          <w:szCs w:val="22"/>
        </w:rPr>
      </w:pPr>
    </w:p>
    <w:p w14:paraId="66B7E628" w14:textId="77777777" w:rsidR="00551728" w:rsidRPr="001F560D"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 xml:space="preserve">Termin wykonania zamówienia </w:t>
      </w:r>
    </w:p>
    <w:p w14:paraId="3805774E" w14:textId="77777777" w:rsidR="00551728" w:rsidRPr="001F560D" w:rsidRDefault="00551728" w:rsidP="00551728">
      <w:pPr>
        <w:ind w:right="2"/>
        <w:jc w:val="both"/>
        <w:rPr>
          <w:rFonts w:asciiTheme="minorHAnsi" w:hAnsiTheme="minorHAnsi" w:cstheme="minorHAnsi"/>
          <w:spacing w:val="-4"/>
          <w:sz w:val="22"/>
          <w:szCs w:val="22"/>
        </w:rPr>
      </w:pPr>
    </w:p>
    <w:p w14:paraId="44BEBEF5" w14:textId="4F5BEE77" w:rsidR="00551728" w:rsidRPr="005B5969" w:rsidRDefault="00551728">
      <w:pPr>
        <w:pStyle w:val="Akapitzlist"/>
        <w:numPr>
          <w:ilvl w:val="0"/>
          <w:numId w:val="37"/>
        </w:numPr>
        <w:spacing w:before="0"/>
        <w:ind w:right="51"/>
        <w:jc w:val="both"/>
        <w:rPr>
          <w:rFonts w:asciiTheme="minorHAnsi" w:hAnsiTheme="minorHAnsi" w:cstheme="minorHAnsi"/>
          <w:color w:val="000000"/>
          <w:sz w:val="22"/>
          <w:szCs w:val="22"/>
        </w:rPr>
      </w:pPr>
      <w:bookmarkStart w:id="2" w:name="_Hlk96430801"/>
      <w:r w:rsidRPr="005B5969">
        <w:rPr>
          <w:rFonts w:asciiTheme="minorHAnsi" w:hAnsiTheme="minorHAnsi" w:cstheme="minorHAnsi"/>
          <w:color w:val="000000"/>
          <w:sz w:val="22"/>
          <w:szCs w:val="22"/>
        </w:rPr>
        <w:t xml:space="preserve">Wykonawca zobowiązuje się do wykonania całego przedmiotu Umowy w terminie </w:t>
      </w:r>
      <w:r w:rsidR="00083473" w:rsidRPr="00083473">
        <w:rPr>
          <w:rFonts w:asciiTheme="minorHAnsi" w:hAnsiTheme="minorHAnsi" w:cstheme="minorHAnsi"/>
          <w:b/>
          <w:bCs/>
          <w:sz w:val="22"/>
          <w:szCs w:val="22"/>
        </w:rPr>
        <w:t>4</w:t>
      </w:r>
      <w:r w:rsidRPr="00083473">
        <w:rPr>
          <w:rFonts w:asciiTheme="minorHAnsi" w:hAnsiTheme="minorHAnsi" w:cstheme="minorHAnsi"/>
          <w:b/>
          <w:bCs/>
          <w:sz w:val="22"/>
          <w:szCs w:val="22"/>
        </w:rPr>
        <w:t xml:space="preserve"> </w:t>
      </w:r>
      <w:r w:rsidRPr="00083473">
        <w:rPr>
          <w:rFonts w:asciiTheme="minorHAnsi" w:hAnsiTheme="minorHAnsi" w:cstheme="minorHAnsi"/>
          <w:b/>
          <w:sz w:val="22"/>
          <w:szCs w:val="22"/>
        </w:rPr>
        <w:t>miesięcy</w:t>
      </w:r>
      <w:r w:rsidRPr="00083473">
        <w:rPr>
          <w:rFonts w:asciiTheme="minorHAnsi" w:hAnsiTheme="minorHAnsi" w:cstheme="minorHAnsi"/>
          <w:bCs/>
          <w:sz w:val="22"/>
          <w:szCs w:val="22"/>
        </w:rPr>
        <w:t xml:space="preserve"> </w:t>
      </w:r>
      <w:r w:rsidRPr="005B5969">
        <w:rPr>
          <w:rFonts w:asciiTheme="minorHAnsi" w:hAnsiTheme="minorHAnsi" w:cstheme="minorHAnsi"/>
          <w:bCs/>
          <w:color w:val="000000"/>
          <w:sz w:val="22"/>
          <w:szCs w:val="22"/>
        </w:rPr>
        <w:t>od dnia podpisania umowy</w:t>
      </w:r>
      <w:r w:rsidRPr="005B5969">
        <w:rPr>
          <w:rFonts w:asciiTheme="minorHAnsi" w:hAnsiTheme="minorHAnsi" w:cstheme="minorHAnsi"/>
          <w:color w:val="000000"/>
          <w:sz w:val="22"/>
          <w:szCs w:val="22"/>
        </w:rPr>
        <w:t>.</w:t>
      </w:r>
    </w:p>
    <w:p w14:paraId="704BF63B" w14:textId="11E3EE01" w:rsidR="001230D5" w:rsidRPr="005B5969" w:rsidRDefault="001230D5">
      <w:pPr>
        <w:pStyle w:val="pkt"/>
        <w:numPr>
          <w:ilvl w:val="0"/>
          <w:numId w:val="37"/>
        </w:numPr>
        <w:spacing w:before="0" w:after="0"/>
        <w:rPr>
          <w:rFonts w:cstheme="minorHAnsi"/>
          <w:sz w:val="22"/>
        </w:rPr>
      </w:pPr>
      <w:r w:rsidRPr="005B5969">
        <w:rPr>
          <w:rFonts w:cstheme="minorHAnsi"/>
          <w:sz w:val="22"/>
        </w:rPr>
        <w:t xml:space="preserve">Skorzystanie z prawa opcji może nastąpić </w:t>
      </w:r>
      <w:r w:rsidR="00926464">
        <w:rPr>
          <w:rFonts w:cstheme="minorHAnsi"/>
          <w:sz w:val="22"/>
        </w:rPr>
        <w:t xml:space="preserve">w terminie </w:t>
      </w:r>
      <w:r w:rsidR="00083473">
        <w:rPr>
          <w:rFonts w:cstheme="minorHAnsi"/>
          <w:sz w:val="22"/>
        </w:rPr>
        <w:t>2</w:t>
      </w:r>
      <w:r w:rsidR="00926464">
        <w:rPr>
          <w:rFonts w:cstheme="minorHAnsi"/>
          <w:sz w:val="22"/>
        </w:rPr>
        <w:t xml:space="preserve"> miesięcy od dnia podpisania umowy</w:t>
      </w:r>
      <w:r w:rsidRPr="005B5969">
        <w:rPr>
          <w:rFonts w:cstheme="minorHAnsi"/>
          <w:sz w:val="22"/>
        </w:rPr>
        <w:t xml:space="preserve">  do końca trwania umowy  i następuje przez złożenie oświadczenia Zamawiającego o skorzystaniu z prawa opcji</w:t>
      </w:r>
      <w:r w:rsidR="00926464">
        <w:rPr>
          <w:rFonts w:cstheme="minorHAnsi"/>
          <w:sz w:val="22"/>
        </w:rPr>
        <w:t>.</w:t>
      </w:r>
    </w:p>
    <w:p w14:paraId="1FC97B1B" w14:textId="77777777" w:rsidR="005E7677" w:rsidRPr="001F560D" w:rsidRDefault="005E7677" w:rsidP="00551728">
      <w:pPr>
        <w:ind w:right="51"/>
        <w:jc w:val="both"/>
        <w:rPr>
          <w:rFonts w:asciiTheme="minorHAnsi" w:hAnsiTheme="minorHAnsi" w:cstheme="minorHAnsi"/>
          <w:sz w:val="22"/>
          <w:szCs w:val="22"/>
        </w:rPr>
      </w:pPr>
    </w:p>
    <w:bookmarkEnd w:id="2"/>
    <w:p w14:paraId="64B08BC0" w14:textId="77777777" w:rsidR="00551728" w:rsidRPr="001F560D" w:rsidRDefault="00551728" w:rsidP="00551728">
      <w:pPr>
        <w:ind w:right="2"/>
        <w:jc w:val="both"/>
        <w:rPr>
          <w:rFonts w:asciiTheme="minorHAnsi" w:hAnsiTheme="minorHAnsi" w:cstheme="minorHAnsi"/>
          <w:color w:val="000000"/>
          <w:spacing w:val="-4"/>
          <w:sz w:val="22"/>
          <w:szCs w:val="22"/>
        </w:rPr>
      </w:pPr>
    </w:p>
    <w:p w14:paraId="63EE4147" w14:textId="794A1A67" w:rsidR="00551728" w:rsidRPr="001F560D" w:rsidRDefault="00551728" w:rsidP="00551728">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 xml:space="preserve">Warunki udziału w postępowaniu </w:t>
      </w:r>
    </w:p>
    <w:p w14:paraId="464B3CA6" w14:textId="77777777" w:rsidR="00551728" w:rsidRPr="001F560D" w:rsidRDefault="00551728" w:rsidP="00551728">
      <w:pPr>
        <w:rPr>
          <w:rFonts w:asciiTheme="minorHAnsi" w:hAnsiTheme="minorHAnsi" w:cstheme="minorHAnsi"/>
          <w:spacing w:val="-4"/>
          <w:sz w:val="22"/>
          <w:szCs w:val="22"/>
        </w:rPr>
      </w:pPr>
    </w:p>
    <w:p w14:paraId="4F628FCF" w14:textId="77777777" w:rsidR="00551728" w:rsidRPr="001501FA" w:rsidRDefault="00551728" w:rsidP="001501FA">
      <w:pPr>
        <w:pStyle w:val="pzp"/>
        <w:numPr>
          <w:ilvl w:val="3"/>
          <w:numId w:val="4"/>
        </w:numPr>
        <w:spacing w:after="0" w:line="240" w:lineRule="auto"/>
        <w:ind w:left="426"/>
        <w:rPr>
          <w:rFonts w:asciiTheme="minorHAnsi" w:hAnsiTheme="minorHAnsi" w:cstheme="minorHAnsi"/>
        </w:rPr>
      </w:pPr>
      <w:r w:rsidRPr="001501FA">
        <w:rPr>
          <w:rFonts w:asciiTheme="minorHAnsi" w:hAnsiTheme="minorHAnsi" w:cstheme="minorHAnsi"/>
        </w:rPr>
        <w:t>O udzielenie zamówienia mogą ubiegać się Wykonawcy, którzy nie podlegają wykluczeniu oraz spełniają warunki udziału w postępowaniu, dotyczące:</w:t>
      </w:r>
    </w:p>
    <w:p w14:paraId="1333DA6F" w14:textId="77777777" w:rsidR="00551728" w:rsidRPr="001501FA" w:rsidRDefault="00551728" w:rsidP="001501FA">
      <w:pPr>
        <w:pStyle w:val="pzp"/>
        <w:numPr>
          <w:ilvl w:val="0"/>
          <w:numId w:val="5"/>
        </w:numPr>
        <w:spacing w:after="0" w:line="240" w:lineRule="auto"/>
        <w:rPr>
          <w:rFonts w:asciiTheme="minorHAnsi" w:hAnsiTheme="minorHAnsi" w:cstheme="minorHAnsi"/>
          <w:u w:val="single"/>
        </w:rPr>
      </w:pPr>
      <w:r w:rsidRPr="001501FA">
        <w:rPr>
          <w:rFonts w:asciiTheme="minorHAnsi" w:hAnsiTheme="minorHAnsi" w:cstheme="minorHAnsi"/>
          <w:bCs/>
          <w:u w:val="single"/>
        </w:rPr>
        <w:t>zdolności do występowania w obrocie gospodarczym</w:t>
      </w:r>
    </w:p>
    <w:p w14:paraId="474F8CD2" w14:textId="77777777" w:rsidR="00551728" w:rsidRPr="001501FA" w:rsidRDefault="00551728" w:rsidP="001501FA">
      <w:pPr>
        <w:pStyle w:val="Default"/>
        <w:ind w:left="720"/>
        <w:rPr>
          <w:rFonts w:asciiTheme="minorHAnsi" w:hAnsiTheme="minorHAnsi" w:cstheme="minorHAnsi"/>
          <w:sz w:val="22"/>
          <w:szCs w:val="22"/>
        </w:rPr>
      </w:pPr>
      <w:r w:rsidRPr="001501FA">
        <w:rPr>
          <w:rFonts w:asciiTheme="minorHAnsi" w:hAnsiTheme="minorHAnsi" w:cstheme="minorHAnsi"/>
          <w:sz w:val="22"/>
          <w:szCs w:val="22"/>
        </w:rPr>
        <w:t>„Zamawiający nie opisuje i nie wyznacza szczegółowego warunku w tym zakresie”</w:t>
      </w:r>
    </w:p>
    <w:p w14:paraId="51DA2C7B" w14:textId="77777777" w:rsidR="00551728" w:rsidRPr="001501FA" w:rsidRDefault="00551728" w:rsidP="001501FA">
      <w:pPr>
        <w:pStyle w:val="pzp"/>
        <w:numPr>
          <w:ilvl w:val="0"/>
          <w:numId w:val="5"/>
        </w:numPr>
        <w:spacing w:after="0" w:line="240" w:lineRule="auto"/>
        <w:rPr>
          <w:rFonts w:asciiTheme="minorHAnsi" w:hAnsiTheme="minorHAnsi" w:cstheme="minorHAnsi"/>
          <w:u w:val="single"/>
        </w:rPr>
      </w:pPr>
      <w:r w:rsidRPr="001501FA">
        <w:rPr>
          <w:rFonts w:asciiTheme="minorHAnsi" w:hAnsiTheme="minorHAnsi" w:cstheme="minorHAnsi"/>
          <w:u w:val="single"/>
        </w:rPr>
        <w:t xml:space="preserve">uprawnień do prowadzenia określonej działalności gospodarczej lub zawodowej, o ile wynika to </w:t>
      </w:r>
      <w:r w:rsidRPr="001501FA">
        <w:rPr>
          <w:rFonts w:asciiTheme="minorHAnsi" w:hAnsiTheme="minorHAnsi" w:cstheme="minorHAnsi"/>
          <w:u w:val="single"/>
        </w:rPr>
        <w:br/>
        <w:t>z odrębnych przepisów:</w:t>
      </w:r>
    </w:p>
    <w:p w14:paraId="39E93C82" w14:textId="77777777" w:rsidR="00551728" w:rsidRPr="001501FA" w:rsidRDefault="00551728" w:rsidP="001501FA">
      <w:pPr>
        <w:pStyle w:val="Default"/>
        <w:ind w:left="720"/>
        <w:rPr>
          <w:rFonts w:asciiTheme="minorHAnsi" w:hAnsiTheme="minorHAnsi" w:cstheme="minorHAnsi"/>
          <w:sz w:val="22"/>
          <w:szCs w:val="22"/>
        </w:rPr>
      </w:pPr>
      <w:r w:rsidRPr="001501FA">
        <w:rPr>
          <w:rFonts w:asciiTheme="minorHAnsi" w:hAnsiTheme="minorHAnsi" w:cstheme="minorHAnsi"/>
          <w:sz w:val="22"/>
          <w:szCs w:val="22"/>
        </w:rPr>
        <w:lastRenderedPageBreak/>
        <w:t>„Zamawiający nie opisuje i nie wyznacza szczegółowego warunku w tym zakresie”</w:t>
      </w:r>
    </w:p>
    <w:p w14:paraId="43C30831" w14:textId="77777777" w:rsidR="00551728" w:rsidRPr="001501FA" w:rsidRDefault="00551728" w:rsidP="001501FA">
      <w:pPr>
        <w:pStyle w:val="pzp"/>
        <w:numPr>
          <w:ilvl w:val="0"/>
          <w:numId w:val="5"/>
        </w:numPr>
        <w:spacing w:after="0" w:line="240" w:lineRule="auto"/>
        <w:rPr>
          <w:rFonts w:asciiTheme="minorHAnsi" w:hAnsiTheme="minorHAnsi" w:cstheme="minorHAnsi"/>
          <w:u w:val="single"/>
        </w:rPr>
      </w:pPr>
      <w:r w:rsidRPr="001501FA">
        <w:rPr>
          <w:rFonts w:asciiTheme="minorHAnsi" w:hAnsiTheme="minorHAnsi" w:cstheme="minorHAnsi"/>
          <w:u w:val="single"/>
        </w:rPr>
        <w:t>sytuacji ekonomicznej lub finansowej;</w:t>
      </w:r>
    </w:p>
    <w:p w14:paraId="2C1E05C9" w14:textId="77777777" w:rsidR="00551728" w:rsidRPr="001501FA" w:rsidRDefault="00551728" w:rsidP="001501FA">
      <w:pPr>
        <w:pStyle w:val="Default"/>
        <w:ind w:left="720"/>
        <w:rPr>
          <w:rFonts w:asciiTheme="minorHAnsi" w:hAnsiTheme="minorHAnsi" w:cstheme="minorHAnsi"/>
          <w:sz w:val="22"/>
          <w:szCs w:val="22"/>
        </w:rPr>
      </w:pPr>
      <w:r w:rsidRPr="001501FA">
        <w:rPr>
          <w:rFonts w:asciiTheme="minorHAnsi" w:hAnsiTheme="minorHAnsi" w:cstheme="minorHAnsi"/>
          <w:sz w:val="22"/>
          <w:szCs w:val="22"/>
        </w:rPr>
        <w:t>„Zamawiający nie opisuje i nie wyznacza szczegółowego warunku w tym zakresie”</w:t>
      </w:r>
    </w:p>
    <w:p w14:paraId="16D0BC86" w14:textId="77777777" w:rsidR="00551728" w:rsidRPr="00926464" w:rsidRDefault="00551728" w:rsidP="001501FA">
      <w:pPr>
        <w:pStyle w:val="pzp"/>
        <w:numPr>
          <w:ilvl w:val="0"/>
          <w:numId w:val="5"/>
        </w:numPr>
        <w:spacing w:after="0" w:line="240" w:lineRule="auto"/>
        <w:rPr>
          <w:rFonts w:asciiTheme="minorHAnsi" w:hAnsiTheme="minorHAnsi" w:cstheme="minorHAnsi"/>
          <w:bCs/>
          <w:u w:val="single"/>
        </w:rPr>
      </w:pPr>
      <w:r w:rsidRPr="00926464">
        <w:rPr>
          <w:rFonts w:asciiTheme="minorHAnsi" w:hAnsiTheme="minorHAnsi" w:cstheme="minorHAnsi"/>
          <w:bCs/>
          <w:u w:val="single"/>
        </w:rPr>
        <w:t>zdolności technicznej lub zawodowej dotyczący doświadczenia wykonawcy / osób skierowanych przez wykonawcę do realizacji zamówienia / wykształcenia wykonawcy / kwalifikacji zawodowych wykonawcy / potencjału technicznego wykonawcy.</w:t>
      </w:r>
    </w:p>
    <w:p w14:paraId="4B3948CE" w14:textId="702E6138" w:rsidR="00551728" w:rsidRPr="001501FA" w:rsidRDefault="00551728" w:rsidP="00083473">
      <w:pPr>
        <w:autoSpaceDE w:val="0"/>
        <w:autoSpaceDN w:val="0"/>
        <w:adjustRightInd w:val="0"/>
        <w:ind w:left="720"/>
        <w:jc w:val="both"/>
        <w:rPr>
          <w:rFonts w:asciiTheme="minorHAnsi" w:hAnsiTheme="minorHAnsi" w:cstheme="minorHAnsi"/>
          <w:sz w:val="22"/>
          <w:szCs w:val="22"/>
        </w:rPr>
      </w:pPr>
      <w:r w:rsidRPr="001501FA">
        <w:rPr>
          <w:rFonts w:asciiTheme="minorHAnsi" w:hAnsiTheme="minorHAnsi" w:cstheme="minorHAnsi"/>
          <w:sz w:val="22"/>
          <w:szCs w:val="22"/>
        </w:rPr>
        <w:t xml:space="preserve">a) </w:t>
      </w:r>
      <w:r w:rsidRPr="001501FA">
        <w:rPr>
          <w:rFonts w:asciiTheme="minorHAnsi" w:eastAsia="Verdana" w:hAnsiTheme="minorHAnsi" w:cstheme="minorHAnsi"/>
          <w:sz w:val="22"/>
          <w:szCs w:val="22"/>
        </w:rPr>
        <w:t xml:space="preserve">Wykonawca spełni warunek, jeżeli wykaże, że nie wcześniej niż w okresie ostatnich 5 lat, a jeżeli okres prowadzenia działalności jest krótszy - w tym okresie, wykonał należycie co najmniej </w:t>
      </w:r>
      <w:bookmarkStart w:id="3" w:name="_Hlk63625362"/>
      <w:r w:rsidRPr="001501FA">
        <w:rPr>
          <w:rFonts w:asciiTheme="minorHAnsi" w:eastAsia="Verdana" w:hAnsiTheme="minorHAnsi" w:cstheme="minorHAnsi"/>
          <w:sz w:val="22"/>
          <w:szCs w:val="22"/>
        </w:rPr>
        <w:t>jedną robotę budowlaną, polegającą na budowie, przebudowie lub remoncie drogi lub ulicy o wartości min.  200 000,00 zł brutto</w:t>
      </w:r>
      <w:bookmarkEnd w:id="3"/>
      <w:r w:rsidRPr="001501FA">
        <w:rPr>
          <w:rFonts w:asciiTheme="minorHAnsi" w:eastAsia="Verdana" w:hAnsiTheme="minorHAnsi" w:cstheme="minorHAnsi"/>
          <w:sz w:val="22"/>
          <w:szCs w:val="22"/>
        </w:rPr>
        <w:t>.</w:t>
      </w:r>
    </w:p>
    <w:p w14:paraId="6FAADFA0" w14:textId="738448E8" w:rsidR="00551728" w:rsidRPr="001501FA" w:rsidRDefault="00551728" w:rsidP="001501FA">
      <w:pPr>
        <w:autoSpaceDE w:val="0"/>
        <w:autoSpaceDN w:val="0"/>
        <w:adjustRightInd w:val="0"/>
        <w:ind w:left="720"/>
        <w:jc w:val="both"/>
        <w:rPr>
          <w:rFonts w:asciiTheme="minorHAnsi" w:hAnsiTheme="minorHAnsi" w:cstheme="minorHAnsi"/>
          <w:sz w:val="22"/>
          <w:szCs w:val="22"/>
        </w:rPr>
      </w:pPr>
      <w:bookmarkStart w:id="4" w:name="_Hlk128984392"/>
      <w:r w:rsidRPr="001501FA">
        <w:rPr>
          <w:rFonts w:asciiTheme="minorHAnsi" w:hAnsiTheme="minorHAnsi" w:cstheme="minorHAnsi"/>
          <w:sz w:val="22"/>
          <w:szCs w:val="22"/>
        </w:rPr>
        <w:t>Za drogę Zamawiający uzna drogę w rozumieniu ustawy z dnia 21 marca 1985 r. o drogach publicznych (tj. Dz.U. z 2024 r., poz. 320 ze zm.). Za ulicę Zamawiający uzna ulicę w rozumieniu rozporządzenia Ministra Infrastruktury z dnia 24 czerwca 2022 r., w sprawie przepisów technicznobudowlanych dotyczących dróg publicznych (Dz. U. z 2022 r., poz. 1518), wydanego na podstawie art. 7 ust. 2 pkt 2 i ust. 3 pkt 2 ustawy z dnia 7 lipca 1994 roku prawo budowlane (Dz. U. z 2023 r. poz. 682) lub drogi lub ulice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781E6A47" w14:textId="04D1F273" w:rsidR="001230D5" w:rsidRPr="001501FA" w:rsidRDefault="001230D5" w:rsidP="001501FA">
      <w:pPr>
        <w:pStyle w:val="Nagwek11"/>
        <w:shd w:val="clear" w:color="auto" w:fill="auto"/>
        <w:tabs>
          <w:tab w:val="left" w:pos="417"/>
        </w:tabs>
        <w:spacing w:before="0" w:after="0" w:line="240" w:lineRule="auto"/>
        <w:ind w:left="426" w:hanging="426"/>
        <w:jc w:val="both"/>
        <w:rPr>
          <w:rFonts w:asciiTheme="minorHAnsi" w:hAnsiTheme="minorHAnsi" w:cstheme="minorHAnsi"/>
          <w:b w:val="0"/>
          <w:bCs w:val="0"/>
        </w:rPr>
      </w:pPr>
      <w:r w:rsidRPr="001501FA">
        <w:rPr>
          <w:rFonts w:asciiTheme="minorHAnsi" w:hAnsiTheme="minorHAnsi" w:cstheme="minorHAnsi"/>
          <w:bCs w:val="0"/>
        </w:rPr>
        <w:t>2</w:t>
      </w:r>
      <w:r w:rsidRPr="001501FA">
        <w:rPr>
          <w:rFonts w:asciiTheme="minorHAnsi" w:hAnsiTheme="minorHAnsi" w:cstheme="minorHAnsi"/>
          <w:b w:val="0"/>
          <w:bCs w:val="0"/>
        </w:rPr>
        <w:t xml:space="preserve">. </w:t>
      </w:r>
      <w:r w:rsidRPr="001501FA">
        <w:rPr>
          <w:rFonts w:asciiTheme="minorHAnsi" w:hAnsiTheme="minorHAnsi" w:cstheme="minorHAnsi"/>
          <w:b w:val="0"/>
          <w:bCs w:val="0"/>
        </w:rPr>
        <w:tab/>
        <w:t>Zamawiający, w stosunku do Wykonawców wspólnie ubiegających się o udzielenie zamówienia, w odniesieniu do warunku dotyczącego zdolności technicznej lub zawodowej - dopuszcza łączne spełnianie warunku przez Wykonawców.</w:t>
      </w:r>
    </w:p>
    <w:p w14:paraId="41E025B2" w14:textId="3BBDD220" w:rsidR="001230D5" w:rsidRPr="001501FA" w:rsidRDefault="001230D5" w:rsidP="001501FA">
      <w:pPr>
        <w:pStyle w:val="pkt"/>
        <w:spacing w:before="0" w:after="0"/>
        <w:ind w:left="426" w:hanging="426"/>
        <w:rPr>
          <w:rFonts w:cstheme="minorHAnsi"/>
          <w:sz w:val="22"/>
        </w:rPr>
      </w:pPr>
      <w:r w:rsidRPr="001501FA">
        <w:rPr>
          <w:rFonts w:cstheme="minorHAnsi"/>
          <w:b/>
          <w:bCs/>
          <w:sz w:val="22"/>
        </w:rPr>
        <w:t>3.</w:t>
      </w:r>
      <w:r w:rsidRPr="001501FA">
        <w:rPr>
          <w:rFonts w:cstheme="minorHAnsi"/>
          <w:b/>
          <w:bCs/>
          <w:sz w:val="22"/>
        </w:rPr>
        <w:tab/>
      </w:r>
      <w:r w:rsidRPr="001501FA">
        <w:rPr>
          <w:rFonts w:cstheme="minorHAnsi"/>
          <w:sz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12F9E6" w14:textId="461FBC2C" w:rsidR="001230D5" w:rsidRPr="001501FA" w:rsidRDefault="001230D5" w:rsidP="001501FA">
      <w:pPr>
        <w:pStyle w:val="pkt"/>
        <w:spacing w:before="0" w:after="0"/>
        <w:ind w:left="426" w:hanging="426"/>
        <w:rPr>
          <w:rFonts w:cstheme="minorHAnsi"/>
          <w:bCs/>
          <w:sz w:val="22"/>
        </w:rPr>
      </w:pPr>
      <w:r w:rsidRPr="001501FA">
        <w:rPr>
          <w:rFonts w:cstheme="minorHAnsi"/>
          <w:b/>
          <w:bCs/>
          <w:sz w:val="22"/>
        </w:rPr>
        <w:t>4.</w:t>
      </w:r>
      <w:r w:rsidRPr="001501FA">
        <w:rPr>
          <w:rFonts w:cstheme="minorHAnsi"/>
          <w:bCs/>
          <w:sz w:val="22"/>
        </w:rPr>
        <w:t xml:space="preserve"> </w:t>
      </w:r>
      <w:r w:rsidRPr="001501FA">
        <w:rPr>
          <w:rFonts w:cstheme="minorHAnsi"/>
          <w:bCs/>
          <w:sz w:val="22"/>
        </w:rPr>
        <w:tab/>
        <w:t>Wykonawcy którzy nie wykażą spełnienia wymaganych warunków zostaną wykluczeni z postępowania.</w:t>
      </w:r>
    </w:p>
    <w:p w14:paraId="06031568" w14:textId="77777777" w:rsidR="001230D5" w:rsidRPr="001F560D" w:rsidRDefault="001230D5" w:rsidP="00551728">
      <w:pPr>
        <w:autoSpaceDE w:val="0"/>
        <w:autoSpaceDN w:val="0"/>
        <w:adjustRightInd w:val="0"/>
        <w:ind w:left="720"/>
        <w:jc w:val="both"/>
        <w:rPr>
          <w:rFonts w:asciiTheme="minorHAnsi" w:hAnsiTheme="minorHAnsi" w:cstheme="minorHAnsi"/>
          <w:sz w:val="22"/>
          <w:szCs w:val="22"/>
        </w:rPr>
      </w:pPr>
    </w:p>
    <w:bookmarkEnd w:id="4"/>
    <w:p w14:paraId="68C051CF" w14:textId="71738F37" w:rsidR="001230D5" w:rsidRPr="001F560D" w:rsidRDefault="0010364C" w:rsidP="001230D5">
      <w:pPr>
        <w:pStyle w:val="Akapitzlist"/>
        <w:numPr>
          <w:ilvl w:val="0"/>
          <w:numId w:val="2"/>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Pr>
          <w:rFonts w:asciiTheme="minorHAnsi" w:hAnsiTheme="minorHAnsi" w:cstheme="minorHAnsi"/>
          <w:b/>
          <w:color w:val="000000"/>
          <w:spacing w:val="-4"/>
          <w:sz w:val="22"/>
          <w:szCs w:val="22"/>
        </w:rPr>
        <w:t>P</w:t>
      </w:r>
      <w:r w:rsidR="001230D5" w:rsidRPr="001F560D">
        <w:rPr>
          <w:rFonts w:asciiTheme="minorHAnsi" w:hAnsiTheme="minorHAnsi" w:cstheme="minorHAnsi"/>
          <w:b/>
          <w:color w:val="000000"/>
          <w:spacing w:val="-4"/>
          <w:sz w:val="22"/>
          <w:szCs w:val="22"/>
        </w:rPr>
        <w:t>odstawy wykluczenia</w:t>
      </w:r>
      <w:r>
        <w:rPr>
          <w:rFonts w:asciiTheme="minorHAnsi" w:hAnsiTheme="minorHAnsi" w:cstheme="minorHAnsi"/>
          <w:b/>
          <w:color w:val="000000"/>
          <w:spacing w:val="-4"/>
          <w:sz w:val="22"/>
          <w:szCs w:val="22"/>
        </w:rPr>
        <w:t xml:space="preserve"> z postępowania</w:t>
      </w:r>
    </w:p>
    <w:p w14:paraId="0951E055" w14:textId="77777777" w:rsidR="00551728" w:rsidRPr="001F560D" w:rsidRDefault="00551728" w:rsidP="00551728">
      <w:pPr>
        <w:autoSpaceDE w:val="0"/>
        <w:autoSpaceDN w:val="0"/>
        <w:adjustRightInd w:val="0"/>
        <w:ind w:left="709"/>
        <w:jc w:val="both"/>
        <w:rPr>
          <w:rFonts w:asciiTheme="minorHAnsi" w:hAnsiTheme="minorHAnsi" w:cstheme="minorHAnsi"/>
          <w:sz w:val="22"/>
          <w:szCs w:val="22"/>
        </w:rPr>
      </w:pPr>
    </w:p>
    <w:p w14:paraId="23800D19" w14:textId="77777777" w:rsidR="001230D5" w:rsidRPr="001501FA" w:rsidRDefault="001230D5" w:rsidP="001501FA">
      <w:pPr>
        <w:kinsoku w:val="0"/>
        <w:overflowPunct w:val="0"/>
        <w:spacing w:before="243"/>
        <w:ind w:left="288" w:right="216"/>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Podstawy wykluczenia, o których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108 ust. 1 Ustawy </w:t>
      </w:r>
      <w:proofErr w:type="spellStart"/>
      <w:r w:rsidRPr="001501FA">
        <w:rPr>
          <w:rFonts w:asciiTheme="minorHAnsi" w:hAnsiTheme="minorHAnsi" w:cstheme="minorHAnsi"/>
          <w:spacing w:val="4"/>
          <w:sz w:val="22"/>
          <w:szCs w:val="22"/>
        </w:rPr>
        <w:t>Pzp</w:t>
      </w:r>
      <w:proofErr w:type="spellEnd"/>
      <w:r w:rsidRPr="001501FA">
        <w:rPr>
          <w:rFonts w:asciiTheme="minorHAnsi" w:hAnsiTheme="minorHAnsi" w:cstheme="minorHAnsi"/>
          <w:spacing w:val="4"/>
          <w:sz w:val="22"/>
          <w:szCs w:val="22"/>
        </w:rPr>
        <w:t>, w Ustawie Z dnia 13 kwietnia 2022 r. „O szczególnych rozwiązaniach w zakresie przeciwdziałania wspieraniu agresji na Ukrainę oraz służących ochronie bezpieczeństwa narodowego" (</w:t>
      </w:r>
      <w:proofErr w:type="spellStart"/>
      <w:r w:rsidRPr="001501FA">
        <w:rPr>
          <w:rFonts w:asciiTheme="minorHAnsi" w:hAnsiTheme="minorHAnsi" w:cstheme="minorHAnsi"/>
          <w:spacing w:val="4"/>
          <w:sz w:val="22"/>
          <w:szCs w:val="22"/>
        </w:rPr>
        <w:t>t.j</w:t>
      </w:r>
      <w:proofErr w:type="spellEnd"/>
      <w:r w:rsidRPr="001501FA">
        <w:rPr>
          <w:rFonts w:asciiTheme="minorHAnsi" w:hAnsiTheme="minorHAnsi" w:cstheme="minorHAnsi"/>
          <w:spacing w:val="4"/>
          <w:sz w:val="22"/>
          <w:szCs w:val="22"/>
        </w:rPr>
        <w:t xml:space="preserve">. Dz. U. 2023 r., poz.129 z </w:t>
      </w:r>
      <w:hyperlink r:id="rId12" w:history="1">
        <w:proofErr w:type="spellStart"/>
        <w:r w:rsidRPr="001501FA">
          <w:rPr>
            <w:rFonts w:asciiTheme="minorHAnsi" w:hAnsiTheme="minorHAnsi" w:cstheme="minorHAnsi"/>
            <w:spacing w:val="4"/>
            <w:sz w:val="22"/>
            <w:szCs w:val="22"/>
            <w:u w:val="single"/>
          </w:rPr>
          <w:t>późn</w:t>
        </w:r>
        <w:proofErr w:type="spellEnd"/>
        <w:r w:rsidRPr="001501FA">
          <w:rPr>
            <w:rFonts w:asciiTheme="minorHAnsi" w:hAnsiTheme="minorHAnsi" w:cstheme="minorHAnsi"/>
            <w:spacing w:val="4"/>
            <w:sz w:val="22"/>
            <w:szCs w:val="22"/>
            <w:u w:val="single"/>
          </w:rPr>
          <w:t>. zm</w:t>
        </w:r>
      </w:hyperlink>
      <w:r w:rsidRPr="001501FA">
        <w:rPr>
          <w:rFonts w:asciiTheme="minorHAnsi" w:hAnsiTheme="minorHAnsi" w:cstheme="minorHAnsi"/>
          <w:spacing w:val="4"/>
          <w:sz w:val="22"/>
          <w:szCs w:val="22"/>
        </w:rPr>
        <w:t>.) oraz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5k rozporządzenia (UE) 2022/576 w sprawie zmiany rozporządzenia (UE) nr 833/2014 dotyczącego środków ograniczających w związku z działaniami Rosji destabilizującymi sytuację na Ukrainie (Dz. Urz. UE nr L 111 z 8.4.2022, str. 1)</w:t>
      </w:r>
    </w:p>
    <w:p w14:paraId="02834C3B" w14:textId="77777777" w:rsidR="001230D5" w:rsidRPr="001501FA" w:rsidRDefault="001230D5" w:rsidP="001501FA">
      <w:pPr>
        <w:kinsoku w:val="0"/>
        <w:overflowPunct w:val="0"/>
        <w:spacing w:before="107"/>
        <w:ind w:left="288"/>
        <w:jc w:val="both"/>
        <w:textAlignment w:val="baseline"/>
        <w:rPr>
          <w:rFonts w:asciiTheme="minorHAnsi" w:hAnsiTheme="minorHAnsi" w:cstheme="minorHAnsi"/>
          <w:spacing w:val="10"/>
          <w:sz w:val="22"/>
          <w:szCs w:val="22"/>
        </w:rPr>
      </w:pPr>
      <w:r w:rsidRPr="001501FA">
        <w:rPr>
          <w:rFonts w:asciiTheme="minorHAnsi" w:hAnsiTheme="minorHAnsi" w:cstheme="minorHAnsi"/>
          <w:spacing w:val="10"/>
          <w:sz w:val="22"/>
          <w:szCs w:val="22"/>
        </w:rPr>
        <w:t xml:space="preserve">1. Na podstawie art.108, ust.1 ustawy </w:t>
      </w:r>
      <w:proofErr w:type="spellStart"/>
      <w:r w:rsidRPr="001501FA">
        <w:rPr>
          <w:rFonts w:asciiTheme="minorHAnsi" w:hAnsiTheme="minorHAnsi" w:cstheme="minorHAnsi"/>
          <w:spacing w:val="10"/>
          <w:sz w:val="22"/>
          <w:szCs w:val="22"/>
        </w:rPr>
        <w:t>Pzp</w:t>
      </w:r>
      <w:proofErr w:type="spellEnd"/>
      <w:r w:rsidRPr="001501FA">
        <w:rPr>
          <w:rFonts w:asciiTheme="minorHAnsi" w:hAnsiTheme="minorHAnsi" w:cstheme="minorHAnsi"/>
          <w:spacing w:val="10"/>
          <w:sz w:val="22"/>
          <w:szCs w:val="22"/>
        </w:rPr>
        <w:t xml:space="preserve"> z postępowania o udzielenie zamówienia wyklucza się</w:t>
      </w:r>
    </w:p>
    <w:p w14:paraId="0210263D" w14:textId="77777777" w:rsidR="001230D5" w:rsidRPr="001501FA" w:rsidRDefault="001230D5" w:rsidP="001501FA">
      <w:pPr>
        <w:kinsoku w:val="0"/>
        <w:overflowPunct w:val="0"/>
        <w:ind w:left="648"/>
        <w:textAlignment w:val="baseline"/>
        <w:rPr>
          <w:rFonts w:asciiTheme="minorHAnsi" w:hAnsiTheme="minorHAnsi" w:cstheme="minorHAnsi"/>
          <w:sz w:val="22"/>
          <w:szCs w:val="22"/>
        </w:rPr>
      </w:pPr>
      <w:r w:rsidRPr="001501FA">
        <w:rPr>
          <w:rFonts w:asciiTheme="minorHAnsi" w:hAnsiTheme="minorHAnsi" w:cstheme="minorHAnsi"/>
          <w:sz w:val="22"/>
          <w:szCs w:val="22"/>
        </w:rPr>
        <w:t>wykonawcę:</w:t>
      </w:r>
    </w:p>
    <w:p w14:paraId="4097AB7C" w14:textId="77777777" w:rsidR="001230D5" w:rsidRPr="001501FA" w:rsidRDefault="001230D5" w:rsidP="001501FA">
      <w:pPr>
        <w:kinsoku w:val="0"/>
        <w:overflowPunct w:val="0"/>
        <w:spacing w:before="15"/>
        <w:ind w:left="648"/>
        <w:textAlignment w:val="baseline"/>
        <w:rPr>
          <w:rFonts w:asciiTheme="minorHAnsi" w:hAnsiTheme="minorHAnsi" w:cstheme="minorHAnsi"/>
          <w:spacing w:val="3"/>
          <w:sz w:val="22"/>
          <w:szCs w:val="22"/>
        </w:rPr>
      </w:pPr>
      <w:r w:rsidRPr="001501FA">
        <w:rPr>
          <w:rFonts w:asciiTheme="minorHAnsi" w:hAnsiTheme="minorHAnsi" w:cstheme="minorHAnsi"/>
          <w:spacing w:val="3"/>
          <w:sz w:val="22"/>
          <w:szCs w:val="22"/>
        </w:rPr>
        <w:t>1) będącego osobą fizyczną, którego prawomocnie skazano za przestępstwo,</w:t>
      </w:r>
    </w:p>
    <w:p w14:paraId="159A7CCD" w14:textId="77777777" w:rsidR="001230D5" w:rsidRPr="001501FA" w:rsidRDefault="001230D5">
      <w:pPr>
        <w:widowControl w:val="0"/>
        <w:numPr>
          <w:ilvl w:val="0"/>
          <w:numId w:val="38"/>
        </w:numPr>
        <w:tabs>
          <w:tab w:val="clear" w:pos="1368"/>
          <w:tab w:val="num" w:pos="1134"/>
        </w:tabs>
        <w:kinsoku w:val="0"/>
        <w:overflowPunct w:val="0"/>
        <w:spacing w:before="7"/>
        <w:ind w:left="1134" w:right="216" w:hanging="283"/>
        <w:textAlignment w:val="baseline"/>
        <w:rPr>
          <w:rFonts w:asciiTheme="minorHAnsi" w:hAnsiTheme="minorHAnsi" w:cstheme="minorHAnsi"/>
          <w:sz w:val="22"/>
          <w:szCs w:val="22"/>
        </w:rPr>
      </w:pPr>
      <w:r w:rsidRPr="001501FA">
        <w:rPr>
          <w:rFonts w:asciiTheme="minorHAnsi" w:hAnsiTheme="minorHAnsi" w:cstheme="minorHAnsi"/>
          <w:sz w:val="22"/>
          <w:szCs w:val="22"/>
        </w:rPr>
        <w:t>udziału w zorganizowanej grupie przestępczej albo związku mającym na celu popełnienie przestępstwa lub przestępstwa skarbowego, 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258 Kodeksu karnego,</w:t>
      </w:r>
    </w:p>
    <w:p w14:paraId="62B27E9D" w14:textId="77777777" w:rsidR="001230D5" w:rsidRPr="001501FA" w:rsidRDefault="001230D5">
      <w:pPr>
        <w:widowControl w:val="0"/>
        <w:numPr>
          <w:ilvl w:val="0"/>
          <w:numId w:val="38"/>
        </w:numPr>
        <w:kinsoku w:val="0"/>
        <w:overflowPunct w:val="0"/>
        <w:spacing w:before="3"/>
        <w:ind w:left="1134" w:hanging="283"/>
        <w:textAlignment w:val="baseline"/>
        <w:rPr>
          <w:rFonts w:asciiTheme="minorHAnsi" w:hAnsiTheme="minorHAnsi" w:cstheme="minorHAnsi"/>
          <w:spacing w:val="3"/>
          <w:sz w:val="22"/>
          <w:szCs w:val="22"/>
        </w:rPr>
      </w:pPr>
      <w:r w:rsidRPr="001501FA">
        <w:rPr>
          <w:rFonts w:asciiTheme="minorHAnsi" w:hAnsiTheme="minorHAnsi" w:cstheme="minorHAnsi"/>
          <w:spacing w:val="3"/>
          <w:sz w:val="22"/>
          <w:szCs w:val="22"/>
        </w:rPr>
        <w:t>handlu ludźmi, o którym mowa w</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189a Kodeksu karnego,</w:t>
      </w:r>
    </w:p>
    <w:p w14:paraId="74B04B70" w14:textId="77777777" w:rsidR="001230D5" w:rsidRPr="001501FA" w:rsidRDefault="001230D5">
      <w:pPr>
        <w:widowControl w:val="0"/>
        <w:numPr>
          <w:ilvl w:val="0"/>
          <w:numId w:val="38"/>
        </w:numPr>
        <w:kinsoku w:val="0"/>
        <w:overflowPunct w:val="0"/>
        <w:spacing w:before="1"/>
        <w:ind w:left="1134" w:right="216" w:hanging="283"/>
        <w:jc w:val="both"/>
        <w:textAlignment w:val="baseline"/>
        <w:rPr>
          <w:rFonts w:asciiTheme="minorHAnsi" w:hAnsiTheme="minorHAnsi" w:cstheme="minorHAnsi"/>
          <w:sz w:val="22"/>
          <w:szCs w:val="22"/>
        </w:rPr>
      </w:pPr>
      <w:r w:rsidRPr="001501FA">
        <w:rPr>
          <w:rFonts w:asciiTheme="minorHAnsi" w:hAnsiTheme="minorHAnsi" w:cstheme="minorHAnsi"/>
          <w:sz w:val="22"/>
          <w:szCs w:val="22"/>
        </w:rPr>
        <w:t>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228-230a,</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250a Kodeksu karnego,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46-48 ustawy z dnia 25 czerwca 2010 r. o sporcie lub wart. 54 ust. 1-4 ustawy z dnia 12 maja 2011 r. o refundacji leków, środków spożywczych specjalnego przeznaczenia żywieniowego oraz wyrobów medycznych (Dz.U. z 2021 r. poz.523,1292,1559 i 2054),</w:t>
      </w:r>
    </w:p>
    <w:p w14:paraId="2A4AF1F0" w14:textId="77777777" w:rsidR="001230D5" w:rsidRPr="001501FA" w:rsidRDefault="001230D5">
      <w:pPr>
        <w:widowControl w:val="0"/>
        <w:numPr>
          <w:ilvl w:val="0"/>
          <w:numId w:val="38"/>
        </w:numPr>
        <w:kinsoku w:val="0"/>
        <w:overflowPunct w:val="0"/>
        <w:ind w:left="1134" w:right="216" w:hanging="283"/>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finansowania przestępstwa o charakterze terrorystycznym, o którym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165a Kodeksu karnego, lub przestępstwo udaremniania lub utrudniania stwierdzenia przestępnego pochodzenia pieniędzy lub ukrywania ich pochodzenia, o którym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299 Kodeksu karnego,</w:t>
      </w:r>
    </w:p>
    <w:p w14:paraId="18304D8C" w14:textId="77777777" w:rsidR="001230D5" w:rsidRPr="001501FA" w:rsidRDefault="001230D5">
      <w:pPr>
        <w:widowControl w:val="0"/>
        <w:numPr>
          <w:ilvl w:val="0"/>
          <w:numId w:val="38"/>
        </w:numPr>
        <w:kinsoku w:val="0"/>
        <w:overflowPunct w:val="0"/>
        <w:ind w:left="1134" w:right="216" w:hanging="283"/>
        <w:jc w:val="both"/>
        <w:textAlignment w:val="baseline"/>
        <w:rPr>
          <w:rFonts w:asciiTheme="minorHAnsi" w:hAnsiTheme="minorHAnsi" w:cstheme="minorHAnsi"/>
          <w:sz w:val="22"/>
          <w:szCs w:val="22"/>
        </w:rPr>
      </w:pPr>
      <w:r w:rsidRPr="001501FA">
        <w:rPr>
          <w:rFonts w:asciiTheme="minorHAnsi" w:hAnsiTheme="minorHAnsi" w:cstheme="minorHAnsi"/>
          <w:sz w:val="22"/>
          <w:szCs w:val="22"/>
        </w:rPr>
        <w:lastRenderedPageBreak/>
        <w:t>o charakterze terrorystycznym, 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115 § 20 Kodeksu karnego, lub mające na celu popełnienie tego przestępstwa,</w:t>
      </w:r>
    </w:p>
    <w:p w14:paraId="101BA0AB" w14:textId="77777777" w:rsidR="001230D5" w:rsidRPr="001501FA" w:rsidRDefault="001230D5">
      <w:pPr>
        <w:widowControl w:val="0"/>
        <w:numPr>
          <w:ilvl w:val="0"/>
          <w:numId w:val="38"/>
        </w:numPr>
        <w:kinsoku w:val="0"/>
        <w:overflowPunct w:val="0"/>
        <w:ind w:left="1134" w:right="216" w:hanging="283"/>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powierzenia wykonywania pracy małoletniemu cudzoziemcowi, o którym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9, ust. 2 ustawy z dnia 15 czerwca 2012 r. o skutkach powierzania wykonywania pracy cudzoziemcom przebywającym wbrew przepisom na terytorium Rzeczypospolitej Polskiej (</w:t>
      </w:r>
      <w:proofErr w:type="spellStart"/>
      <w:r w:rsidRPr="001501FA">
        <w:rPr>
          <w:rFonts w:asciiTheme="minorHAnsi" w:hAnsiTheme="minorHAnsi" w:cstheme="minorHAnsi"/>
          <w:spacing w:val="4"/>
          <w:sz w:val="22"/>
          <w:szCs w:val="22"/>
        </w:rPr>
        <w:t>t.j</w:t>
      </w:r>
      <w:proofErr w:type="spellEnd"/>
      <w:r w:rsidRPr="001501FA">
        <w:rPr>
          <w:rFonts w:asciiTheme="minorHAnsi" w:hAnsiTheme="minorHAnsi" w:cstheme="minorHAnsi"/>
          <w:spacing w:val="4"/>
          <w:sz w:val="22"/>
          <w:szCs w:val="22"/>
        </w:rPr>
        <w:t>. Dz.U. 2021 poz. 1745)</w:t>
      </w:r>
    </w:p>
    <w:p w14:paraId="0EEF8B6D" w14:textId="77777777" w:rsidR="001230D5" w:rsidRPr="001501FA" w:rsidRDefault="001230D5">
      <w:pPr>
        <w:widowControl w:val="0"/>
        <w:numPr>
          <w:ilvl w:val="0"/>
          <w:numId w:val="39"/>
        </w:numPr>
        <w:kinsoku w:val="0"/>
        <w:overflowPunct w:val="0"/>
        <w:ind w:right="432" w:hanging="357"/>
        <w:jc w:val="both"/>
        <w:textAlignment w:val="baseline"/>
        <w:rPr>
          <w:rFonts w:asciiTheme="minorHAnsi" w:hAnsiTheme="minorHAnsi" w:cstheme="minorHAnsi"/>
          <w:sz w:val="22"/>
          <w:szCs w:val="22"/>
        </w:rPr>
      </w:pPr>
      <w:r w:rsidRPr="001501FA">
        <w:rPr>
          <w:rFonts w:asciiTheme="minorHAnsi" w:hAnsiTheme="minorHAnsi" w:cstheme="minorHAnsi"/>
          <w:sz w:val="22"/>
          <w:szCs w:val="22"/>
        </w:rPr>
        <w:t>przeciwko obrotowi gospodarczemu, o których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296-307 Kodeksu karnego, przestępstwo oszustwa, 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286 Kodeksu karnego, przestępstwo przeciwko wiarygodności dokumentów, o których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270-277d Kodeksu karnego, lub przestępstwo skarbowe,</w:t>
      </w:r>
    </w:p>
    <w:p w14:paraId="16C49D22" w14:textId="77777777" w:rsidR="001230D5" w:rsidRPr="001501FA" w:rsidRDefault="001230D5">
      <w:pPr>
        <w:widowControl w:val="0"/>
        <w:numPr>
          <w:ilvl w:val="0"/>
          <w:numId w:val="39"/>
        </w:numPr>
        <w:kinsoku w:val="0"/>
        <w:overflowPunct w:val="0"/>
        <w:ind w:right="432"/>
        <w:jc w:val="both"/>
        <w:textAlignment w:val="baseline"/>
        <w:rPr>
          <w:rFonts w:asciiTheme="minorHAnsi" w:hAnsiTheme="minorHAnsi" w:cstheme="minorHAnsi"/>
          <w:sz w:val="22"/>
          <w:szCs w:val="22"/>
        </w:rPr>
      </w:pPr>
      <w:r w:rsidRPr="001501FA">
        <w:rPr>
          <w:rFonts w:asciiTheme="minorHAnsi" w:hAnsiTheme="minorHAnsi" w:cstheme="minorHAnsi"/>
          <w:sz w:val="22"/>
          <w:szCs w:val="22"/>
        </w:rPr>
        <w:t>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9 ust. 1 i 3 lub</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10 ustawy z dnia 15 czerwca 2012 r. o skutkach powierzania wykonywania pracy cudzoziemcom przebywającym wbrew przepisom na terytorium Rzeczypospolitej Polskiej</w:t>
      </w:r>
    </w:p>
    <w:p w14:paraId="0FCCCE3D" w14:textId="77777777" w:rsidR="001230D5" w:rsidRPr="001501FA" w:rsidRDefault="001230D5" w:rsidP="001501FA">
      <w:pPr>
        <w:kinsoku w:val="0"/>
        <w:overflowPunct w:val="0"/>
        <w:spacing w:before="2"/>
        <w:jc w:val="center"/>
        <w:textAlignment w:val="baseline"/>
        <w:rPr>
          <w:rFonts w:asciiTheme="minorHAnsi" w:hAnsiTheme="minorHAnsi" w:cstheme="minorHAnsi"/>
          <w:spacing w:val="1"/>
          <w:sz w:val="22"/>
          <w:szCs w:val="22"/>
        </w:rPr>
      </w:pPr>
      <w:r w:rsidRPr="001501FA">
        <w:rPr>
          <w:rFonts w:asciiTheme="minorHAnsi" w:hAnsiTheme="minorHAnsi" w:cstheme="minorHAnsi"/>
          <w:spacing w:val="1"/>
          <w:sz w:val="22"/>
          <w:szCs w:val="22"/>
        </w:rPr>
        <w:t>— lub za odpowiedni czyn zabroniony określony w przepisach prawa obcego;</w:t>
      </w:r>
    </w:p>
    <w:p w14:paraId="3F10A612" w14:textId="0B26676C" w:rsidR="001230D5" w:rsidRPr="001501FA" w:rsidRDefault="001230D5">
      <w:pPr>
        <w:pStyle w:val="Akapitzlist"/>
        <w:numPr>
          <w:ilvl w:val="0"/>
          <w:numId w:val="40"/>
        </w:numPr>
        <w:kinsoku w:val="0"/>
        <w:overflowPunct w:val="0"/>
        <w:spacing w:before="15"/>
        <w:ind w:right="432"/>
        <w:jc w:val="both"/>
        <w:textAlignment w:val="baseline"/>
        <w:rPr>
          <w:rFonts w:asciiTheme="minorHAnsi" w:hAnsiTheme="minorHAnsi" w:cstheme="minorHAnsi"/>
          <w:spacing w:val="3"/>
          <w:sz w:val="22"/>
          <w:szCs w:val="22"/>
        </w:rPr>
      </w:pPr>
      <w:r w:rsidRPr="001501FA">
        <w:rPr>
          <w:rFonts w:asciiTheme="minorHAnsi" w:hAnsiTheme="minorHAnsi" w:cstheme="minorHAnsi"/>
          <w:spacing w:val="3"/>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9D6488" w14:textId="77777777" w:rsidR="001501FA" w:rsidRDefault="001230D5">
      <w:pPr>
        <w:pStyle w:val="Akapitzlist"/>
        <w:numPr>
          <w:ilvl w:val="0"/>
          <w:numId w:val="40"/>
        </w:numPr>
        <w:kinsoku w:val="0"/>
        <w:overflowPunct w:val="0"/>
        <w:spacing w:before="1"/>
        <w:ind w:right="432"/>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CB92EB" w14:textId="77777777" w:rsidR="001501FA" w:rsidRPr="001501FA" w:rsidRDefault="001230D5">
      <w:pPr>
        <w:pStyle w:val="Akapitzlist"/>
        <w:numPr>
          <w:ilvl w:val="0"/>
          <w:numId w:val="40"/>
        </w:numPr>
        <w:kinsoku w:val="0"/>
        <w:overflowPunct w:val="0"/>
        <w:spacing w:before="1"/>
        <w:ind w:right="432"/>
        <w:jc w:val="both"/>
        <w:textAlignment w:val="baseline"/>
        <w:rPr>
          <w:rFonts w:asciiTheme="minorHAnsi" w:hAnsiTheme="minorHAnsi" w:cstheme="minorHAnsi"/>
          <w:spacing w:val="4"/>
          <w:sz w:val="22"/>
          <w:szCs w:val="22"/>
        </w:rPr>
      </w:pPr>
      <w:r w:rsidRPr="001501FA">
        <w:rPr>
          <w:rFonts w:asciiTheme="minorHAnsi" w:hAnsiTheme="minorHAnsi" w:cstheme="minorHAnsi"/>
          <w:spacing w:val="2"/>
          <w:sz w:val="22"/>
          <w:szCs w:val="22"/>
        </w:rPr>
        <w:t>wobec którego prawomocnie orzeczono zakaz ubiegania się o zamówienia publiczne;</w:t>
      </w:r>
    </w:p>
    <w:p w14:paraId="5FC078DC" w14:textId="77777777" w:rsidR="00B31B70" w:rsidRDefault="001230D5">
      <w:pPr>
        <w:pStyle w:val="Akapitzlist"/>
        <w:numPr>
          <w:ilvl w:val="0"/>
          <w:numId w:val="40"/>
        </w:numPr>
        <w:kinsoku w:val="0"/>
        <w:overflowPunct w:val="0"/>
        <w:spacing w:before="1"/>
        <w:ind w:right="432"/>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34968B" w14:textId="5B12151A" w:rsidR="001230D5" w:rsidRPr="00B31B70" w:rsidRDefault="001230D5">
      <w:pPr>
        <w:pStyle w:val="Akapitzlist"/>
        <w:numPr>
          <w:ilvl w:val="0"/>
          <w:numId w:val="40"/>
        </w:numPr>
        <w:kinsoku w:val="0"/>
        <w:overflowPunct w:val="0"/>
        <w:spacing w:before="1"/>
        <w:ind w:right="432"/>
        <w:jc w:val="both"/>
        <w:textAlignment w:val="baseline"/>
        <w:rPr>
          <w:rFonts w:asciiTheme="minorHAnsi" w:hAnsiTheme="minorHAnsi" w:cstheme="minorHAnsi"/>
          <w:spacing w:val="4"/>
          <w:sz w:val="22"/>
          <w:szCs w:val="22"/>
        </w:rPr>
      </w:pPr>
      <w:r w:rsidRPr="00B31B70">
        <w:rPr>
          <w:rFonts w:asciiTheme="minorHAnsi" w:hAnsiTheme="minorHAnsi" w:cstheme="minorHAnsi"/>
          <w:sz w:val="22"/>
          <w:szCs w:val="22"/>
        </w:rPr>
        <w:t>jeżeli, w przypadkach, o których mowa w</w:t>
      </w:r>
      <w:r w:rsidRPr="00B31B70">
        <w:rPr>
          <w:rFonts w:asciiTheme="minorHAnsi" w:hAnsiTheme="minorHAnsi" w:cstheme="minorHAnsi"/>
          <w:sz w:val="22"/>
          <w:szCs w:val="22"/>
          <w:lang w:val="en-US" w:eastAsia="en-US"/>
        </w:rPr>
        <w:t xml:space="preserve"> art.</w:t>
      </w:r>
      <w:r w:rsidRPr="00B31B70">
        <w:rPr>
          <w:rFonts w:asciiTheme="minorHAnsi" w:hAnsiTheme="minorHAnsi" w:cstheme="minorHAnsi"/>
          <w:sz w:val="22"/>
          <w:szCs w:val="22"/>
        </w:rPr>
        <w:t xml:space="preserve">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sidRPr="00B31B70">
        <w:rPr>
          <w:rFonts w:asciiTheme="minorHAnsi" w:hAnsiTheme="minorHAnsi" w:cstheme="minorHAnsi"/>
          <w:spacing w:val="3"/>
          <w:sz w:val="22"/>
          <w:szCs w:val="22"/>
        </w:rPr>
        <w:t>udzielenie zamówienia.</w:t>
      </w:r>
    </w:p>
    <w:p w14:paraId="2B804ECE" w14:textId="77777777" w:rsidR="001230D5" w:rsidRPr="001501FA" w:rsidRDefault="001230D5" w:rsidP="001501FA">
      <w:pPr>
        <w:kinsoku w:val="0"/>
        <w:overflowPunct w:val="0"/>
        <w:spacing w:before="228"/>
        <w:ind w:left="288" w:right="432" w:hanging="288"/>
        <w:jc w:val="both"/>
        <w:textAlignment w:val="baseline"/>
        <w:rPr>
          <w:rFonts w:asciiTheme="minorHAnsi" w:hAnsiTheme="minorHAnsi" w:cstheme="minorHAnsi"/>
          <w:b/>
          <w:bCs/>
          <w:spacing w:val="3"/>
          <w:sz w:val="22"/>
          <w:szCs w:val="22"/>
        </w:rPr>
      </w:pPr>
      <w:r w:rsidRPr="001501FA">
        <w:rPr>
          <w:rFonts w:asciiTheme="minorHAnsi" w:hAnsiTheme="minorHAnsi" w:cstheme="minorHAnsi"/>
          <w:sz w:val="22"/>
          <w:szCs w:val="22"/>
        </w:rPr>
        <w:t>1a.</w:t>
      </w:r>
      <w:r w:rsidRPr="001501FA">
        <w:rPr>
          <w:rFonts w:asciiTheme="minorHAnsi" w:hAnsiTheme="minorHAnsi" w:cstheme="minorHAnsi"/>
          <w:b/>
          <w:bCs/>
          <w:spacing w:val="3"/>
          <w:sz w:val="22"/>
          <w:szCs w:val="22"/>
        </w:rPr>
        <w:t xml:space="preserve"> Na podstawie</w:t>
      </w:r>
      <w:r w:rsidRPr="001501FA">
        <w:rPr>
          <w:rFonts w:asciiTheme="minorHAnsi" w:hAnsiTheme="minorHAnsi" w:cstheme="minorHAnsi"/>
          <w:b/>
          <w:bCs/>
          <w:spacing w:val="3"/>
          <w:sz w:val="22"/>
          <w:szCs w:val="22"/>
          <w:lang w:val="en-US" w:eastAsia="en-US"/>
        </w:rPr>
        <w:t xml:space="preserve"> art.</w:t>
      </w:r>
      <w:r w:rsidRPr="001501FA">
        <w:rPr>
          <w:rFonts w:asciiTheme="minorHAnsi" w:hAnsiTheme="minorHAnsi" w:cstheme="minorHAnsi"/>
          <w:b/>
          <w:bCs/>
          <w:spacing w:val="3"/>
          <w:sz w:val="22"/>
          <w:szCs w:val="22"/>
        </w:rPr>
        <w:t xml:space="preserve"> 7 ust. 1 Ustawy z dnia 13 kwietnia 2022 r. „O szczególnych rozwiązaniach w zakresie przeciwdziałania wspieraniu agresji na Ukrainę oraz służących ochronie bezpieczeństwa narodowego" (tj. Dz.U. 2023 r., poz. 129 z </w:t>
      </w:r>
      <w:hyperlink r:id="rId13" w:history="1">
        <w:proofErr w:type="spellStart"/>
        <w:r w:rsidRPr="001501FA">
          <w:rPr>
            <w:rFonts w:asciiTheme="minorHAnsi" w:hAnsiTheme="minorHAnsi" w:cstheme="minorHAnsi"/>
            <w:b/>
            <w:bCs/>
            <w:color w:val="0000FF"/>
            <w:spacing w:val="3"/>
            <w:sz w:val="22"/>
            <w:szCs w:val="22"/>
            <w:u w:val="single"/>
          </w:rPr>
          <w:t>późn</w:t>
        </w:r>
        <w:proofErr w:type="spellEnd"/>
        <w:r w:rsidRPr="001501FA">
          <w:rPr>
            <w:rFonts w:asciiTheme="minorHAnsi" w:hAnsiTheme="minorHAnsi" w:cstheme="minorHAnsi"/>
            <w:b/>
            <w:bCs/>
            <w:color w:val="0000FF"/>
            <w:spacing w:val="3"/>
            <w:sz w:val="22"/>
            <w:szCs w:val="22"/>
            <w:u w:val="single"/>
          </w:rPr>
          <w:t>. zm</w:t>
        </w:r>
      </w:hyperlink>
      <w:r w:rsidRPr="001501FA">
        <w:rPr>
          <w:rFonts w:asciiTheme="minorHAnsi" w:hAnsiTheme="minorHAnsi" w:cstheme="minorHAnsi"/>
          <w:b/>
          <w:bCs/>
          <w:spacing w:val="3"/>
          <w:sz w:val="22"/>
          <w:szCs w:val="22"/>
        </w:rPr>
        <w:t>.)" z postępowania o udzielenie zamówienia wyklucza się:</w:t>
      </w:r>
    </w:p>
    <w:p w14:paraId="745BF57F" w14:textId="77777777" w:rsidR="001230D5" w:rsidRPr="001501FA" w:rsidRDefault="001230D5">
      <w:pPr>
        <w:widowControl w:val="0"/>
        <w:numPr>
          <w:ilvl w:val="0"/>
          <w:numId w:val="41"/>
        </w:numPr>
        <w:kinsoku w:val="0"/>
        <w:overflowPunct w:val="0"/>
        <w:spacing w:before="247"/>
        <w:ind w:right="432"/>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1 pkt 3;</w:t>
      </w:r>
    </w:p>
    <w:p w14:paraId="06E5FFFA" w14:textId="77777777" w:rsidR="001230D5" w:rsidRPr="001501FA" w:rsidRDefault="001230D5">
      <w:pPr>
        <w:widowControl w:val="0"/>
        <w:numPr>
          <w:ilvl w:val="0"/>
          <w:numId w:val="41"/>
        </w:numPr>
        <w:kinsoku w:val="0"/>
        <w:overflowPunct w:val="0"/>
        <w:spacing w:before="9"/>
        <w:ind w:right="432"/>
        <w:jc w:val="both"/>
        <w:textAlignment w:val="baseline"/>
        <w:rPr>
          <w:rFonts w:asciiTheme="minorHAnsi" w:hAnsiTheme="minorHAnsi" w:cstheme="minorHAnsi"/>
          <w:spacing w:val="4"/>
          <w:sz w:val="22"/>
          <w:szCs w:val="22"/>
        </w:rPr>
      </w:pPr>
      <w:r w:rsidRPr="001501FA">
        <w:rPr>
          <w:rFonts w:asciiTheme="minorHAnsi" w:hAnsiTheme="minorHAnsi" w:cstheme="minorHAnsi"/>
          <w:spacing w:val="4"/>
          <w:sz w:val="22"/>
          <w:szCs w:val="22"/>
        </w:rPr>
        <w:t xml:space="preserve">Wykonawcę oraz uczestnika konkursu, którego beneficjentem rzeczywistym w rozumieniu ustawy z dnia 1 marca 2018 r. o przeciwdziałaniu praniu pieniędzy oraz finansowaniu terroryzmu (Dz. U. z 2023 r. poz. 180) jest osoba wymieniona w wykazach określonych w </w:t>
      </w:r>
      <w:r w:rsidRPr="001501FA">
        <w:rPr>
          <w:rFonts w:asciiTheme="minorHAnsi" w:hAnsiTheme="minorHAnsi" w:cstheme="minorHAnsi"/>
          <w:spacing w:val="4"/>
          <w:sz w:val="22"/>
          <w:szCs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sidRPr="001501FA">
        <w:rPr>
          <w:rFonts w:asciiTheme="minorHAnsi" w:hAnsiTheme="minorHAnsi" w:cstheme="minorHAnsi"/>
          <w:spacing w:val="4"/>
          <w:sz w:val="22"/>
          <w:szCs w:val="22"/>
          <w:lang w:val="en-US" w:eastAsia="en-US"/>
        </w:rPr>
        <w:t xml:space="preserve"> art.</w:t>
      </w:r>
      <w:r w:rsidRPr="001501FA">
        <w:rPr>
          <w:rFonts w:asciiTheme="minorHAnsi" w:hAnsiTheme="minorHAnsi" w:cstheme="minorHAnsi"/>
          <w:spacing w:val="4"/>
          <w:sz w:val="22"/>
          <w:szCs w:val="22"/>
        </w:rPr>
        <w:t xml:space="preserve"> 1 pkt 3;</w:t>
      </w:r>
    </w:p>
    <w:p w14:paraId="4099D098" w14:textId="77777777" w:rsidR="001230D5" w:rsidRPr="001501FA" w:rsidRDefault="001230D5">
      <w:pPr>
        <w:widowControl w:val="0"/>
        <w:numPr>
          <w:ilvl w:val="0"/>
          <w:numId w:val="41"/>
        </w:numPr>
        <w:kinsoku w:val="0"/>
        <w:overflowPunct w:val="0"/>
        <w:spacing w:before="4"/>
        <w:ind w:right="432"/>
        <w:jc w:val="both"/>
        <w:textAlignment w:val="baseline"/>
        <w:rPr>
          <w:rFonts w:asciiTheme="minorHAnsi" w:hAnsiTheme="minorHAnsi" w:cstheme="minorHAnsi"/>
          <w:sz w:val="22"/>
          <w:szCs w:val="22"/>
        </w:rPr>
      </w:pPr>
      <w:r w:rsidRPr="001501FA">
        <w:rPr>
          <w:rFonts w:asciiTheme="minorHAnsi" w:hAnsiTheme="minorHAnsi" w:cstheme="minorHAnsi"/>
          <w:sz w:val="22"/>
          <w:szCs w:val="22"/>
        </w:rPr>
        <w:t>wykonawcę oraz uczestnika konkursu, którego jednostką dominującą w rozumieniu</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3 ust. 1 pkt 37 ustawy z dnia 29 września 1994 r. o rachunkowości (Dz. U. z 2023 r. poz. 120) jest podmiot wymieniony w wykazach określonych w rozporządzeniu 765/2006 i rozporządzeniu 269/2014 albo wpisany na listę lub będący taką jednostką dominującą od dnia 24 lutego 2022 r.,</w:t>
      </w:r>
    </w:p>
    <w:p w14:paraId="67E42897" w14:textId="77777777" w:rsidR="001230D5" w:rsidRPr="001501FA" w:rsidRDefault="001230D5">
      <w:pPr>
        <w:widowControl w:val="0"/>
        <w:numPr>
          <w:ilvl w:val="0"/>
          <w:numId w:val="42"/>
        </w:numPr>
        <w:kinsoku w:val="0"/>
        <w:overflowPunct w:val="0"/>
        <w:ind w:right="432"/>
        <w:jc w:val="both"/>
        <w:textAlignment w:val="baseline"/>
        <w:rPr>
          <w:rFonts w:asciiTheme="minorHAnsi" w:hAnsiTheme="minorHAnsi" w:cstheme="minorHAnsi"/>
          <w:sz w:val="22"/>
          <w:szCs w:val="22"/>
          <w:lang w:val="en-US" w:eastAsia="en-US"/>
        </w:rPr>
      </w:pPr>
      <w:r w:rsidRPr="001501FA">
        <w:rPr>
          <w:rFonts w:asciiTheme="minorHAnsi" w:hAnsiTheme="minorHAnsi" w:cstheme="minorHAnsi"/>
          <w:sz w:val="22"/>
          <w:szCs w:val="22"/>
        </w:rPr>
        <w:t>ile został wpisany na listę na podstawie decyzji w sprawie wpisu na listę rozstrzygającej o zastosowaniu środka, o którym mowa w</w:t>
      </w:r>
      <w:r w:rsidRPr="001501FA">
        <w:rPr>
          <w:rFonts w:asciiTheme="minorHAnsi" w:hAnsiTheme="minorHAnsi" w:cstheme="minorHAnsi"/>
          <w:sz w:val="22"/>
          <w:szCs w:val="22"/>
          <w:lang w:val="en-US" w:eastAsia="en-US"/>
        </w:rPr>
        <w:t xml:space="preserve"> art.</w:t>
      </w:r>
      <w:r w:rsidRPr="001501FA">
        <w:rPr>
          <w:rFonts w:asciiTheme="minorHAnsi" w:hAnsiTheme="minorHAnsi" w:cstheme="minorHAnsi"/>
          <w:sz w:val="22"/>
          <w:szCs w:val="22"/>
        </w:rPr>
        <w:t xml:space="preserve"> 1 pkt 3</w:t>
      </w:r>
    </w:p>
    <w:p w14:paraId="36F60CBC" w14:textId="77777777" w:rsidR="001230D5" w:rsidRPr="001501FA" w:rsidRDefault="001230D5" w:rsidP="001501FA">
      <w:pPr>
        <w:widowControl w:val="0"/>
        <w:kinsoku w:val="0"/>
        <w:overflowPunct w:val="0"/>
        <w:spacing w:before="2"/>
        <w:ind w:left="567" w:right="432"/>
        <w:jc w:val="both"/>
        <w:textAlignment w:val="baseline"/>
        <w:rPr>
          <w:rFonts w:asciiTheme="minorHAnsi" w:hAnsiTheme="minorHAnsi" w:cstheme="minorHAnsi"/>
          <w:spacing w:val="4"/>
          <w:sz w:val="22"/>
          <w:szCs w:val="22"/>
        </w:rPr>
      </w:pPr>
    </w:p>
    <w:p w14:paraId="18536702" w14:textId="77777777" w:rsidR="001230D5" w:rsidRPr="001501FA" w:rsidRDefault="001230D5" w:rsidP="001501FA">
      <w:pPr>
        <w:widowControl w:val="0"/>
        <w:kinsoku w:val="0"/>
        <w:overflowPunct w:val="0"/>
        <w:spacing w:before="2"/>
        <w:ind w:right="432"/>
        <w:jc w:val="both"/>
        <w:textAlignment w:val="baseline"/>
        <w:rPr>
          <w:rFonts w:asciiTheme="minorHAnsi" w:hAnsiTheme="minorHAnsi" w:cstheme="minorHAnsi"/>
          <w:spacing w:val="4"/>
          <w:sz w:val="22"/>
          <w:szCs w:val="22"/>
        </w:rPr>
      </w:pPr>
    </w:p>
    <w:p w14:paraId="52A381FB" w14:textId="77777777" w:rsidR="001230D5" w:rsidRPr="001501FA" w:rsidRDefault="001230D5" w:rsidP="001501FA">
      <w:pPr>
        <w:kinsoku w:val="0"/>
        <w:overflowPunct w:val="0"/>
        <w:spacing w:before="241"/>
        <w:ind w:left="288" w:right="432" w:hanging="288"/>
        <w:jc w:val="both"/>
        <w:textAlignment w:val="baseline"/>
        <w:rPr>
          <w:rFonts w:asciiTheme="minorHAnsi" w:hAnsiTheme="minorHAnsi" w:cstheme="minorHAnsi"/>
          <w:b/>
          <w:bCs/>
          <w:sz w:val="22"/>
          <w:szCs w:val="22"/>
        </w:rPr>
      </w:pPr>
      <w:r w:rsidRPr="001501FA">
        <w:rPr>
          <w:rFonts w:asciiTheme="minorHAnsi" w:hAnsiTheme="minorHAnsi" w:cstheme="minorHAnsi"/>
          <w:b/>
          <w:bCs/>
          <w:sz w:val="22"/>
          <w:szCs w:val="22"/>
          <w:lang w:val="en-US" w:eastAsia="en-US"/>
        </w:rPr>
        <w:t>lb.</w:t>
      </w:r>
      <w:r w:rsidRPr="001501FA">
        <w:rPr>
          <w:rFonts w:asciiTheme="minorHAnsi" w:hAnsiTheme="minorHAnsi" w:cstheme="minorHAnsi"/>
          <w:b/>
          <w:bCs/>
          <w:sz w:val="22"/>
          <w:szCs w:val="22"/>
        </w:rPr>
        <w:t xml:space="preserve"> Zgodnie z Rozporządzeniem 833/2014 w brzmieniu nadanym rozporządzeniem 2022/576 dotyczącym środków ograniczających w związku z działaniami Rosji destabilizującymi sytuację na Ukrainie, należy wykluczyć Wykonawcę, który należy do którejkolwiek z kategorii podmiotów wymienionych w</w:t>
      </w:r>
      <w:r w:rsidRPr="001501FA">
        <w:rPr>
          <w:rFonts w:asciiTheme="minorHAnsi" w:hAnsiTheme="minorHAnsi" w:cstheme="minorHAnsi"/>
          <w:b/>
          <w:bCs/>
          <w:sz w:val="22"/>
          <w:szCs w:val="22"/>
          <w:lang w:val="en-US" w:eastAsia="en-US"/>
        </w:rPr>
        <w:t xml:space="preserve"> art.</w:t>
      </w:r>
      <w:r w:rsidRPr="001501FA">
        <w:rPr>
          <w:rFonts w:asciiTheme="minorHAnsi" w:hAnsiTheme="minorHAnsi" w:cstheme="minorHAnsi"/>
          <w:b/>
          <w:bCs/>
          <w:sz w:val="22"/>
          <w:szCs w:val="22"/>
        </w:rPr>
        <w:t xml:space="preserve"> 5k ust. 1 rozporządzenia:</w:t>
      </w:r>
    </w:p>
    <w:p w14:paraId="65BE543F" w14:textId="77777777" w:rsidR="001230D5" w:rsidRPr="001501FA" w:rsidRDefault="001230D5" w:rsidP="001501FA">
      <w:pPr>
        <w:kinsoku w:val="0"/>
        <w:overflowPunct w:val="0"/>
        <w:spacing w:before="243"/>
        <w:ind w:left="567" w:hanging="425"/>
        <w:jc w:val="both"/>
        <w:textAlignment w:val="baseline"/>
        <w:rPr>
          <w:rFonts w:asciiTheme="minorHAnsi" w:hAnsiTheme="minorHAnsi" w:cstheme="minorHAnsi"/>
          <w:spacing w:val="5"/>
          <w:sz w:val="22"/>
          <w:szCs w:val="22"/>
        </w:rPr>
      </w:pPr>
      <w:r w:rsidRPr="001501FA">
        <w:rPr>
          <w:rFonts w:asciiTheme="minorHAnsi" w:hAnsiTheme="minorHAnsi" w:cstheme="minorHAnsi"/>
          <w:spacing w:val="5"/>
          <w:sz w:val="22"/>
          <w:szCs w:val="22"/>
        </w:rPr>
        <w:t xml:space="preserve">    1. „5 k ust. 1. Zakazuje się udzielania lub dalszego wykonywania wszelkich zamówień publicznych </w:t>
      </w:r>
      <w:proofErr w:type="spellStart"/>
      <w:r w:rsidRPr="001501FA">
        <w:rPr>
          <w:rFonts w:asciiTheme="minorHAnsi" w:hAnsiTheme="minorHAnsi" w:cstheme="minorHAnsi"/>
          <w:spacing w:val="5"/>
          <w:sz w:val="22"/>
          <w:szCs w:val="22"/>
        </w:rPr>
        <w:t>lub</w:t>
      </w:r>
      <w:r w:rsidRPr="001501FA">
        <w:rPr>
          <w:rFonts w:asciiTheme="minorHAnsi" w:hAnsiTheme="minorHAnsi" w:cstheme="minorHAnsi"/>
          <w:noProof/>
          <w:sz w:val="22"/>
          <w:szCs w:val="22"/>
        </w:rPr>
        <mc:AlternateContent>
          <mc:Choice Requires="wps">
            <w:drawing>
              <wp:anchor distT="4294967295" distB="4294967295" distL="0" distR="0" simplePos="0" relativeHeight="251659264" behindDoc="0" locked="0" layoutInCell="0" allowOverlap="1" wp14:anchorId="4573AC99" wp14:editId="01B13E54">
                <wp:simplePos x="0" y="0"/>
                <wp:positionH relativeFrom="page">
                  <wp:posOffset>1691640</wp:posOffset>
                </wp:positionH>
                <wp:positionV relativeFrom="page">
                  <wp:posOffset>10518774</wp:posOffset>
                </wp:positionV>
                <wp:extent cx="5633085" cy="0"/>
                <wp:effectExtent l="0" t="0" r="0" b="0"/>
                <wp:wrapSquare wrapText="bothSides"/>
                <wp:docPr id="1532255929"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line">
                          <a:avLst/>
                        </a:prstGeom>
                        <a:noFill/>
                        <a:ln w="3175">
                          <a:solidFill>
                            <a:srgbClr val="788084"/>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361BC" id="Łącznik prosty 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133.2pt,828.25pt" to="576.75pt,8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" o:allowincell="f" strokecolor="#788084" strokeweight=".25pt">
                <w10:wrap type="square" anchorx="page" anchory="page"/>
              </v:line>
            </w:pict>
          </mc:Fallback>
        </mc:AlternateContent>
      </w:r>
      <w:r w:rsidRPr="001501FA">
        <w:rPr>
          <w:rFonts w:asciiTheme="minorHAnsi" w:hAnsiTheme="minorHAnsi" w:cstheme="minorHAnsi"/>
          <w:spacing w:val="7"/>
          <w:sz w:val="22"/>
          <w:szCs w:val="22"/>
        </w:rPr>
        <w:t>koncesji</w:t>
      </w:r>
      <w:proofErr w:type="spellEnd"/>
      <w:r w:rsidRPr="001501FA">
        <w:rPr>
          <w:rFonts w:asciiTheme="minorHAnsi" w:hAnsiTheme="minorHAnsi" w:cstheme="minorHAnsi"/>
          <w:spacing w:val="7"/>
          <w:sz w:val="22"/>
          <w:szCs w:val="22"/>
        </w:rPr>
        <w:t xml:space="preserve"> objętych zakresem dyrektyw w sprawie zamówień publicznych a także zakresem art. 10 </w:t>
      </w:r>
      <w:r w:rsidRPr="001501FA">
        <w:rPr>
          <w:rFonts w:asciiTheme="minorHAnsi" w:hAnsiTheme="minorHAnsi" w:cstheme="minorHAnsi"/>
          <w:spacing w:val="-3"/>
          <w:sz w:val="22"/>
          <w:szCs w:val="22"/>
        </w:rPr>
        <w:t>ust. 1, 3, ust. 6 lit. a)—e), ust. 8, 9 i 10,</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11, 12, 13 i 14 dyrektywy 2014/23/UE,</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7 i 8,</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10 lit. b)—f) i lit. h)—j) dyrektywy 2014/24/UE,</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18,</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21 lit. b)—e) i lit. g)—i),</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29 i 30 dyrektywy 2014/25/UE oraz</w:t>
      </w:r>
      <w:r w:rsidRPr="001501FA">
        <w:rPr>
          <w:rFonts w:asciiTheme="minorHAnsi" w:hAnsiTheme="minorHAnsi" w:cstheme="minorHAnsi"/>
          <w:spacing w:val="-3"/>
          <w:sz w:val="22"/>
          <w:szCs w:val="22"/>
          <w:lang w:val="en-US" w:eastAsia="en-US"/>
        </w:rPr>
        <w:t xml:space="preserve"> art.</w:t>
      </w:r>
      <w:r w:rsidRPr="001501FA">
        <w:rPr>
          <w:rFonts w:asciiTheme="minorHAnsi" w:hAnsiTheme="minorHAnsi" w:cstheme="minorHAnsi"/>
          <w:spacing w:val="-3"/>
          <w:sz w:val="22"/>
          <w:szCs w:val="22"/>
        </w:rPr>
        <w:t xml:space="preserve"> 13 lit. a)—d), lit. f)—h) i lit. j) dyrektywy 2009/81NVE na rzecz lub z udziałem:</w:t>
      </w:r>
    </w:p>
    <w:p w14:paraId="51B2DB76" w14:textId="77777777" w:rsidR="001230D5" w:rsidRPr="001501FA" w:rsidRDefault="001230D5">
      <w:pPr>
        <w:widowControl w:val="0"/>
        <w:numPr>
          <w:ilvl w:val="0"/>
          <w:numId w:val="43"/>
        </w:numPr>
        <w:kinsoku w:val="0"/>
        <w:overflowPunct w:val="0"/>
        <w:spacing w:before="9"/>
        <w:ind w:right="216"/>
        <w:textAlignment w:val="baseline"/>
        <w:rPr>
          <w:rFonts w:asciiTheme="minorHAnsi" w:hAnsiTheme="minorHAnsi" w:cstheme="minorHAnsi"/>
          <w:sz w:val="22"/>
          <w:szCs w:val="22"/>
        </w:rPr>
      </w:pPr>
      <w:r w:rsidRPr="001501FA">
        <w:rPr>
          <w:rFonts w:asciiTheme="minorHAnsi" w:hAnsiTheme="minorHAnsi" w:cstheme="minorHAnsi"/>
          <w:sz w:val="22"/>
          <w:szCs w:val="22"/>
        </w:rPr>
        <w:t>obywateli rosyjskich lub osób fizycznych lub prawnych, podmiotów lub organów z siedzibą w Rosji;</w:t>
      </w:r>
    </w:p>
    <w:p w14:paraId="559A3141" w14:textId="77777777" w:rsidR="001230D5" w:rsidRPr="001501FA" w:rsidRDefault="001230D5">
      <w:pPr>
        <w:widowControl w:val="0"/>
        <w:numPr>
          <w:ilvl w:val="0"/>
          <w:numId w:val="43"/>
        </w:numPr>
        <w:kinsoku w:val="0"/>
        <w:overflowPunct w:val="0"/>
        <w:spacing w:before="7"/>
        <w:ind w:right="216"/>
        <w:jc w:val="both"/>
        <w:textAlignment w:val="baseline"/>
        <w:rPr>
          <w:rFonts w:asciiTheme="minorHAnsi" w:hAnsiTheme="minorHAnsi" w:cstheme="minorHAnsi"/>
          <w:sz w:val="22"/>
          <w:szCs w:val="22"/>
        </w:rPr>
      </w:pPr>
      <w:r w:rsidRPr="001501FA">
        <w:rPr>
          <w:rFonts w:asciiTheme="minorHAnsi" w:hAnsiTheme="minorHAnsi" w:cstheme="minorHAnsi"/>
          <w:sz w:val="22"/>
          <w:szCs w:val="22"/>
        </w:rPr>
        <w:t>osób prawnych, podmiotów lub organów, do których prawa własności bezpośrednio lub</w:t>
      </w:r>
      <w:r w:rsidRPr="001501FA">
        <w:rPr>
          <w:rFonts w:asciiTheme="minorHAnsi" w:hAnsiTheme="minorHAnsi" w:cstheme="minorHAnsi"/>
          <w:sz w:val="22"/>
          <w:szCs w:val="22"/>
        </w:rPr>
        <w:br/>
        <w:t>pośrednio w ponad 50 % należą do podmiotu, o którym mowa w lit, a) niniejszego ustępu; lub</w:t>
      </w:r>
    </w:p>
    <w:p w14:paraId="17608054" w14:textId="77777777" w:rsidR="001230D5" w:rsidRPr="001501FA" w:rsidRDefault="001230D5">
      <w:pPr>
        <w:widowControl w:val="0"/>
        <w:numPr>
          <w:ilvl w:val="0"/>
          <w:numId w:val="43"/>
        </w:numPr>
        <w:kinsoku w:val="0"/>
        <w:overflowPunct w:val="0"/>
        <w:spacing w:before="13"/>
        <w:ind w:right="216"/>
        <w:jc w:val="both"/>
        <w:textAlignment w:val="baseline"/>
        <w:rPr>
          <w:rFonts w:asciiTheme="minorHAnsi" w:hAnsiTheme="minorHAnsi" w:cstheme="minorHAnsi"/>
          <w:spacing w:val="-2"/>
          <w:sz w:val="22"/>
          <w:szCs w:val="22"/>
        </w:rPr>
      </w:pPr>
      <w:r w:rsidRPr="001501FA">
        <w:rPr>
          <w:rFonts w:asciiTheme="minorHAnsi" w:hAnsiTheme="minorHAnsi" w:cstheme="minorHAnsi"/>
          <w:spacing w:val="-2"/>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C27D7B3" w14:textId="77777777" w:rsidR="001230D5" w:rsidRPr="001501FA" w:rsidRDefault="001230D5" w:rsidP="001501FA">
      <w:pPr>
        <w:kinsoku w:val="0"/>
        <w:overflowPunct w:val="0"/>
        <w:ind w:left="504" w:right="216" w:hanging="216"/>
        <w:textAlignment w:val="baseline"/>
        <w:rPr>
          <w:rFonts w:asciiTheme="minorHAnsi" w:hAnsiTheme="minorHAnsi" w:cstheme="minorHAnsi"/>
          <w:sz w:val="22"/>
          <w:szCs w:val="22"/>
        </w:rPr>
      </w:pPr>
      <w:r w:rsidRPr="001501FA">
        <w:rPr>
          <w:rFonts w:asciiTheme="minorHAnsi" w:hAnsiTheme="minorHAnsi" w:cstheme="minorHAnsi"/>
          <w:sz w:val="22"/>
          <w:szCs w:val="22"/>
        </w:rPr>
        <w:t>2. Wykonawca może zostać wykluczony przez Zamawiającego na każdym etapie postępowania o udzielenie zamówienia.</w:t>
      </w:r>
    </w:p>
    <w:p w14:paraId="4F8AEF47" w14:textId="77777777" w:rsidR="001230D5" w:rsidRPr="001501FA" w:rsidRDefault="001230D5" w:rsidP="001501FA">
      <w:pPr>
        <w:kinsoku w:val="0"/>
        <w:overflowPunct w:val="0"/>
        <w:spacing w:before="7"/>
        <w:ind w:left="504" w:right="216" w:hanging="216"/>
        <w:textAlignment w:val="baseline"/>
        <w:rPr>
          <w:rFonts w:asciiTheme="minorHAnsi" w:hAnsiTheme="minorHAnsi" w:cstheme="minorHAnsi"/>
          <w:sz w:val="22"/>
          <w:szCs w:val="22"/>
        </w:rPr>
      </w:pPr>
      <w:r w:rsidRPr="001501FA">
        <w:rPr>
          <w:rFonts w:asciiTheme="minorHAnsi" w:hAnsiTheme="minorHAnsi" w:cstheme="minorHAnsi"/>
          <w:sz w:val="22"/>
          <w:szCs w:val="22"/>
        </w:rPr>
        <w:t xml:space="preserve">3. Wykonawca nie podlega wykluczeniu w okolicznościach określonych w pkt 1 </w:t>
      </w:r>
      <w:proofErr w:type="spellStart"/>
      <w:r w:rsidRPr="001501FA">
        <w:rPr>
          <w:rFonts w:asciiTheme="minorHAnsi" w:hAnsiTheme="minorHAnsi" w:cstheme="minorHAnsi"/>
          <w:sz w:val="22"/>
          <w:szCs w:val="22"/>
        </w:rPr>
        <w:t>ppkt</w:t>
      </w:r>
      <w:proofErr w:type="spellEnd"/>
      <w:r w:rsidRPr="001501FA">
        <w:rPr>
          <w:rFonts w:asciiTheme="minorHAnsi" w:hAnsiTheme="minorHAnsi" w:cstheme="minorHAnsi"/>
          <w:sz w:val="22"/>
          <w:szCs w:val="22"/>
        </w:rPr>
        <w:t xml:space="preserve"> 1, 2 i 5, jeżeli udowodni zamawiającemu, że spełnił łącznie następujące przesłanki:</w:t>
      </w:r>
    </w:p>
    <w:p w14:paraId="200A5D5F" w14:textId="77777777" w:rsidR="001230D5" w:rsidRPr="001501FA" w:rsidRDefault="001230D5">
      <w:pPr>
        <w:widowControl w:val="0"/>
        <w:numPr>
          <w:ilvl w:val="0"/>
          <w:numId w:val="44"/>
        </w:numPr>
        <w:kinsoku w:val="0"/>
        <w:overflowPunct w:val="0"/>
        <w:spacing w:before="12"/>
        <w:ind w:right="216"/>
        <w:textAlignment w:val="baseline"/>
        <w:rPr>
          <w:rFonts w:asciiTheme="minorHAnsi" w:hAnsiTheme="minorHAnsi" w:cstheme="minorHAnsi"/>
          <w:spacing w:val="-1"/>
          <w:sz w:val="22"/>
          <w:szCs w:val="22"/>
        </w:rPr>
      </w:pPr>
      <w:r w:rsidRPr="001501FA">
        <w:rPr>
          <w:rFonts w:asciiTheme="minorHAnsi" w:hAnsiTheme="minorHAnsi" w:cstheme="minorHAnsi"/>
          <w:spacing w:val="-1"/>
          <w:sz w:val="22"/>
          <w:szCs w:val="22"/>
        </w:rPr>
        <w:t>naprawił lub zobowiązał się do naprawienia szkody wyrządzonej przestępstwem, wykroczeniem lub swoim nieprawidłowym postępowaniem, w tym poprzez zadośćuczynienie pieniężne;</w:t>
      </w:r>
    </w:p>
    <w:p w14:paraId="48ACD28A" w14:textId="77777777" w:rsidR="001230D5" w:rsidRPr="001501FA" w:rsidRDefault="001230D5">
      <w:pPr>
        <w:widowControl w:val="0"/>
        <w:numPr>
          <w:ilvl w:val="0"/>
          <w:numId w:val="44"/>
        </w:numPr>
        <w:kinsoku w:val="0"/>
        <w:overflowPunct w:val="0"/>
        <w:ind w:right="216"/>
        <w:jc w:val="both"/>
        <w:textAlignment w:val="baseline"/>
        <w:rPr>
          <w:rFonts w:asciiTheme="minorHAnsi" w:hAnsiTheme="minorHAnsi" w:cstheme="minorHAnsi"/>
          <w:sz w:val="22"/>
          <w:szCs w:val="22"/>
        </w:rPr>
      </w:pPr>
      <w:r w:rsidRPr="001501FA">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915C77C" w14:textId="77777777" w:rsidR="001230D5" w:rsidRPr="001501FA" w:rsidRDefault="001230D5">
      <w:pPr>
        <w:widowControl w:val="0"/>
        <w:numPr>
          <w:ilvl w:val="0"/>
          <w:numId w:val="44"/>
        </w:numPr>
        <w:kinsoku w:val="0"/>
        <w:overflowPunct w:val="0"/>
        <w:ind w:right="216"/>
        <w:jc w:val="both"/>
        <w:textAlignment w:val="baseline"/>
        <w:rPr>
          <w:rFonts w:asciiTheme="minorHAnsi" w:hAnsiTheme="minorHAnsi" w:cstheme="minorHAnsi"/>
          <w:sz w:val="22"/>
          <w:szCs w:val="22"/>
        </w:rPr>
      </w:pPr>
      <w:r w:rsidRPr="001501FA">
        <w:rPr>
          <w:rFonts w:asciiTheme="minorHAnsi" w:hAnsiTheme="minorHAnsi" w:cstheme="minorHAnsi"/>
          <w:sz w:val="22"/>
          <w:szCs w:val="22"/>
        </w:rPr>
        <w:t>podjął konkretne środki techniczne, organizacyjne i kadrowe, odpowiednie dla zapobiegania dalszym przestępstwom, wykroczeniom lub nieprawidłowemu postępowaniu, w szczególności:</w:t>
      </w:r>
    </w:p>
    <w:p w14:paraId="4392A13C" w14:textId="77777777" w:rsidR="001230D5" w:rsidRPr="001501FA" w:rsidRDefault="001230D5">
      <w:pPr>
        <w:widowControl w:val="0"/>
        <w:numPr>
          <w:ilvl w:val="0"/>
          <w:numId w:val="45"/>
        </w:numPr>
        <w:kinsoku w:val="0"/>
        <w:overflowPunct w:val="0"/>
        <w:spacing w:before="8"/>
        <w:ind w:right="216"/>
        <w:textAlignment w:val="baseline"/>
        <w:rPr>
          <w:rFonts w:asciiTheme="minorHAnsi" w:hAnsiTheme="minorHAnsi" w:cstheme="minorHAnsi"/>
          <w:sz w:val="22"/>
          <w:szCs w:val="22"/>
        </w:rPr>
      </w:pPr>
      <w:r w:rsidRPr="001501FA">
        <w:rPr>
          <w:rFonts w:asciiTheme="minorHAnsi" w:hAnsiTheme="minorHAnsi" w:cstheme="minorHAnsi"/>
          <w:sz w:val="22"/>
          <w:szCs w:val="22"/>
        </w:rPr>
        <w:t>zerwał wszelkie powiązania z osobami lub podmiotami odpowiedzialnymi za nieprawidłowe postępowanie wykonawcy,</w:t>
      </w:r>
    </w:p>
    <w:p w14:paraId="6B4055AF" w14:textId="77777777" w:rsidR="001230D5" w:rsidRPr="001501FA" w:rsidRDefault="001230D5">
      <w:pPr>
        <w:widowControl w:val="0"/>
        <w:numPr>
          <w:ilvl w:val="0"/>
          <w:numId w:val="45"/>
        </w:numPr>
        <w:kinsoku w:val="0"/>
        <w:overflowPunct w:val="0"/>
        <w:spacing w:before="1"/>
        <w:textAlignment w:val="baseline"/>
        <w:rPr>
          <w:rFonts w:asciiTheme="minorHAnsi" w:hAnsiTheme="minorHAnsi" w:cstheme="minorHAnsi"/>
          <w:spacing w:val="-1"/>
          <w:sz w:val="22"/>
          <w:szCs w:val="22"/>
        </w:rPr>
      </w:pPr>
      <w:r w:rsidRPr="001501FA">
        <w:rPr>
          <w:rFonts w:asciiTheme="minorHAnsi" w:hAnsiTheme="minorHAnsi" w:cstheme="minorHAnsi"/>
          <w:spacing w:val="-1"/>
          <w:sz w:val="22"/>
          <w:szCs w:val="22"/>
        </w:rPr>
        <w:t>zreorganizował personel,</w:t>
      </w:r>
    </w:p>
    <w:p w14:paraId="1E240114" w14:textId="77777777" w:rsidR="001230D5" w:rsidRPr="001501FA" w:rsidRDefault="001230D5">
      <w:pPr>
        <w:widowControl w:val="0"/>
        <w:numPr>
          <w:ilvl w:val="0"/>
          <w:numId w:val="45"/>
        </w:numPr>
        <w:kinsoku w:val="0"/>
        <w:overflowPunct w:val="0"/>
        <w:spacing w:before="8"/>
        <w:textAlignment w:val="baseline"/>
        <w:rPr>
          <w:rFonts w:asciiTheme="minorHAnsi" w:hAnsiTheme="minorHAnsi" w:cstheme="minorHAnsi"/>
          <w:spacing w:val="-1"/>
          <w:sz w:val="22"/>
          <w:szCs w:val="22"/>
        </w:rPr>
      </w:pPr>
      <w:r w:rsidRPr="001501FA">
        <w:rPr>
          <w:rFonts w:asciiTheme="minorHAnsi" w:hAnsiTheme="minorHAnsi" w:cstheme="minorHAnsi"/>
          <w:spacing w:val="-1"/>
          <w:sz w:val="22"/>
          <w:szCs w:val="22"/>
        </w:rPr>
        <w:t>wdrożył system sprawozdawczości i kontroli,</w:t>
      </w:r>
    </w:p>
    <w:p w14:paraId="664A2252" w14:textId="77777777" w:rsidR="001230D5" w:rsidRPr="001501FA" w:rsidRDefault="001230D5">
      <w:pPr>
        <w:widowControl w:val="0"/>
        <w:numPr>
          <w:ilvl w:val="0"/>
          <w:numId w:val="45"/>
        </w:numPr>
        <w:kinsoku w:val="0"/>
        <w:overflowPunct w:val="0"/>
        <w:spacing w:before="5"/>
        <w:ind w:right="216"/>
        <w:textAlignment w:val="baseline"/>
        <w:rPr>
          <w:rFonts w:asciiTheme="minorHAnsi" w:hAnsiTheme="minorHAnsi" w:cstheme="minorHAnsi"/>
          <w:sz w:val="22"/>
          <w:szCs w:val="22"/>
        </w:rPr>
      </w:pPr>
      <w:r w:rsidRPr="001501FA">
        <w:rPr>
          <w:rFonts w:asciiTheme="minorHAnsi" w:hAnsiTheme="minorHAnsi" w:cstheme="minorHAnsi"/>
          <w:sz w:val="22"/>
          <w:szCs w:val="22"/>
        </w:rPr>
        <w:t>utworzył struktury audytu wewnętrznego do monitorowania przestrzegania przepisów, wewnętrznych regulacji lub standardów,</w:t>
      </w:r>
    </w:p>
    <w:p w14:paraId="45139D9F" w14:textId="77777777" w:rsidR="001230D5" w:rsidRPr="001501FA" w:rsidRDefault="001230D5">
      <w:pPr>
        <w:widowControl w:val="0"/>
        <w:numPr>
          <w:ilvl w:val="0"/>
          <w:numId w:val="45"/>
        </w:numPr>
        <w:kinsoku w:val="0"/>
        <w:overflowPunct w:val="0"/>
        <w:spacing w:before="3"/>
        <w:ind w:right="216"/>
        <w:textAlignment w:val="baseline"/>
        <w:rPr>
          <w:rFonts w:asciiTheme="minorHAnsi" w:hAnsiTheme="minorHAnsi" w:cstheme="minorHAnsi"/>
          <w:sz w:val="22"/>
          <w:szCs w:val="22"/>
        </w:rPr>
      </w:pPr>
      <w:r w:rsidRPr="001501FA">
        <w:rPr>
          <w:rFonts w:asciiTheme="minorHAnsi" w:hAnsiTheme="minorHAnsi" w:cstheme="minorHAnsi"/>
          <w:sz w:val="22"/>
          <w:szCs w:val="22"/>
        </w:rPr>
        <w:t xml:space="preserve">wprowadził wewnętrzne regulacje dotyczące odpowiedzialności i odszkodowań za </w:t>
      </w:r>
      <w:r w:rsidRPr="001501FA">
        <w:rPr>
          <w:rFonts w:asciiTheme="minorHAnsi" w:hAnsiTheme="minorHAnsi" w:cstheme="minorHAnsi"/>
          <w:sz w:val="22"/>
          <w:szCs w:val="22"/>
        </w:rPr>
        <w:lastRenderedPageBreak/>
        <w:t>nieprzestrzeganie przepisów, wewnętrznych regulacji lub standardów.</w:t>
      </w:r>
    </w:p>
    <w:p w14:paraId="1C92C3F1" w14:textId="2842506A" w:rsidR="001230D5" w:rsidRPr="005B5969" w:rsidRDefault="001230D5">
      <w:pPr>
        <w:pStyle w:val="Akapitzlist"/>
        <w:numPr>
          <w:ilvl w:val="0"/>
          <w:numId w:val="37"/>
        </w:numPr>
        <w:kinsoku w:val="0"/>
        <w:overflowPunct w:val="0"/>
        <w:spacing w:before="231"/>
        <w:ind w:right="216"/>
        <w:textAlignment w:val="baseline"/>
        <w:rPr>
          <w:rFonts w:asciiTheme="minorHAnsi" w:hAnsiTheme="minorHAnsi" w:cstheme="minorHAnsi"/>
          <w:sz w:val="22"/>
          <w:szCs w:val="22"/>
        </w:rPr>
      </w:pPr>
      <w:r w:rsidRPr="005B5969">
        <w:rPr>
          <w:rFonts w:asciiTheme="minorHAnsi" w:hAnsiTheme="minorHAnsi" w:cstheme="minorHAnsi"/>
          <w:sz w:val="22"/>
          <w:szCs w:val="22"/>
        </w:rPr>
        <w:t>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p>
    <w:p w14:paraId="7F13737C" w14:textId="77777777" w:rsidR="005B5969" w:rsidRDefault="005B5969" w:rsidP="005B5969">
      <w:pPr>
        <w:pStyle w:val="Akapitzlist"/>
        <w:kinsoku w:val="0"/>
        <w:overflowPunct w:val="0"/>
        <w:spacing w:before="231"/>
        <w:ind w:left="720" w:right="216"/>
        <w:textAlignment w:val="baseline"/>
        <w:rPr>
          <w:rFonts w:asciiTheme="minorHAnsi" w:hAnsiTheme="minorHAnsi" w:cstheme="minorHAnsi"/>
          <w:sz w:val="22"/>
          <w:szCs w:val="22"/>
        </w:rPr>
      </w:pPr>
    </w:p>
    <w:p w14:paraId="5EEC5580" w14:textId="77777777" w:rsidR="005B5969" w:rsidRPr="005B5969" w:rsidRDefault="005B5969" w:rsidP="005B5969">
      <w:pPr>
        <w:pStyle w:val="Akapitzlist"/>
        <w:kinsoku w:val="0"/>
        <w:overflowPunct w:val="0"/>
        <w:spacing w:before="231"/>
        <w:ind w:left="720" w:right="216"/>
        <w:textAlignment w:val="baseline"/>
        <w:rPr>
          <w:rFonts w:asciiTheme="minorHAnsi" w:hAnsiTheme="minorHAnsi" w:cstheme="minorHAnsi"/>
          <w:sz w:val="22"/>
          <w:szCs w:val="22"/>
        </w:rPr>
      </w:pPr>
    </w:p>
    <w:p w14:paraId="1D6E385D" w14:textId="77777777" w:rsidR="00551728" w:rsidRPr="001F560D" w:rsidRDefault="00551728" w:rsidP="00551728">
      <w:pPr>
        <w:suppressAutoHyphens/>
        <w:autoSpaceDE w:val="0"/>
        <w:autoSpaceDN w:val="0"/>
        <w:adjustRightInd w:val="0"/>
        <w:ind w:left="426"/>
        <w:jc w:val="both"/>
        <w:rPr>
          <w:rFonts w:asciiTheme="minorHAnsi" w:hAnsiTheme="minorHAnsi" w:cstheme="minorHAnsi"/>
          <w:spacing w:val="-4"/>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5"/>
      </w:tblGrid>
      <w:tr w:rsidR="00551728" w:rsidRPr="001F560D" w14:paraId="2B454619" w14:textId="77777777" w:rsidTr="00DB3A41">
        <w:tc>
          <w:tcPr>
            <w:tcW w:w="9325" w:type="dxa"/>
            <w:tcBorders>
              <w:top w:val="single" w:sz="4" w:space="0" w:color="auto"/>
              <w:left w:val="single" w:sz="4" w:space="0" w:color="auto"/>
              <w:bottom w:val="single" w:sz="4" w:space="0" w:color="auto"/>
              <w:right w:val="single" w:sz="4" w:space="0" w:color="auto"/>
            </w:tcBorders>
            <w:shd w:val="clear" w:color="auto" w:fill="auto"/>
            <w:hideMark/>
          </w:tcPr>
          <w:p w14:paraId="2874FE1C" w14:textId="70927506" w:rsidR="00551728" w:rsidRPr="001F560D" w:rsidRDefault="00551728" w:rsidP="00DB3A41">
            <w:pPr>
              <w:ind w:left="601" w:hanging="601"/>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VI</w:t>
            </w:r>
            <w:r w:rsidR="0010364C">
              <w:rPr>
                <w:rFonts w:asciiTheme="minorHAnsi" w:hAnsiTheme="minorHAnsi" w:cstheme="minorHAnsi"/>
                <w:b/>
                <w:color w:val="000000"/>
                <w:spacing w:val="-4"/>
                <w:sz w:val="22"/>
                <w:szCs w:val="22"/>
              </w:rPr>
              <w:t>II</w:t>
            </w:r>
            <w:r w:rsidRPr="001F560D">
              <w:rPr>
                <w:rFonts w:asciiTheme="minorHAnsi" w:hAnsiTheme="minorHAnsi" w:cstheme="minorHAnsi"/>
                <w:b/>
                <w:color w:val="000000"/>
                <w:spacing w:val="-4"/>
                <w:sz w:val="22"/>
                <w:szCs w:val="22"/>
              </w:rPr>
              <w:t>.</w:t>
            </w:r>
            <w:r w:rsidR="0010364C">
              <w:rPr>
                <w:rFonts w:asciiTheme="minorHAnsi" w:hAnsiTheme="minorHAnsi" w:cstheme="minorHAnsi"/>
                <w:b/>
                <w:color w:val="000000"/>
                <w:spacing w:val="-4"/>
                <w:sz w:val="22"/>
                <w:szCs w:val="22"/>
              </w:rPr>
              <w:t xml:space="preserve"> </w:t>
            </w:r>
            <w:r w:rsidRPr="001F560D">
              <w:rPr>
                <w:rFonts w:asciiTheme="minorHAnsi" w:hAnsiTheme="minorHAnsi" w:cstheme="minorHAnsi"/>
                <w:b/>
                <w:color w:val="000000"/>
                <w:spacing w:val="-4"/>
                <w:sz w:val="22"/>
                <w:szCs w:val="22"/>
              </w:rPr>
              <w:t xml:space="preserve">Wykaz dokumentów i oświadczeń, których złożenie Zamawiający wymaga od Wykonawcy </w:t>
            </w:r>
            <w:r w:rsidRPr="001F560D">
              <w:rPr>
                <w:rFonts w:asciiTheme="minorHAnsi" w:hAnsiTheme="minorHAnsi" w:cstheme="minorHAnsi"/>
                <w:b/>
                <w:color w:val="000000"/>
                <w:spacing w:val="-4"/>
                <w:sz w:val="22"/>
                <w:szCs w:val="22"/>
              </w:rPr>
              <w:br/>
              <w:t>w postępowaniu o udzielenie zamówienia</w:t>
            </w:r>
          </w:p>
        </w:tc>
      </w:tr>
    </w:tbl>
    <w:p w14:paraId="1B9F0354" w14:textId="77777777" w:rsidR="00551728" w:rsidRPr="001F560D" w:rsidRDefault="00551728" w:rsidP="00551728">
      <w:pPr>
        <w:suppressAutoHyphens/>
        <w:ind w:left="360"/>
        <w:jc w:val="both"/>
        <w:rPr>
          <w:rFonts w:asciiTheme="minorHAnsi" w:eastAsia="Calibri" w:hAnsiTheme="minorHAnsi" w:cstheme="minorHAnsi"/>
          <w:sz w:val="22"/>
          <w:szCs w:val="22"/>
          <w:lang w:eastAsia="ar-SA"/>
        </w:rPr>
      </w:pPr>
    </w:p>
    <w:p w14:paraId="3E4F639D" w14:textId="77777777" w:rsidR="00551728" w:rsidRPr="001F560D" w:rsidRDefault="00551728">
      <w:pPr>
        <w:pStyle w:val="Akapitzlist"/>
        <w:widowControl/>
        <w:numPr>
          <w:ilvl w:val="0"/>
          <w:numId w:val="6"/>
        </w:numPr>
        <w:shd w:val="clear" w:color="auto" w:fill="F2F2F2"/>
        <w:suppressAutoHyphens/>
        <w:autoSpaceDE/>
        <w:adjustRightInd/>
        <w:spacing w:before="0" w:after="200" w:line="276" w:lineRule="auto"/>
        <w:ind w:left="426" w:hanging="426"/>
        <w:rPr>
          <w:rFonts w:asciiTheme="minorHAnsi" w:hAnsiTheme="minorHAnsi" w:cstheme="minorHAnsi"/>
          <w:b/>
          <w:sz w:val="22"/>
          <w:szCs w:val="22"/>
        </w:rPr>
      </w:pPr>
      <w:r w:rsidRPr="001F560D">
        <w:rPr>
          <w:rFonts w:asciiTheme="minorHAnsi" w:hAnsiTheme="minorHAnsi" w:cstheme="minorHAnsi"/>
          <w:b/>
          <w:sz w:val="22"/>
          <w:szCs w:val="22"/>
        </w:rPr>
        <w:t>DOKUMENTY SKŁADANE WRAZ Z OFERTĄ</w:t>
      </w:r>
    </w:p>
    <w:p w14:paraId="06AD5D6C" w14:textId="77777777" w:rsidR="00551728" w:rsidRPr="001F560D" w:rsidRDefault="00551728">
      <w:pPr>
        <w:pStyle w:val="Default"/>
        <w:numPr>
          <w:ilvl w:val="3"/>
          <w:numId w:val="6"/>
        </w:numPr>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Na potwierdzenie braku podstaw do wykluczenia oraz w celu potwierdzenia spełniania warunków udziału w postępowaniu do oferty wykonawca dołącza </w:t>
      </w:r>
      <w:r w:rsidRPr="001F560D">
        <w:rPr>
          <w:rFonts w:asciiTheme="minorHAnsi" w:hAnsiTheme="minorHAnsi" w:cstheme="minorHAnsi"/>
          <w:b/>
          <w:bCs/>
          <w:sz w:val="22"/>
          <w:szCs w:val="22"/>
        </w:rPr>
        <w:t xml:space="preserve">oświadczenie o braku podstaw wykluczenia oraz spełnianiu warunków udziału w postępowaniu, </w:t>
      </w:r>
      <w:r w:rsidRPr="001F560D">
        <w:rPr>
          <w:rFonts w:asciiTheme="minorHAnsi" w:hAnsiTheme="minorHAnsi" w:cstheme="minorHAnsi"/>
          <w:sz w:val="22"/>
          <w:szCs w:val="22"/>
        </w:rPr>
        <w:t xml:space="preserve">o którym mowa w art. 125 ust. 1 oraz art. 273 ust. 2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w zakresie wskazanym przez Zamawiającego, stanowiące dowód, tymczasowo zastępujący wymagane przez Zamawiającego podmiotowe środki dowodowe wraz z oświadczeniem o braku podstaw wykluczenia z postępowania na podstawie art. 7 ust. 1 ustawy z dnia 13 kwietnia 2022 r. </w:t>
      </w:r>
      <w:r w:rsidRPr="001F560D">
        <w:rPr>
          <w:rFonts w:asciiTheme="minorHAnsi" w:hAnsiTheme="minorHAnsi" w:cstheme="minorHAnsi"/>
          <w:i/>
          <w:iCs/>
          <w:color w:val="212121"/>
          <w:sz w:val="22"/>
          <w:szCs w:val="22"/>
        </w:rPr>
        <w:t>o szczególnych rozwiązaniach w zakresie przeciwdziałania wspieraniu agresji na Ukrainę oraz służących ochronie bezpieczeństwa narodowego</w:t>
      </w:r>
      <w:r w:rsidRPr="001F560D">
        <w:rPr>
          <w:rFonts w:asciiTheme="minorHAnsi" w:hAnsiTheme="minorHAnsi" w:cstheme="minorHAnsi"/>
          <w:sz w:val="22"/>
          <w:szCs w:val="22"/>
        </w:rPr>
        <w:t xml:space="preserve">. Wzór oświadczenia stanowi załącznik nr 3a do SWZ. </w:t>
      </w:r>
    </w:p>
    <w:p w14:paraId="43E5B47A" w14:textId="77777777" w:rsidR="00551728" w:rsidRPr="001F560D" w:rsidRDefault="00551728">
      <w:pPr>
        <w:pStyle w:val="Default"/>
        <w:numPr>
          <w:ilvl w:val="3"/>
          <w:numId w:val="6"/>
        </w:numPr>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Wykonawca, w przypadku polegania na zdolnościach lub sytuacji podmiotów udostępniających zasoby, przedstawia wraz z oświadczeniem, o którym mowa w ust. 1 także </w:t>
      </w:r>
      <w:r w:rsidRPr="001F560D">
        <w:rPr>
          <w:rFonts w:asciiTheme="minorHAnsi" w:hAnsiTheme="minorHAnsi" w:cstheme="minorHAnsi"/>
          <w:b/>
          <w:bCs/>
          <w:sz w:val="22"/>
          <w:szCs w:val="22"/>
        </w:rPr>
        <w:t>oświadczenie podmiotu udostępniającego zasoby</w:t>
      </w:r>
      <w:r w:rsidRPr="001F560D">
        <w:rPr>
          <w:rFonts w:asciiTheme="minorHAnsi" w:hAnsiTheme="minorHAnsi" w:cstheme="minorHAnsi"/>
          <w:sz w:val="22"/>
          <w:szCs w:val="22"/>
        </w:rPr>
        <w:t xml:space="preserve">, potwierdzające brak podstaw wykluczenia tego podmiotu wraz z oświadczeniem o braku podstaw wykluczenia z postępowania na podstawie art. 7 ust. 1 ustawy z dnia 13 kwietnia 2022 r. </w:t>
      </w:r>
      <w:r w:rsidRPr="001F560D">
        <w:rPr>
          <w:rFonts w:asciiTheme="minorHAnsi" w:hAnsiTheme="minorHAnsi" w:cstheme="minorHAnsi"/>
          <w:i/>
          <w:iCs/>
          <w:color w:val="212121"/>
          <w:sz w:val="22"/>
          <w:szCs w:val="22"/>
        </w:rPr>
        <w:t xml:space="preserve">o szczególnych rozwiązaniach w zakresie przeciwdziałania wspieraniu agresji na Ukrainę oraz służących ochronie bezpieczeństwa narodowego </w:t>
      </w:r>
      <w:r w:rsidRPr="001F560D">
        <w:rPr>
          <w:rFonts w:asciiTheme="minorHAnsi" w:hAnsiTheme="minorHAnsi" w:cstheme="minorHAnsi"/>
          <w:sz w:val="22"/>
          <w:szCs w:val="22"/>
        </w:rPr>
        <w:t xml:space="preserve">oraz odpowiednio spełnianie warunków udziału w postępowaniu, w zakresie, w jakim wykonawca powołuje się na jego zasoby zgodnie ze wzorem oświadczenia. Wzór oświadczenia stanowi załącznik nr 3b do SWZ. </w:t>
      </w:r>
    </w:p>
    <w:p w14:paraId="5E4987A8" w14:textId="77777777" w:rsidR="00551728" w:rsidRPr="001F560D" w:rsidRDefault="00551728">
      <w:pPr>
        <w:pStyle w:val="Default"/>
        <w:numPr>
          <w:ilvl w:val="3"/>
          <w:numId w:val="6"/>
        </w:numPr>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Wykonawca, który polega na zdolnościach lub sytuacji podmiotów udostępniających zasoby, składa wraz z ofertą, </w:t>
      </w:r>
      <w:r w:rsidRPr="001F560D">
        <w:rPr>
          <w:rFonts w:asciiTheme="minorHAnsi" w:hAnsiTheme="minorHAnsi" w:cstheme="minorHAnsi"/>
          <w:b/>
          <w:bCs/>
          <w:sz w:val="22"/>
          <w:szCs w:val="22"/>
        </w:rPr>
        <w:t xml:space="preserve">zobowiązanie podmiotu udostępniającego zasoby </w:t>
      </w:r>
      <w:r w:rsidRPr="001F560D">
        <w:rPr>
          <w:rFonts w:asciiTheme="minorHAnsi" w:hAnsiTheme="minorHAnsi" w:cstheme="minorHAnsi"/>
          <w:sz w:val="22"/>
          <w:szCs w:val="22"/>
        </w:rPr>
        <w:t>do oddania mu do dyspozycji niezbędnych zasobów na potrzeby realizacji danego zamówienia lub inny podmiotowy środek dowodowy potwierdzający, że wykonawca realizując zamówienie, będzie dysponował niezbędnymi zasobami tych podmiotów. Proponowany wzór oświadczenia stanowi załącznik nr 7 do SWZ.</w:t>
      </w:r>
    </w:p>
    <w:p w14:paraId="45E621FB" w14:textId="77777777" w:rsidR="00551728" w:rsidRPr="001F560D" w:rsidRDefault="00551728">
      <w:pPr>
        <w:pStyle w:val="Default"/>
        <w:numPr>
          <w:ilvl w:val="3"/>
          <w:numId w:val="6"/>
        </w:numPr>
        <w:ind w:left="426" w:hanging="426"/>
        <w:jc w:val="both"/>
        <w:rPr>
          <w:rFonts w:asciiTheme="minorHAnsi" w:hAnsiTheme="minorHAnsi" w:cstheme="minorHAnsi"/>
          <w:sz w:val="22"/>
          <w:szCs w:val="22"/>
          <w:u w:val="single"/>
        </w:rPr>
      </w:pPr>
      <w:r w:rsidRPr="001F560D">
        <w:rPr>
          <w:rFonts w:asciiTheme="minorHAnsi" w:hAnsiTheme="minorHAnsi" w:cstheme="minorHAnsi"/>
          <w:sz w:val="22"/>
          <w:szCs w:val="22"/>
          <w:u w:val="single"/>
        </w:rPr>
        <w:t xml:space="preserve">Zobowiązanie podmiotu udostępniającego zasoby, o którym mowa w pkt 3, powinno potwierdzać, że stosunek łączący wykonawcę z podmiotami udostępniającymi zasoby gwarantuje rzeczywisty dostęp do tych zasobów oraz określać w szczególności: </w:t>
      </w:r>
    </w:p>
    <w:p w14:paraId="28B26DE1" w14:textId="77777777" w:rsidR="00551728" w:rsidRPr="001F560D" w:rsidRDefault="00551728" w:rsidP="00551728">
      <w:pPr>
        <w:pStyle w:val="Default"/>
        <w:spacing w:after="68"/>
        <w:ind w:left="709" w:hanging="283"/>
        <w:jc w:val="both"/>
        <w:rPr>
          <w:rFonts w:asciiTheme="minorHAnsi" w:hAnsiTheme="minorHAnsi" w:cstheme="minorHAnsi"/>
          <w:sz w:val="22"/>
          <w:szCs w:val="22"/>
        </w:rPr>
      </w:pPr>
      <w:r w:rsidRPr="001F560D">
        <w:rPr>
          <w:rFonts w:asciiTheme="minorHAnsi" w:hAnsiTheme="minorHAnsi" w:cstheme="minorHAnsi"/>
          <w:sz w:val="22"/>
          <w:szCs w:val="22"/>
        </w:rPr>
        <w:t xml:space="preserve">a) </w:t>
      </w:r>
      <w:r w:rsidRPr="001F560D">
        <w:rPr>
          <w:rFonts w:asciiTheme="minorHAnsi" w:hAnsiTheme="minorHAnsi" w:cstheme="minorHAnsi"/>
          <w:sz w:val="22"/>
          <w:szCs w:val="22"/>
        </w:rPr>
        <w:tab/>
        <w:t xml:space="preserve">zakres dostępnych wykonawcy zasobów podmiotu udostępniającego zasoby; </w:t>
      </w:r>
    </w:p>
    <w:p w14:paraId="602E2674" w14:textId="77777777" w:rsidR="00551728" w:rsidRPr="001F560D" w:rsidRDefault="00551728" w:rsidP="00551728">
      <w:pPr>
        <w:pStyle w:val="Default"/>
        <w:spacing w:after="68"/>
        <w:ind w:left="709" w:hanging="283"/>
        <w:jc w:val="both"/>
        <w:rPr>
          <w:rFonts w:asciiTheme="minorHAnsi" w:hAnsiTheme="minorHAnsi" w:cstheme="minorHAnsi"/>
          <w:sz w:val="22"/>
          <w:szCs w:val="22"/>
        </w:rPr>
      </w:pPr>
      <w:r w:rsidRPr="001F560D">
        <w:rPr>
          <w:rFonts w:asciiTheme="minorHAnsi" w:hAnsiTheme="minorHAnsi" w:cstheme="minorHAnsi"/>
          <w:sz w:val="22"/>
          <w:szCs w:val="22"/>
        </w:rPr>
        <w:t>b)</w:t>
      </w:r>
      <w:r w:rsidRPr="001F560D">
        <w:rPr>
          <w:rFonts w:asciiTheme="minorHAnsi" w:hAnsiTheme="minorHAnsi" w:cstheme="minorHAnsi"/>
          <w:sz w:val="22"/>
          <w:szCs w:val="22"/>
        </w:rPr>
        <w:tab/>
        <w:t xml:space="preserve">sposób i okres udostępnienia wykonawcy i wykorzystania przez niego zasobów podmiotu udostępniającego te zasoby przy wykonywaniu zamówienia; </w:t>
      </w:r>
    </w:p>
    <w:p w14:paraId="6586288C" w14:textId="77777777" w:rsidR="00551728" w:rsidRPr="001F560D" w:rsidRDefault="00551728" w:rsidP="00551728">
      <w:pPr>
        <w:pStyle w:val="Default"/>
        <w:spacing w:after="68"/>
        <w:ind w:left="709" w:hanging="283"/>
        <w:jc w:val="both"/>
        <w:rPr>
          <w:rFonts w:asciiTheme="minorHAnsi" w:hAnsiTheme="minorHAnsi" w:cstheme="minorHAnsi"/>
          <w:sz w:val="22"/>
          <w:szCs w:val="22"/>
        </w:rPr>
      </w:pPr>
      <w:r w:rsidRPr="001F560D">
        <w:rPr>
          <w:rFonts w:asciiTheme="minorHAnsi" w:hAnsiTheme="minorHAnsi" w:cstheme="minorHAnsi"/>
          <w:sz w:val="22"/>
          <w:szCs w:val="22"/>
        </w:rPr>
        <w:t xml:space="preserve">c) </w:t>
      </w:r>
      <w:r w:rsidRPr="001F560D">
        <w:rPr>
          <w:rFonts w:asciiTheme="minorHAnsi" w:hAnsiTheme="minorHAnsi" w:cstheme="minorHAnsi"/>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14:paraId="66CE7F17" w14:textId="77777777" w:rsidR="00551728" w:rsidRPr="001F560D" w:rsidRDefault="00551728" w:rsidP="00551728">
      <w:pPr>
        <w:autoSpaceDE w:val="0"/>
        <w:autoSpaceDN w:val="0"/>
        <w:adjustRightInd w:val="0"/>
        <w:ind w:left="284" w:hanging="284"/>
        <w:jc w:val="both"/>
        <w:rPr>
          <w:rFonts w:asciiTheme="minorHAnsi" w:hAnsiTheme="minorHAnsi" w:cstheme="minorHAnsi"/>
          <w:color w:val="000000"/>
          <w:sz w:val="22"/>
          <w:szCs w:val="22"/>
        </w:rPr>
      </w:pPr>
      <w:r w:rsidRPr="001F560D">
        <w:rPr>
          <w:rFonts w:asciiTheme="minorHAnsi" w:hAnsiTheme="minorHAnsi" w:cstheme="minorHAnsi"/>
          <w:color w:val="000000"/>
          <w:sz w:val="22"/>
          <w:szCs w:val="22"/>
        </w:rPr>
        <w:t xml:space="preserve">5. W przypadku wykonawców wspólnie ubiegających się o udzielenie zamówienia, oświadczenie, o którym mowa w pkt 1, każdy z wykonawców wspólnie ubiegających się o udzielenie zamówienia składa oddzielnie jako oświadczenie własne. </w:t>
      </w:r>
    </w:p>
    <w:p w14:paraId="1AEE7557" w14:textId="77777777" w:rsidR="00551728" w:rsidRPr="001F560D" w:rsidRDefault="00551728" w:rsidP="00551728">
      <w:pPr>
        <w:pStyle w:val="Default"/>
        <w:spacing w:after="68"/>
        <w:ind w:left="284" w:hanging="284"/>
        <w:jc w:val="both"/>
        <w:rPr>
          <w:rFonts w:asciiTheme="minorHAnsi" w:hAnsiTheme="minorHAnsi" w:cstheme="minorHAnsi"/>
          <w:sz w:val="22"/>
          <w:szCs w:val="22"/>
          <w:u w:val="single"/>
        </w:rPr>
      </w:pPr>
      <w:r w:rsidRPr="001F560D">
        <w:rPr>
          <w:rFonts w:asciiTheme="minorHAnsi" w:hAnsiTheme="minorHAnsi" w:cstheme="minorHAnsi"/>
          <w:sz w:val="22"/>
          <w:szCs w:val="22"/>
        </w:rPr>
        <w:lastRenderedPageBreak/>
        <w:t xml:space="preserve">6. W odniesieniu do warunków dotyczących doświadczenia, wykonawcy wspólnie ubiegający się o udzielenie zamówienia, mogą polegać na zdolnościach tych z wykonawców, którzy wykonają roboty budowlane lub usługi, do realizacji których te zdolności są wymagane. </w:t>
      </w:r>
      <w:r w:rsidRPr="001F560D">
        <w:rPr>
          <w:rFonts w:asciiTheme="minorHAnsi" w:hAnsiTheme="minorHAnsi" w:cstheme="minorHAnsi"/>
          <w:sz w:val="22"/>
          <w:szCs w:val="22"/>
          <w:u w:val="single"/>
        </w:rPr>
        <w:t>Wykonawcy wspólnie ubiegający się o udzielenie zamówienia dołączają do oferty oświadczenie, z którego wynika, które usługi wykonają ci poszczególni wykonawcy zał. nr 6 do SWZ.</w:t>
      </w:r>
    </w:p>
    <w:p w14:paraId="4918583B" w14:textId="77777777" w:rsidR="00551728" w:rsidRPr="001F560D" w:rsidRDefault="00551728" w:rsidP="00551728">
      <w:pPr>
        <w:autoSpaceDE w:val="0"/>
        <w:autoSpaceDN w:val="0"/>
        <w:adjustRightInd w:val="0"/>
        <w:ind w:left="284" w:hanging="284"/>
        <w:jc w:val="both"/>
        <w:rPr>
          <w:rFonts w:asciiTheme="minorHAnsi" w:hAnsiTheme="minorHAnsi" w:cstheme="minorHAnsi"/>
          <w:color w:val="000000"/>
          <w:sz w:val="22"/>
          <w:szCs w:val="22"/>
        </w:rPr>
      </w:pPr>
      <w:r w:rsidRPr="001F560D">
        <w:rPr>
          <w:rFonts w:asciiTheme="minorHAnsi" w:hAnsiTheme="minorHAnsi" w:cstheme="minorHAnsi"/>
          <w:color w:val="000000"/>
          <w:sz w:val="22"/>
          <w:szCs w:val="22"/>
        </w:rPr>
        <w:t xml:space="preserve">7. W przypadku wykonawców wspólnie ubiegających się o udzielenie zamówienia, wykonawcy ustanawiają pełnomocnika do reprezentowania ich w postępowaniu o udzielenie zamówienia albo do reprezentowania w postępowaniu i zawarcia umowy w sprawie zamówienia publicznego. </w:t>
      </w:r>
    </w:p>
    <w:p w14:paraId="45FDB02A" w14:textId="77777777" w:rsidR="00551728" w:rsidRDefault="00551728" w:rsidP="00551728">
      <w:pPr>
        <w:autoSpaceDE w:val="0"/>
        <w:autoSpaceDN w:val="0"/>
        <w:adjustRightInd w:val="0"/>
        <w:ind w:left="284" w:hanging="284"/>
        <w:jc w:val="both"/>
        <w:rPr>
          <w:rFonts w:asciiTheme="minorHAnsi" w:hAnsiTheme="minorHAnsi" w:cstheme="minorHAnsi"/>
          <w:color w:val="000000"/>
          <w:sz w:val="22"/>
          <w:szCs w:val="22"/>
        </w:rPr>
      </w:pPr>
      <w:r w:rsidRPr="001F560D">
        <w:rPr>
          <w:rFonts w:asciiTheme="minorHAnsi" w:hAnsiTheme="minorHAnsi" w:cstheme="minorHAnsi"/>
          <w:color w:val="000000"/>
          <w:sz w:val="22"/>
          <w:szCs w:val="22"/>
        </w:rPr>
        <w:t xml:space="preserve">8.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095473C3" w14:textId="77777777" w:rsidR="0010364C" w:rsidRPr="001F560D" w:rsidRDefault="0010364C" w:rsidP="00551728">
      <w:pPr>
        <w:autoSpaceDE w:val="0"/>
        <w:autoSpaceDN w:val="0"/>
        <w:adjustRightInd w:val="0"/>
        <w:ind w:left="284" w:hanging="284"/>
        <w:jc w:val="both"/>
        <w:rPr>
          <w:rFonts w:asciiTheme="minorHAnsi" w:hAnsiTheme="minorHAnsi" w:cstheme="minorHAnsi"/>
          <w:color w:val="000000"/>
          <w:sz w:val="22"/>
          <w:szCs w:val="22"/>
        </w:rPr>
      </w:pPr>
    </w:p>
    <w:p w14:paraId="305C2834" w14:textId="77777777" w:rsidR="00551728" w:rsidRPr="001F560D" w:rsidRDefault="00551728" w:rsidP="00551728">
      <w:pPr>
        <w:pStyle w:val="Akapitzlist"/>
        <w:spacing w:before="0"/>
        <w:ind w:left="426" w:right="2"/>
        <w:jc w:val="both"/>
        <w:rPr>
          <w:rFonts w:asciiTheme="minorHAnsi" w:hAnsiTheme="minorHAnsi" w:cstheme="minorHAnsi"/>
          <w:b/>
          <w:spacing w:val="-4"/>
          <w:sz w:val="22"/>
          <w:szCs w:val="22"/>
          <w:u w:val="single"/>
        </w:rPr>
      </w:pPr>
    </w:p>
    <w:p w14:paraId="5A7F30C6" w14:textId="77777777" w:rsidR="00551728" w:rsidRPr="001F560D" w:rsidRDefault="00551728">
      <w:pPr>
        <w:pStyle w:val="Akapitzlist"/>
        <w:widowControl/>
        <w:numPr>
          <w:ilvl w:val="0"/>
          <w:numId w:val="6"/>
        </w:numPr>
        <w:shd w:val="clear" w:color="auto" w:fill="F2F2F2"/>
        <w:suppressAutoHyphens/>
        <w:autoSpaceDE/>
        <w:adjustRightInd/>
        <w:spacing w:before="0" w:after="200" w:line="276" w:lineRule="auto"/>
        <w:ind w:left="426" w:hanging="426"/>
        <w:jc w:val="both"/>
        <w:rPr>
          <w:rFonts w:asciiTheme="minorHAnsi" w:hAnsiTheme="minorHAnsi" w:cstheme="minorHAnsi"/>
          <w:b/>
          <w:sz w:val="22"/>
          <w:szCs w:val="22"/>
        </w:rPr>
      </w:pPr>
      <w:r w:rsidRPr="001F560D">
        <w:rPr>
          <w:rFonts w:asciiTheme="minorHAnsi" w:hAnsiTheme="minorHAnsi" w:cstheme="minorHAnsi"/>
          <w:b/>
          <w:sz w:val="22"/>
          <w:szCs w:val="22"/>
        </w:rPr>
        <w:t>PODMIOTOWE ŚRODKI DOWODOWE</w:t>
      </w:r>
    </w:p>
    <w:p w14:paraId="5C7F0C9F" w14:textId="77777777" w:rsidR="00551728" w:rsidRPr="001F560D" w:rsidRDefault="00551728">
      <w:pPr>
        <w:numPr>
          <w:ilvl w:val="0"/>
          <w:numId w:val="7"/>
        </w:numPr>
        <w:suppressAutoHyphens/>
        <w:autoSpaceDN w:val="0"/>
        <w:jc w:val="both"/>
        <w:rPr>
          <w:rFonts w:asciiTheme="minorHAnsi" w:eastAsia="Calibri" w:hAnsiTheme="minorHAnsi" w:cstheme="minorHAnsi"/>
          <w:b/>
          <w:sz w:val="22"/>
          <w:szCs w:val="22"/>
          <w:lang w:eastAsia="ar-SA"/>
        </w:rPr>
      </w:pPr>
      <w:r w:rsidRPr="001F560D">
        <w:rPr>
          <w:rFonts w:asciiTheme="minorHAnsi" w:eastAsia="Calibri" w:hAnsiTheme="minorHAnsi" w:cstheme="minorHAnsi"/>
          <w:b/>
          <w:sz w:val="22"/>
          <w:szCs w:val="22"/>
          <w:lang w:eastAsia="ar-SA"/>
        </w:rPr>
        <w:t>Podmiotowe środki dowodowe dotyczące potwierdzenia spełniania warunków udziału w postępowaniu, składane na wezwanie Zamawiającego przez wykonawcę (proszę nie składać razem z ofertą!), którego oferta została najwyżej oceniona (w terminie wyznaczonym przez Zamawiającego, nie krótszym niż 5 dni):</w:t>
      </w:r>
    </w:p>
    <w:p w14:paraId="111410CC" w14:textId="77777777" w:rsidR="00551728" w:rsidRPr="001F560D" w:rsidRDefault="00551728">
      <w:pPr>
        <w:pStyle w:val="Akapitzlist"/>
        <w:numPr>
          <w:ilvl w:val="0"/>
          <w:numId w:val="29"/>
        </w:numPr>
        <w:spacing w:before="0"/>
        <w:contextualSpacing/>
        <w:jc w:val="both"/>
        <w:rPr>
          <w:rFonts w:asciiTheme="minorHAnsi" w:hAnsiTheme="minorHAnsi" w:cstheme="minorHAnsi"/>
          <w:sz w:val="22"/>
          <w:szCs w:val="22"/>
        </w:rPr>
      </w:pPr>
      <w:r w:rsidRPr="001F560D">
        <w:rPr>
          <w:rFonts w:asciiTheme="minorHAnsi" w:hAnsiTheme="minorHAnsi" w:cstheme="minorHAnsi"/>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oświadczenia stanowi załącznik nr 5 do SWZ</w:t>
      </w:r>
    </w:p>
    <w:p w14:paraId="49D51E34" w14:textId="77777777" w:rsidR="00551728" w:rsidRPr="001F560D" w:rsidRDefault="00551728" w:rsidP="00551728">
      <w:pPr>
        <w:pStyle w:val="Akapitzlist"/>
        <w:spacing w:before="0"/>
        <w:ind w:left="1080"/>
        <w:contextualSpacing/>
        <w:jc w:val="both"/>
        <w:rPr>
          <w:rFonts w:asciiTheme="minorHAnsi" w:hAnsiTheme="minorHAnsi" w:cstheme="minorHAnsi"/>
          <w:sz w:val="22"/>
          <w:szCs w:val="22"/>
        </w:rPr>
      </w:pPr>
    </w:p>
    <w:p w14:paraId="0FF47E4B" w14:textId="77777777" w:rsidR="00551728" w:rsidRPr="001F560D" w:rsidRDefault="00551728">
      <w:pPr>
        <w:numPr>
          <w:ilvl w:val="0"/>
          <w:numId w:val="7"/>
        </w:numPr>
        <w:suppressAutoHyphens/>
        <w:autoSpaceDN w:val="0"/>
        <w:jc w:val="both"/>
        <w:rPr>
          <w:rFonts w:asciiTheme="minorHAnsi" w:hAnsiTheme="minorHAnsi" w:cstheme="minorHAnsi"/>
          <w:sz w:val="22"/>
          <w:szCs w:val="22"/>
        </w:rPr>
      </w:pPr>
      <w:r w:rsidRPr="001F560D">
        <w:rPr>
          <w:rFonts w:asciiTheme="minorHAnsi" w:eastAsia="Calibri" w:hAnsiTheme="minorHAnsi" w:cstheme="minorHAnsi"/>
          <w:b/>
          <w:sz w:val="22"/>
          <w:szCs w:val="22"/>
          <w:lang w:eastAsia="ar-SA"/>
        </w:rPr>
        <w:t>Zamawiający nie żąda podmiotowych środków dowodowych na potwierdzenie braku podstaw wykluczenia.</w:t>
      </w:r>
    </w:p>
    <w:p w14:paraId="319DCF13" w14:textId="77777777" w:rsidR="00551728" w:rsidRPr="001F560D" w:rsidRDefault="00551728" w:rsidP="00551728">
      <w:pPr>
        <w:autoSpaceDE w:val="0"/>
        <w:autoSpaceDN w:val="0"/>
        <w:adjustRightInd w:val="0"/>
        <w:rPr>
          <w:rFonts w:asciiTheme="minorHAnsi" w:hAnsiTheme="minorHAnsi" w:cstheme="minorHAnsi"/>
          <w:color w:val="000000"/>
          <w:sz w:val="22"/>
          <w:szCs w:val="22"/>
        </w:rPr>
      </w:pPr>
    </w:p>
    <w:p w14:paraId="0E1DDEDA" w14:textId="77777777" w:rsidR="00551728" w:rsidRPr="001F560D" w:rsidRDefault="00551728" w:rsidP="00551728">
      <w:pPr>
        <w:autoSpaceDE w:val="0"/>
        <w:autoSpaceDN w:val="0"/>
        <w:adjustRightInd w:val="0"/>
        <w:spacing w:after="66"/>
        <w:ind w:left="426" w:hanging="426"/>
        <w:jc w:val="both"/>
        <w:rPr>
          <w:rFonts w:asciiTheme="minorHAnsi" w:hAnsiTheme="minorHAnsi" w:cstheme="minorHAnsi"/>
          <w:color w:val="000000"/>
          <w:sz w:val="22"/>
          <w:szCs w:val="22"/>
        </w:rPr>
      </w:pPr>
      <w:r w:rsidRPr="001F560D">
        <w:rPr>
          <w:rFonts w:asciiTheme="minorHAnsi" w:hAnsiTheme="minorHAnsi" w:cstheme="minorHAnsi"/>
          <w:color w:val="000000"/>
          <w:sz w:val="22"/>
          <w:szCs w:val="22"/>
        </w:rPr>
        <w:t xml:space="preserve">3. </w:t>
      </w:r>
      <w:r w:rsidRPr="001F560D">
        <w:rPr>
          <w:rFonts w:asciiTheme="minorHAnsi" w:hAnsiTheme="minorHAnsi" w:cstheme="minorHAnsi"/>
          <w:color w:val="000000"/>
          <w:sz w:val="22"/>
          <w:szCs w:val="22"/>
        </w:rPr>
        <w:tab/>
        <w:t xml:space="preserve">W przypadku, gdy wartości robót budowlanych wskazanych w wykazie, będzie wyrażona w innych walutach niż Polski Złoty (PLN) muszą zostać one przeliczone przez wykonawcę wg odpowiednio Tabeli A lub Tabeli B kursów średnich walut obcych Narodowego Banku Polskiego aktualnej na dzień publikacji ogłoszenia o zamówieniu.  </w:t>
      </w:r>
    </w:p>
    <w:p w14:paraId="2AFB0798" w14:textId="77777777" w:rsidR="00551728" w:rsidRPr="001F560D" w:rsidRDefault="00551728">
      <w:pPr>
        <w:numPr>
          <w:ilvl w:val="0"/>
          <w:numId w:val="27"/>
        </w:numPr>
        <w:suppressAutoHyphens/>
        <w:autoSpaceDN w:val="0"/>
        <w:jc w:val="both"/>
        <w:rPr>
          <w:rFonts w:asciiTheme="minorHAnsi" w:hAnsiTheme="minorHAnsi" w:cstheme="minorHAnsi"/>
          <w:bCs/>
          <w:sz w:val="22"/>
          <w:szCs w:val="22"/>
        </w:rPr>
      </w:pPr>
      <w:r w:rsidRPr="001F560D">
        <w:rPr>
          <w:rFonts w:asciiTheme="minorHAnsi" w:hAnsiTheme="minorHAnsi" w:cstheme="minorHAnsi"/>
          <w:bCs/>
          <w:color w:val="000000"/>
          <w:sz w:val="22"/>
          <w:szCs w:val="22"/>
        </w:rPr>
        <w:t xml:space="preserve">Zamawiający nie wzywa do złożenia podmiotowych środków dowodowych, jeżeli: </w:t>
      </w:r>
    </w:p>
    <w:p w14:paraId="7B5F271C" w14:textId="77777777" w:rsidR="00551728" w:rsidRPr="001F560D" w:rsidRDefault="00551728" w:rsidP="00551728">
      <w:pPr>
        <w:spacing w:after="18"/>
        <w:ind w:left="709" w:hanging="283"/>
        <w:jc w:val="both"/>
        <w:rPr>
          <w:rFonts w:asciiTheme="minorHAnsi" w:hAnsiTheme="minorHAnsi" w:cstheme="minorHAnsi"/>
          <w:bCs/>
          <w:color w:val="000000"/>
          <w:sz w:val="22"/>
          <w:szCs w:val="22"/>
        </w:rPr>
      </w:pPr>
      <w:r w:rsidRPr="001F560D">
        <w:rPr>
          <w:rFonts w:asciiTheme="minorHAnsi" w:hAnsiTheme="minorHAnsi" w:cstheme="minorHAnsi"/>
          <w:bCs/>
          <w:color w:val="000000"/>
          <w:sz w:val="22"/>
          <w:szCs w:val="22"/>
        </w:rPr>
        <w:t xml:space="preserve">1) </w:t>
      </w:r>
      <w:r w:rsidRPr="001F560D">
        <w:rPr>
          <w:rFonts w:asciiTheme="minorHAnsi" w:hAnsiTheme="minorHAnsi" w:cstheme="minorHAnsi"/>
          <w:bCs/>
          <w:color w:val="000000"/>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t>
      </w:r>
      <w:r w:rsidRPr="001F560D">
        <w:rPr>
          <w:rFonts w:asciiTheme="minorHAnsi" w:hAnsiTheme="minorHAnsi" w:cstheme="minorHAnsi"/>
          <w:bCs/>
          <w:color w:val="000000"/>
          <w:sz w:val="22"/>
          <w:szCs w:val="22"/>
        </w:rPr>
        <w:br/>
        <w:t xml:space="preserve">w art. 125 ust. 1 ustawy </w:t>
      </w:r>
      <w:proofErr w:type="spellStart"/>
      <w:r w:rsidRPr="001F560D">
        <w:rPr>
          <w:rFonts w:asciiTheme="minorHAnsi" w:hAnsiTheme="minorHAnsi" w:cstheme="minorHAnsi"/>
          <w:bCs/>
          <w:color w:val="000000"/>
          <w:sz w:val="22"/>
          <w:szCs w:val="22"/>
        </w:rPr>
        <w:t>Pzp</w:t>
      </w:r>
      <w:proofErr w:type="spellEnd"/>
      <w:r w:rsidRPr="001F560D">
        <w:rPr>
          <w:rFonts w:asciiTheme="minorHAnsi" w:hAnsiTheme="minorHAnsi" w:cstheme="minorHAnsi"/>
          <w:bCs/>
          <w:color w:val="000000"/>
          <w:sz w:val="22"/>
          <w:szCs w:val="22"/>
        </w:rPr>
        <w:t xml:space="preserve"> dane umożliwiające dostęp do tych środków; </w:t>
      </w:r>
    </w:p>
    <w:p w14:paraId="0C6C55A9" w14:textId="77777777" w:rsidR="00551728" w:rsidRPr="001F560D" w:rsidRDefault="00551728" w:rsidP="00551728">
      <w:pPr>
        <w:ind w:left="709" w:hanging="283"/>
        <w:jc w:val="both"/>
        <w:rPr>
          <w:rFonts w:asciiTheme="minorHAnsi" w:hAnsiTheme="minorHAnsi" w:cstheme="minorHAnsi"/>
          <w:bCs/>
          <w:color w:val="000000"/>
          <w:sz w:val="22"/>
          <w:szCs w:val="22"/>
        </w:rPr>
      </w:pPr>
      <w:r w:rsidRPr="001F560D">
        <w:rPr>
          <w:rFonts w:asciiTheme="minorHAnsi" w:hAnsiTheme="minorHAnsi" w:cstheme="minorHAnsi"/>
          <w:bCs/>
          <w:color w:val="000000"/>
          <w:sz w:val="22"/>
          <w:szCs w:val="22"/>
        </w:rPr>
        <w:t xml:space="preserve">2) </w:t>
      </w:r>
      <w:r w:rsidRPr="001F560D">
        <w:rPr>
          <w:rFonts w:asciiTheme="minorHAnsi" w:hAnsiTheme="minorHAnsi" w:cstheme="minorHAnsi"/>
          <w:bCs/>
          <w:color w:val="000000"/>
          <w:sz w:val="22"/>
          <w:szCs w:val="22"/>
        </w:rPr>
        <w:tab/>
        <w:t xml:space="preserve">podmiotowym środkiem dowodowym jest oświadczenie, którego treść odpowiada zakresowi oświadczenia, o którym mowa w art. 125 ust. 1. </w:t>
      </w:r>
    </w:p>
    <w:p w14:paraId="331EEADE" w14:textId="77777777" w:rsidR="00551728" w:rsidRPr="001F560D" w:rsidRDefault="00551728">
      <w:pPr>
        <w:numPr>
          <w:ilvl w:val="0"/>
          <w:numId w:val="27"/>
        </w:numPr>
        <w:suppressAutoHyphens/>
        <w:autoSpaceDN w:val="0"/>
        <w:ind w:left="426" w:hanging="426"/>
        <w:jc w:val="both"/>
        <w:rPr>
          <w:rFonts w:asciiTheme="minorHAnsi" w:eastAsia="Calibri" w:hAnsiTheme="minorHAnsi" w:cstheme="minorHAnsi"/>
          <w:bCs/>
          <w:sz w:val="22"/>
          <w:szCs w:val="22"/>
          <w:lang w:eastAsia="ar-SA"/>
        </w:rPr>
      </w:pPr>
      <w:r w:rsidRPr="001F560D">
        <w:rPr>
          <w:rFonts w:asciiTheme="minorHAnsi" w:hAnsiTheme="minorHAnsi" w:cstheme="minorHAnsi"/>
          <w:bCs/>
          <w:sz w:val="22"/>
          <w:szCs w:val="22"/>
        </w:rPr>
        <w:t xml:space="preserve">W zakresie nieuregulowanym ustawą </w:t>
      </w:r>
      <w:proofErr w:type="spellStart"/>
      <w:r w:rsidRPr="001F560D">
        <w:rPr>
          <w:rFonts w:asciiTheme="minorHAnsi" w:hAnsiTheme="minorHAnsi" w:cstheme="minorHAnsi"/>
          <w:bCs/>
          <w:sz w:val="22"/>
          <w:szCs w:val="22"/>
        </w:rPr>
        <w:t>Pzp</w:t>
      </w:r>
      <w:proofErr w:type="spellEnd"/>
      <w:r w:rsidRPr="001F560D">
        <w:rPr>
          <w:rFonts w:asciiTheme="minorHAnsi" w:hAnsiTheme="minorHAnsi" w:cstheme="minorHAnsi"/>
          <w:bCs/>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252283" w14:textId="77777777" w:rsidR="00551728" w:rsidRPr="001F560D" w:rsidRDefault="00551728" w:rsidP="00551728">
      <w:pPr>
        <w:pStyle w:val="Teksttreci0"/>
        <w:widowControl/>
        <w:shd w:val="clear" w:color="auto" w:fill="auto"/>
        <w:tabs>
          <w:tab w:val="left" w:pos="567"/>
        </w:tabs>
        <w:spacing w:before="0" w:after="0" w:line="240" w:lineRule="auto"/>
        <w:ind w:right="2" w:firstLine="0"/>
        <w:jc w:val="both"/>
        <w:rPr>
          <w:rFonts w:cstheme="minorHAnsi"/>
          <w:spacing w:val="-4"/>
        </w:rPr>
      </w:pPr>
    </w:p>
    <w:p w14:paraId="5FA9C997" w14:textId="4AE499BB" w:rsidR="00551728" w:rsidRPr="002C220E" w:rsidRDefault="002C220E" w:rsidP="00B31B70">
      <w:pPr>
        <w:pBdr>
          <w:top w:val="single" w:sz="4" w:space="1" w:color="auto"/>
          <w:left w:val="single" w:sz="4" w:space="4" w:color="auto"/>
          <w:bottom w:val="single" w:sz="4" w:space="1" w:color="auto"/>
          <w:right w:val="single" w:sz="4" w:space="4" w:color="auto"/>
        </w:pBdr>
        <w:ind w:right="2"/>
        <w:jc w:val="both"/>
        <w:rPr>
          <w:rFonts w:asciiTheme="minorHAnsi" w:hAnsiTheme="minorHAnsi" w:cstheme="minorHAnsi"/>
          <w:spacing w:val="-4"/>
          <w:sz w:val="22"/>
          <w:szCs w:val="22"/>
        </w:rPr>
      </w:pPr>
      <w:r>
        <w:rPr>
          <w:rFonts w:asciiTheme="minorHAnsi" w:hAnsiTheme="minorHAnsi" w:cstheme="minorHAnsi"/>
          <w:b/>
          <w:color w:val="000000"/>
          <w:spacing w:val="-4"/>
          <w:sz w:val="22"/>
          <w:szCs w:val="22"/>
        </w:rPr>
        <w:lastRenderedPageBreak/>
        <w:t xml:space="preserve">IX. </w:t>
      </w:r>
      <w:r w:rsidR="00551728" w:rsidRPr="002C220E">
        <w:rPr>
          <w:rFonts w:asciiTheme="minorHAnsi" w:hAnsiTheme="minorHAnsi" w:cstheme="minorHAnsi"/>
          <w:b/>
          <w:color w:val="000000"/>
          <w:spacing w:val="-4"/>
          <w:sz w:val="22"/>
          <w:szCs w:val="22"/>
        </w:rPr>
        <w:t>Informacje o sposobie porozumiewania się zamawiającego z wykonawcami oraz przekazywania oświadczeń lub dokumentów</w:t>
      </w:r>
    </w:p>
    <w:p w14:paraId="0FA78312" w14:textId="77777777" w:rsidR="00551728" w:rsidRPr="001F560D" w:rsidRDefault="00551728" w:rsidP="00551728">
      <w:pPr>
        <w:pStyle w:val="Akapitzlist"/>
        <w:adjustRightInd/>
        <w:spacing w:before="0"/>
        <w:ind w:left="792"/>
        <w:rPr>
          <w:rFonts w:asciiTheme="minorHAnsi" w:hAnsiTheme="minorHAnsi" w:cstheme="minorHAnsi"/>
          <w:sz w:val="22"/>
          <w:szCs w:val="22"/>
        </w:rPr>
      </w:pPr>
    </w:p>
    <w:p w14:paraId="4E28B275" w14:textId="77777777" w:rsidR="00EF2343" w:rsidRPr="00B31B70" w:rsidRDefault="00EF2343" w:rsidP="00B31B70">
      <w:pPr>
        <w:pStyle w:val="Akapitzlist"/>
        <w:ind w:left="425" w:hanging="425"/>
        <w:jc w:val="both"/>
        <w:rPr>
          <w:rFonts w:asciiTheme="minorHAnsi" w:hAnsiTheme="minorHAnsi" w:cstheme="minorHAnsi"/>
          <w:color w:val="0462C1"/>
          <w:sz w:val="22"/>
          <w:szCs w:val="22"/>
        </w:rPr>
      </w:pPr>
      <w:r w:rsidRPr="00B31B70">
        <w:rPr>
          <w:rFonts w:asciiTheme="minorHAnsi" w:hAnsiTheme="minorHAnsi" w:cstheme="minorHAnsi"/>
          <w:color w:val="000000"/>
          <w:sz w:val="22"/>
          <w:szCs w:val="22"/>
        </w:rPr>
        <w:t xml:space="preserve">1. W postępowaniu o udzielenie zamówienia publicznego komunikacja między Zamawiającym a wykonawcami odbywa się przy użyciu Platformy e-Zamówienia, która jest dostępna pod adresem </w:t>
      </w:r>
      <w:r w:rsidRPr="00B31B70">
        <w:rPr>
          <w:rFonts w:asciiTheme="minorHAnsi" w:hAnsiTheme="minorHAnsi" w:cstheme="minorHAnsi"/>
          <w:color w:val="0070C0"/>
          <w:spacing w:val="-4"/>
          <w:sz w:val="22"/>
          <w:szCs w:val="22"/>
          <w:lang w:val="en-US"/>
        </w:rPr>
        <w:t>https://ezamowienia.gov.pl</w:t>
      </w:r>
    </w:p>
    <w:p w14:paraId="0A5306A7"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2. </w:t>
      </w:r>
      <w:r w:rsidRPr="00B31B70">
        <w:rPr>
          <w:rFonts w:asciiTheme="minorHAnsi" w:hAnsiTheme="minorHAnsi" w:cstheme="minorHAnsi"/>
          <w:color w:val="000000"/>
          <w:sz w:val="22"/>
          <w:szCs w:val="22"/>
        </w:rPr>
        <w:tab/>
        <w:t xml:space="preserve">Korzystanie z Platformy e-Zamówienia jest bezpłatne. </w:t>
      </w:r>
    </w:p>
    <w:p w14:paraId="2E32E779"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3. </w:t>
      </w:r>
      <w:r w:rsidRPr="00B31B70">
        <w:rPr>
          <w:rFonts w:asciiTheme="minorHAnsi" w:hAnsiTheme="minorHAnsi" w:cstheme="minorHAnsi"/>
          <w:color w:val="000000"/>
          <w:sz w:val="22"/>
          <w:szCs w:val="22"/>
        </w:rPr>
        <w:tab/>
        <w:t xml:space="preserve">Zamawiający wyznacza następujące osoby do kontaktu z wykonawcami: </w:t>
      </w:r>
    </w:p>
    <w:p w14:paraId="71E6C646" w14:textId="77777777" w:rsidR="00EF2343" w:rsidRPr="00B31B70" w:rsidRDefault="00EF2343" w:rsidP="00B31B70">
      <w:pPr>
        <w:widowControl w:val="0"/>
        <w:autoSpaceDE w:val="0"/>
        <w:autoSpaceDN w:val="0"/>
        <w:ind w:left="709" w:hanging="283"/>
        <w:jc w:val="both"/>
        <w:rPr>
          <w:rFonts w:asciiTheme="minorHAnsi" w:hAnsiTheme="minorHAnsi" w:cstheme="minorHAnsi"/>
          <w:sz w:val="22"/>
          <w:szCs w:val="22"/>
        </w:rPr>
      </w:pPr>
      <w:r w:rsidRPr="00B31B70">
        <w:rPr>
          <w:rFonts w:asciiTheme="minorHAnsi" w:hAnsiTheme="minorHAnsi" w:cstheme="minorHAnsi"/>
          <w:sz w:val="22"/>
          <w:szCs w:val="22"/>
        </w:rPr>
        <w:t xml:space="preserve">-   Renata Gogłuska-Wadyniuk w sprawach przedmiotu zamówienia – nr telefonu 83 355 17 94, e-mail: </w:t>
      </w:r>
    </w:p>
    <w:p w14:paraId="3D5169E9" w14:textId="77777777" w:rsidR="00EF2343" w:rsidRPr="00B31B70" w:rsidRDefault="00EF2343" w:rsidP="00B31B70">
      <w:pPr>
        <w:widowControl w:val="0"/>
        <w:autoSpaceDE w:val="0"/>
        <w:autoSpaceDN w:val="0"/>
        <w:ind w:left="709" w:hanging="283"/>
        <w:jc w:val="both"/>
        <w:rPr>
          <w:rFonts w:asciiTheme="minorHAnsi" w:hAnsiTheme="minorHAnsi" w:cstheme="minorHAnsi"/>
          <w:color w:val="0070C0"/>
          <w:sz w:val="22"/>
          <w:szCs w:val="22"/>
        </w:rPr>
      </w:pPr>
      <w:r w:rsidRPr="00B31B70">
        <w:rPr>
          <w:rFonts w:asciiTheme="minorHAnsi" w:hAnsiTheme="minorHAnsi" w:cstheme="minorHAnsi"/>
          <w:color w:val="0070C0"/>
          <w:sz w:val="22"/>
          <w:szCs w:val="22"/>
        </w:rPr>
        <w:t>zdpparczew@parczew.pl</w:t>
      </w:r>
    </w:p>
    <w:p w14:paraId="7758DA7F" w14:textId="77777777" w:rsidR="00EF2343" w:rsidRPr="00B31B70" w:rsidRDefault="00EF2343" w:rsidP="00B31B70">
      <w:pPr>
        <w:widowControl w:val="0"/>
        <w:autoSpaceDE w:val="0"/>
        <w:autoSpaceDN w:val="0"/>
        <w:ind w:left="709" w:hanging="283"/>
        <w:jc w:val="both"/>
        <w:rPr>
          <w:rFonts w:asciiTheme="minorHAnsi" w:eastAsia="Avenir-Light" w:hAnsiTheme="minorHAnsi" w:cstheme="minorHAnsi"/>
          <w:sz w:val="22"/>
          <w:szCs w:val="22"/>
          <w:lang w:val="en-US" w:eastAsia="en-US"/>
        </w:rPr>
      </w:pPr>
      <w:r w:rsidRPr="00B31B70">
        <w:rPr>
          <w:rFonts w:asciiTheme="minorHAnsi" w:eastAsia="Avenir-Light" w:hAnsiTheme="minorHAnsi" w:cstheme="minorHAnsi"/>
          <w:sz w:val="22"/>
          <w:szCs w:val="22"/>
          <w:lang w:val="en-US" w:eastAsia="en-US"/>
        </w:rPr>
        <w:t xml:space="preserve">- Agnieszka Zielińska w sprawach proceduralnych – nr telefonu 83 355 17 94, e-mail: </w:t>
      </w:r>
      <w:hyperlink r:id="rId14" w:history="1">
        <w:r w:rsidRPr="00B31B70">
          <w:rPr>
            <w:rStyle w:val="Hipercze"/>
            <w:rFonts w:asciiTheme="minorHAnsi" w:eastAsia="Avenir-Light" w:hAnsiTheme="minorHAnsi" w:cstheme="minorHAnsi"/>
            <w:color w:val="0070C0"/>
            <w:sz w:val="22"/>
            <w:szCs w:val="22"/>
            <w:lang w:val="en-US" w:eastAsia="en-US"/>
          </w:rPr>
          <w:t>zdpparczew@parczew.pl</w:t>
        </w:r>
      </w:hyperlink>
    </w:p>
    <w:p w14:paraId="26C32596" w14:textId="57BE1ADD"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4. </w:t>
      </w:r>
      <w:r w:rsidRPr="00B31B70">
        <w:rPr>
          <w:rFonts w:asciiTheme="minorHAnsi" w:hAnsiTheme="minorHAnsi" w:cstheme="minorHAnsi"/>
          <w:color w:val="000000"/>
          <w:sz w:val="22"/>
          <w:szCs w:val="22"/>
        </w:rPr>
        <w:tab/>
        <w:t>Adres strony internetowej prowadzonego postępowania ( link bezpośrednio przekierowujący do postępowania</w:t>
      </w:r>
      <w:r w:rsidR="008020DD">
        <w:rPr>
          <w:rFonts w:asciiTheme="minorHAnsi" w:hAnsiTheme="minorHAnsi" w:cstheme="minorHAnsi"/>
          <w:color w:val="000000"/>
          <w:sz w:val="22"/>
          <w:szCs w:val="22"/>
        </w:rPr>
        <w:t xml:space="preserve"> </w:t>
      </w:r>
      <w:r w:rsidR="008020DD" w:rsidRPr="008020DD">
        <w:rPr>
          <w:rFonts w:asciiTheme="minorHAnsi" w:hAnsiTheme="minorHAnsi" w:cstheme="minorHAnsi"/>
          <w:b/>
          <w:bCs/>
          <w:color w:val="000000"/>
          <w:sz w:val="22"/>
          <w:szCs w:val="22"/>
        </w:rPr>
        <w:t>https://ezamowienia.gov.pl/mp-client/tenders/ocds-148610-67f8a47c-2190-11ef-87ba-8eb060fd7bb8</w:t>
      </w:r>
      <w:r w:rsidRPr="008020DD">
        <w:rPr>
          <w:rFonts w:asciiTheme="minorHAnsi" w:hAnsiTheme="minorHAnsi" w:cstheme="minorHAnsi"/>
          <w:b/>
          <w:bCs/>
          <w:color w:val="000000"/>
          <w:sz w:val="22"/>
          <w:szCs w:val="22"/>
        </w:rPr>
        <w:t xml:space="preserve">)  </w:t>
      </w:r>
      <w:r w:rsidRPr="00B31B70">
        <w:rPr>
          <w:rFonts w:asciiTheme="minorHAnsi" w:hAnsiTheme="minorHAnsi" w:cstheme="minorHAnsi"/>
          <w:color w:val="000000"/>
          <w:sz w:val="22"/>
          <w:szCs w:val="22"/>
        </w:rPr>
        <w:t xml:space="preserve">można wyszukać również ze strony głównej Platformy e-Zamówienia (przycisk „Przeglądaj postępowania/konkursy”). </w:t>
      </w:r>
    </w:p>
    <w:p w14:paraId="2785B141" w14:textId="762A0C1B" w:rsidR="00EF2343" w:rsidRPr="00F910CE" w:rsidRDefault="00EF2343" w:rsidP="00B31B70">
      <w:pPr>
        <w:pStyle w:val="Akapitzlist"/>
        <w:ind w:left="425" w:hanging="425"/>
        <w:jc w:val="both"/>
        <w:rPr>
          <w:rFonts w:asciiTheme="minorHAnsi" w:hAnsiTheme="minorHAnsi" w:cstheme="minorHAnsi"/>
          <w:color w:val="92D050"/>
          <w:sz w:val="22"/>
          <w:szCs w:val="22"/>
        </w:rPr>
      </w:pPr>
      <w:r w:rsidRPr="00B31B70">
        <w:rPr>
          <w:rFonts w:asciiTheme="minorHAnsi" w:hAnsiTheme="minorHAnsi" w:cstheme="minorHAnsi"/>
          <w:color w:val="000000"/>
          <w:sz w:val="22"/>
          <w:szCs w:val="22"/>
        </w:rPr>
        <w:t xml:space="preserve">5. </w:t>
      </w:r>
      <w:r w:rsidRPr="00B31B70">
        <w:rPr>
          <w:rFonts w:asciiTheme="minorHAnsi" w:hAnsiTheme="minorHAnsi" w:cstheme="minorHAnsi"/>
          <w:color w:val="000000"/>
          <w:sz w:val="22"/>
          <w:szCs w:val="22"/>
        </w:rPr>
        <w:tab/>
        <w:t xml:space="preserve">Identyfikator (ID) postępowania na Platformie e-Zamówienia: </w:t>
      </w:r>
      <w:r w:rsidRPr="00B31B70">
        <w:rPr>
          <w:rFonts w:asciiTheme="minorHAnsi" w:hAnsiTheme="minorHAnsi" w:cstheme="minorHAnsi"/>
          <w:sz w:val="22"/>
          <w:szCs w:val="22"/>
        </w:rPr>
        <w:t xml:space="preserve"> </w:t>
      </w:r>
      <w:r w:rsidR="008020DD" w:rsidRPr="008020DD">
        <w:rPr>
          <w:b/>
          <w:bCs/>
          <w:sz w:val="18"/>
          <w:szCs w:val="18"/>
        </w:rPr>
        <w:t>ocds-148610-67f8a47c-2190-11ef-87ba-8eb060fd7bb8</w:t>
      </w:r>
    </w:p>
    <w:p w14:paraId="4EEDC236"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6. </w:t>
      </w:r>
      <w:r w:rsidRPr="00B31B70">
        <w:rPr>
          <w:rFonts w:asciiTheme="minorHAnsi" w:hAnsiTheme="minorHAnsi" w:cstheme="minorHAnsi"/>
          <w:color w:val="000000"/>
          <w:sz w:val="22"/>
          <w:szCs w:val="22"/>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B31B70">
        <w:rPr>
          <w:rFonts w:asciiTheme="minorHAnsi" w:hAnsiTheme="minorHAnsi" w:cstheme="minorHAnsi"/>
          <w:i/>
          <w:iCs/>
          <w:color w:val="000000"/>
          <w:sz w:val="22"/>
          <w:szCs w:val="22"/>
        </w:rPr>
        <w:t xml:space="preserve">Regulamin Platformy e-Zamówienia, </w:t>
      </w:r>
      <w:r w:rsidRPr="00B31B70">
        <w:rPr>
          <w:rFonts w:asciiTheme="minorHAnsi" w:hAnsiTheme="minorHAnsi" w:cstheme="minorHAnsi"/>
          <w:color w:val="000000"/>
          <w:sz w:val="22"/>
          <w:szCs w:val="22"/>
        </w:rPr>
        <w:t xml:space="preserve">dostępny na stronie internetowej </w:t>
      </w:r>
      <w:r w:rsidRPr="00B31B70">
        <w:rPr>
          <w:rFonts w:asciiTheme="minorHAnsi" w:hAnsiTheme="minorHAnsi" w:cstheme="minorHAnsi"/>
          <w:color w:val="0462C1"/>
          <w:sz w:val="22"/>
          <w:szCs w:val="22"/>
        </w:rPr>
        <w:t xml:space="preserve">https://ezamowienia.gov.pl </w:t>
      </w:r>
      <w:r w:rsidRPr="00B31B70">
        <w:rPr>
          <w:rFonts w:asciiTheme="minorHAnsi" w:hAnsiTheme="minorHAnsi" w:cstheme="minorHAnsi"/>
          <w:color w:val="000000"/>
          <w:sz w:val="22"/>
          <w:szCs w:val="22"/>
        </w:rPr>
        <w:t xml:space="preserve">oraz informacje zamieszczone w zakładce „Centrum Pomocy”. </w:t>
      </w:r>
    </w:p>
    <w:p w14:paraId="124062EB"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7. </w:t>
      </w:r>
      <w:r w:rsidRPr="00B31B70">
        <w:rPr>
          <w:rFonts w:asciiTheme="minorHAnsi" w:hAnsiTheme="minorHAnsi" w:cstheme="minorHAnsi"/>
          <w:color w:val="000000"/>
          <w:sz w:val="22"/>
          <w:szCs w:val="22"/>
        </w:rPr>
        <w:tab/>
        <w:t xml:space="preserve">Przeglądanie i pobieranie publicznej treści dokumentacji postępowania nie wymaga posiadania konta na Platformie e-Zamówienia ani logowania. </w:t>
      </w:r>
    </w:p>
    <w:p w14:paraId="4B1F87EB"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8. </w:t>
      </w:r>
      <w:r w:rsidRPr="00B31B70">
        <w:rPr>
          <w:rFonts w:asciiTheme="minorHAnsi" w:hAnsiTheme="minorHAnsi" w:cstheme="minorHAnsi"/>
          <w:color w:val="000000"/>
          <w:sz w:val="22"/>
          <w:szCs w:val="22"/>
        </w:rPr>
        <w:tab/>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13AE2534"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9. </w:t>
      </w:r>
      <w:r w:rsidRPr="00B31B70">
        <w:rPr>
          <w:rFonts w:asciiTheme="minorHAnsi" w:hAnsiTheme="minorHAnsi" w:cstheme="minorHAnsi"/>
          <w:color w:val="000000"/>
          <w:sz w:val="22"/>
          <w:szCs w:val="22"/>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B31B70">
        <w:rPr>
          <w:rFonts w:asciiTheme="minorHAnsi" w:hAnsiTheme="minorHAnsi" w:cstheme="minorHAnsi"/>
          <w:color w:val="000000"/>
          <w:sz w:val="22"/>
          <w:szCs w:val="22"/>
        </w:rPr>
        <w:t>Pzp</w:t>
      </w:r>
      <w:proofErr w:type="spellEnd"/>
      <w:r w:rsidRPr="00B31B70">
        <w:rPr>
          <w:rFonts w:asciiTheme="minorHAnsi" w:hAnsiTheme="minorHAnsi" w:cstheme="minorHAnsi"/>
          <w:color w:val="000000"/>
          <w:sz w:val="22"/>
          <w:szCs w:val="22"/>
        </w:rPr>
        <w:t xml:space="preserve">, ww. regulacje nie będą miały bezpośredniego zastosowania. </w:t>
      </w:r>
    </w:p>
    <w:p w14:paraId="1AD605C6"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10. </w:t>
      </w:r>
      <w:r w:rsidRPr="00B31B70">
        <w:rPr>
          <w:rFonts w:asciiTheme="minorHAnsi" w:hAnsiTheme="minorHAnsi" w:cstheme="minorHAnsi"/>
          <w:color w:val="000000"/>
          <w:sz w:val="22"/>
          <w:szCs w:val="22"/>
        </w:rPr>
        <w:tab/>
        <w:t xml:space="preserve">Informacje, oświadczenia lub dokumenty, inne niż wymienione w § 2 ust. 1 rozporządzenia Prezesa Rady Ministrów w sprawie wymagań dla dokumentów elektronicznych, przekazywane w postępowaniu sporządza się w postaci elektronicznej: </w:t>
      </w:r>
    </w:p>
    <w:p w14:paraId="1FA83427" w14:textId="77777777" w:rsidR="00EF2343" w:rsidRPr="00B31B70" w:rsidRDefault="00EF2343" w:rsidP="00B31B70">
      <w:pPr>
        <w:pStyle w:val="Akapitzlist"/>
        <w:ind w:left="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a. w formatach danych określonych w przepisach rozporządzenia Rady Ministrów w sprawie Krajowych Ram Interoperacyjności (i przekazuje się jako załącznik), lub </w:t>
      </w:r>
    </w:p>
    <w:p w14:paraId="12E590FD" w14:textId="77777777" w:rsidR="00EF2343" w:rsidRPr="00B31B70" w:rsidRDefault="00EF2343" w:rsidP="00B31B70">
      <w:pPr>
        <w:pStyle w:val="Akapitzlist"/>
        <w:ind w:left="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b. jako tekst wpisany bezpośrednio do wiadomości przekazywanej przy użyciu środków komunikacji elektronicznej (np. w treści wiadomości e-mail lub w treści „Formularza do komunikacji”). </w:t>
      </w:r>
    </w:p>
    <w:p w14:paraId="0BF80511"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11.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4E717C5"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lastRenderedPageBreak/>
        <w:t xml:space="preserve">12. </w:t>
      </w:r>
      <w:r w:rsidRPr="00B31B70">
        <w:rPr>
          <w:rFonts w:asciiTheme="minorHAnsi" w:hAnsiTheme="minorHAnsi" w:cstheme="minorHAnsi"/>
          <w:color w:val="000000"/>
          <w:sz w:val="22"/>
          <w:szCs w:val="22"/>
        </w:rPr>
        <w:tab/>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B31B70">
        <w:rPr>
          <w:rFonts w:asciiTheme="minorHAnsi" w:hAnsiTheme="minorHAnsi" w:cstheme="minorHAnsi"/>
          <w:color w:val="000000"/>
          <w:sz w:val="22"/>
          <w:szCs w:val="22"/>
        </w:rPr>
        <w:t>Pzp</w:t>
      </w:r>
      <w:proofErr w:type="spellEnd"/>
      <w:r w:rsidRPr="00B31B70">
        <w:rPr>
          <w:rFonts w:asciiTheme="minorHAnsi" w:hAnsiTheme="minorHAnsi" w:cstheme="minorHAnsi"/>
          <w:color w:val="000000"/>
          <w:sz w:val="22"/>
          <w:szCs w:val="22"/>
        </w:rPr>
        <w:t xml:space="preserve">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087BC0D"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13.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2246369C"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14. Wszystkie wysłane i odebrane w postępowaniu przez wykonawcę wiadomości widoczne są po zalogowaniu w podglądzie postępowania w zakładce „Komunikacja”. </w:t>
      </w:r>
    </w:p>
    <w:p w14:paraId="7AA9CA1F"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15. </w:t>
      </w:r>
      <w:r w:rsidRPr="00B31B70">
        <w:rPr>
          <w:rFonts w:asciiTheme="minorHAnsi" w:hAnsiTheme="minorHAnsi" w:cstheme="minorHAnsi"/>
          <w:color w:val="000000"/>
          <w:sz w:val="22"/>
          <w:szCs w:val="22"/>
        </w:rPr>
        <w:tab/>
        <w:t xml:space="preserve">Maksymalny rozmiar plików przesyłanych za pośrednictwem „Formularzy do komunikacji” wynosi 25 MB (wielkość ta dotyczy plików przesyłanych jako załączniki do jednego formularza). </w:t>
      </w:r>
    </w:p>
    <w:p w14:paraId="5EBC0417"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16. </w:t>
      </w:r>
      <w:r w:rsidRPr="00B31B70">
        <w:rPr>
          <w:rFonts w:asciiTheme="minorHAnsi" w:hAnsiTheme="minorHAnsi" w:cstheme="minorHAnsi"/>
          <w:color w:val="000000"/>
          <w:sz w:val="22"/>
          <w:szCs w:val="22"/>
        </w:rPr>
        <w:tab/>
        <w:t xml:space="preserve">Minimalne wymagania techniczne dotyczące sprzętu używanego w celu korzystania z usług Platformy e-Zamówienia oraz informacje dotyczące specyfikacji połączenia określa </w:t>
      </w:r>
      <w:r w:rsidRPr="00B31B70">
        <w:rPr>
          <w:rFonts w:asciiTheme="minorHAnsi" w:hAnsiTheme="minorHAnsi" w:cstheme="minorHAnsi"/>
          <w:i/>
          <w:iCs/>
          <w:color w:val="000000"/>
          <w:sz w:val="22"/>
          <w:szCs w:val="22"/>
        </w:rPr>
        <w:t xml:space="preserve">Regulamin Platformy e-Zamówienia. </w:t>
      </w:r>
    </w:p>
    <w:p w14:paraId="6DF5D7DF" w14:textId="77777777" w:rsidR="00EF2343" w:rsidRPr="00B31B70" w:rsidRDefault="00EF2343" w:rsidP="00B31B70">
      <w:pPr>
        <w:pStyle w:val="Akapitzlist"/>
        <w:ind w:left="425" w:hanging="425"/>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17. W przypadku problemów technicznych i awarii związanych z funkcjonowaniem Platformy e-Zamówienia użytkownicy mogą skorzystać ze wsparcia technicznego dostępnego poprzez formularz udostępniony na stronie internetowej </w:t>
      </w:r>
      <w:r w:rsidRPr="00B31B70">
        <w:rPr>
          <w:rFonts w:asciiTheme="minorHAnsi" w:hAnsiTheme="minorHAnsi" w:cstheme="minorHAnsi"/>
          <w:color w:val="0462C1"/>
          <w:sz w:val="22"/>
          <w:szCs w:val="22"/>
        </w:rPr>
        <w:t xml:space="preserve">https://ezamowienia.gov.pl </w:t>
      </w:r>
      <w:r w:rsidRPr="00B31B70">
        <w:rPr>
          <w:rFonts w:asciiTheme="minorHAnsi" w:hAnsiTheme="minorHAnsi" w:cstheme="minorHAnsi"/>
          <w:color w:val="000000"/>
          <w:sz w:val="22"/>
          <w:szCs w:val="22"/>
        </w:rPr>
        <w:t xml:space="preserve">w zakładce „Zgłoś problem”. </w:t>
      </w:r>
    </w:p>
    <w:p w14:paraId="0B6766F9" w14:textId="77777777" w:rsidR="00EF2343" w:rsidRPr="00B31B70" w:rsidRDefault="00EF2343" w:rsidP="00B31B70">
      <w:pPr>
        <w:pStyle w:val="Default"/>
        <w:ind w:left="425" w:hanging="425"/>
        <w:jc w:val="both"/>
        <w:rPr>
          <w:rFonts w:asciiTheme="minorHAnsi" w:hAnsiTheme="minorHAnsi" w:cstheme="minorHAnsi"/>
          <w:sz w:val="22"/>
          <w:szCs w:val="22"/>
        </w:rPr>
      </w:pPr>
      <w:r w:rsidRPr="00B31B70">
        <w:rPr>
          <w:rFonts w:asciiTheme="minorHAnsi" w:hAnsiTheme="minorHAnsi" w:cstheme="minorHAnsi"/>
          <w:sz w:val="22"/>
          <w:szCs w:val="22"/>
        </w:rPr>
        <w:t xml:space="preserve">18. W szczególnie uzasadnionych przypadkach uniemożliwiających komunikację wykonawcy i Zamawiającego za pośrednictwem Platformy e-Zamówienia, Zamawiający dopuszcza komunikację za pomocą poczty elektronicznej na adres e-mail: zdpparczew@parczew.pl (nie dotyczy składania ofert/wniosków o dopuszczenie do udziału w postępowaniu). </w:t>
      </w:r>
    </w:p>
    <w:p w14:paraId="18E613BC" w14:textId="77777777" w:rsidR="00EF2343" w:rsidRPr="00B31B70" w:rsidRDefault="00EF2343" w:rsidP="00B31B70">
      <w:pPr>
        <w:pStyle w:val="pkt"/>
        <w:spacing w:before="0" w:after="0"/>
        <w:ind w:left="426" w:hanging="426"/>
        <w:rPr>
          <w:rFonts w:cstheme="minorHAnsi"/>
          <w:sz w:val="22"/>
        </w:rPr>
      </w:pPr>
      <w:r w:rsidRPr="00B31B70">
        <w:rPr>
          <w:rFonts w:cstheme="minorHAnsi"/>
          <w:sz w:val="22"/>
        </w:rPr>
        <w:t>19.</w:t>
      </w:r>
      <w:r w:rsidRPr="00B31B70">
        <w:rPr>
          <w:rFonts w:cstheme="minorHAnsi"/>
          <w:b/>
          <w:sz w:val="22"/>
        </w:rPr>
        <w:tab/>
      </w:r>
      <w:r w:rsidRPr="00B31B70">
        <w:rPr>
          <w:rFonts w:cstheme="minorHAnsi"/>
          <w:sz w:val="22"/>
        </w:rPr>
        <w:t xml:space="preserve">W korespondencji kierowanej do Zamawiającego Wykonawcy powinni posługiwać się numerem przedmiotowego postępowania. </w:t>
      </w:r>
    </w:p>
    <w:p w14:paraId="4D8FCC64" w14:textId="77777777" w:rsidR="00EF2343" w:rsidRPr="00B31B70" w:rsidRDefault="00EF2343" w:rsidP="00B31B70">
      <w:pPr>
        <w:pStyle w:val="pkt"/>
        <w:spacing w:before="0" w:after="0"/>
        <w:ind w:left="0" w:firstLine="0"/>
        <w:rPr>
          <w:rFonts w:cstheme="minorHAnsi"/>
          <w:sz w:val="22"/>
        </w:rPr>
      </w:pPr>
      <w:r w:rsidRPr="00B31B70">
        <w:rPr>
          <w:rFonts w:cstheme="minorHAnsi"/>
          <w:sz w:val="22"/>
        </w:rPr>
        <w:t>20.</w:t>
      </w:r>
      <w:r w:rsidRPr="00B31B70">
        <w:rPr>
          <w:rFonts w:cstheme="minorHAnsi"/>
          <w:b/>
          <w:sz w:val="22"/>
        </w:rPr>
        <w:t xml:space="preserve">   </w:t>
      </w:r>
      <w:r w:rsidRPr="00B31B70">
        <w:rPr>
          <w:rFonts w:cstheme="minorHAnsi"/>
          <w:sz w:val="22"/>
        </w:rPr>
        <w:t>Wykonawca może zwrócić się do zamawiającego z wnioskiem o wyjaśnienie treści SWZ.</w:t>
      </w:r>
    </w:p>
    <w:p w14:paraId="20A101E8" w14:textId="77777777" w:rsidR="00EF2343" w:rsidRPr="00B31B70" w:rsidRDefault="00EF2343" w:rsidP="00B31B70">
      <w:pPr>
        <w:pStyle w:val="pkt"/>
        <w:spacing w:before="0" w:after="0"/>
        <w:ind w:left="426" w:hanging="426"/>
        <w:rPr>
          <w:rFonts w:cstheme="minorHAnsi"/>
          <w:sz w:val="22"/>
        </w:rPr>
      </w:pPr>
      <w:r w:rsidRPr="00B31B70">
        <w:rPr>
          <w:rFonts w:cstheme="minorHAnsi"/>
          <w:sz w:val="22"/>
        </w:rPr>
        <w:t>21</w:t>
      </w:r>
      <w:r w:rsidRPr="00B31B70">
        <w:rPr>
          <w:rFonts w:cstheme="minorHAnsi"/>
          <w:b/>
          <w:sz w:val="22"/>
        </w:rPr>
        <w:t>.</w:t>
      </w:r>
      <w:r w:rsidRPr="00B31B70">
        <w:rPr>
          <w:rFonts w:cstheme="minorHAnsi"/>
          <w:b/>
          <w:sz w:val="22"/>
        </w:rPr>
        <w:tab/>
      </w:r>
      <w:r w:rsidRPr="00B31B70">
        <w:rPr>
          <w:rFonts w:cstheme="minorHAnsi"/>
          <w:sz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BD2D222" w14:textId="77777777" w:rsidR="00EF2343" w:rsidRPr="00B31B70" w:rsidRDefault="00EF2343" w:rsidP="00B31B70">
      <w:pPr>
        <w:pStyle w:val="pkt"/>
        <w:spacing w:before="0" w:after="0"/>
        <w:ind w:left="426" w:hanging="426"/>
        <w:rPr>
          <w:rFonts w:cstheme="minorHAnsi"/>
          <w:sz w:val="22"/>
        </w:rPr>
      </w:pPr>
      <w:r w:rsidRPr="00B31B70">
        <w:rPr>
          <w:rFonts w:cstheme="minorHAnsi"/>
          <w:sz w:val="22"/>
        </w:rPr>
        <w:t>22</w:t>
      </w:r>
      <w:r w:rsidRPr="00B31B70">
        <w:rPr>
          <w:rFonts w:cstheme="minorHAnsi"/>
          <w:b/>
          <w:sz w:val="22"/>
        </w:rPr>
        <w:t>.</w:t>
      </w:r>
      <w:r w:rsidRPr="00B31B70">
        <w:rPr>
          <w:rFonts w:cstheme="minorHAnsi"/>
          <w:b/>
          <w:sz w:val="22"/>
        </w:rPr>
        <w:tab/>
      </w:r>
      <w:r w:rsidRPr="00B31B70">
        <w:rPr>
          <w:rFonts w:cstheme="minorHAnsi"/>
          <w:sz w:val="22"/>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41D44CAD" w14:textId="77777777" w:rsidR="00EF2343" w:rsidRPr="00B31B70" w:rsidRDefault="00EF2343" w:rsidP="00B31B70">
      <w:pPr>
        <w:pStyle w:val="pkt"/>
        <w:spacing w:before="0" w:after="0"/>
        <w:ind w:left="426" w:hanging="426"/>
        <w:rPr>
          <w:rFonts w:cstheme="minorHAnsi"/>
          <w:sz w:val="22"/>
        </w:rPr>
      </w:pPr>
      <w:r w:rsidRPr="00B31B70">
        <w:rPr>
          <w:rFonts w:cstheme="minorHAnsi"/>
          <w:sz w:val="22"/>
        </w:rPr>
        <w:t>23.</w:t>
      </w:r>
      <w:r w:rsidRPr="00B31B70">
        <w:rPr>
          <w:rFonts w:cstheme="minorHAnsi"/>
          <w:b/>
          <w:sz w:val="22"/>
        </w:rPr>
        <w:tab/>
      </w:r>
      <w:r w:rsidRPr="00B31B70">
        <w:rPr>
          <w:rFonts w:cstheme="minorHAnsi"/>
          <w:sz w:val="22"/>
        </w:rPr>
        <w:t>Przedłużenie terminu składania ofert, o których mowa w ust. 12, nie wpływa na bieg terminu składania wniosku o wyjaśnienie treści SWZ.</w:t>
      </w:r>
    </w:p>
    <w:p w14:paraId="47239CEF" w14:textId="77777777" w:rsidR="00551728" w:rsidRPr="001F560D" w:rsidRDefault="00551728" w:rsidP="00551728">
      <w:pPr>
        <w:pStyle w:val="Akapitzlist"/>
        <w:adjustRightInd/>
        <w:spacing w:before="0"/>
        <w:ind w:left="792"/>
        <w:rPr>
          <w:rFonts w:asciiTheme="minorHAnsi" w:hAnsiTheme="minorHAnsi" w:cstheme="minorHAnsi"/>
          <w:sz w:val="22"/>
          <w:szCs w:val="22"/>
        </w:rPr>
      </w:pPr>
    </w:p>
    <w:p w14:paraId="3C484E32" w14:textId="315322B8" w:rsidR="00551728" w:rsidRPr="00677F18"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right="2"/>
        <w:jc w:val="both"/>
        <w:rPr>
          <w:rFonts w:asciiTheme="minorHAnsi" w:hAnsiTheme="minorHAnsi" w:cstheme="minorHAnsi"/>
          <w:b/>
          <w:color w:val="000000"/>
          <w:spacing w:val="-4"/>
          <w:sz w:val="22"/>
          <w:szCs w:val="22"/>
        </w:rPr>
      </w:pPr>
      <w:r w:rsidRPr="00677F18">
        <w:rPr>
          <w:rFonts w:asciiTheme="minorHAnsi" w:hAnsiTheme="minorHAnsi" w:cstheme="minorHAnsi"/>
          <w:b/>
          <w:color w:val="000000"/>
          <w:spacing w:val="-4"/>
          <w:sz w:val="22"/>
          <w:szCs w:val="22"/>
        </w:rPr>
        <w:t>Wymagania dotyczące wadium.</w:t>
      </w:r>
    </w:p>
    <w:p w14:paraId="3CECB80B" w14:textId="77777777" w:rsidR="00551728" w:rsidRPr="001F560D" w:rsidRDefault="00551728" w:rsidP="00551728">
      <w:pPr>
        <w:ind w:right="2"/>
        <w:rPr>
          <w:rFonts w:asciiTheme="minorHAnsi" w:hAnsiTheme="minorHAnsi" w:cstheme="minorHAnsi"/>
          <w:spacing w:val="-4"/>
          <w:sz w:val="22"/>
          <w:szCs w:val="22"/>
        </w:rPr>
      </w:pPr>
    </w:p>
    <w:p w14:paraId="605D5CB4" w14:textId="77777777" w:rsidR="00551728" w:rsidRPr="001F560D" w:rsidRDefault="00551728" w:rsidP="00551728">
      <w:pPr>
        <w:tabs>
          <w:tab w:val="num" w:pos="426"/>
        </w:tabs>
        <w:suppressAutoHyphens/>
        <w:autoSpaceDN w:val="0"/>
        <w:ind w:left="426"/>
        <w:jc w:val="both"/>
        <w:rPr>
          <w:rFonts w:asciiTheme="minorHAnsi" w:eastAsia="Calibri" w:hAnsiTheme="minorHAnsi" w:cstheme="minorHAnsi"/>
          <w:sz w:val="22"/>
          <w:szCs w:val="22"/>
          <w:lang w:eastAsia="ar-SA"/>
        </w:rPr>
      </w:pPr>
      <w:r w:rsidRPr="001F560D">
        <w:rPr>
          <w:rFonts w:asciiTheme="minorHAnsi" w:eastAsia="Calibri" w:hAnsiTheme="minorHAnsi" w:cstheme="minorHAnsi"/>
          <w:sz w:val="22"/>
          <w:szCs w:val="22"/>
          <w:lang w:eastAsia="ar-SA"/>
        </w:rPr>
        <w:t>Zamawiający nie wymaga wniesienia wadium</w:t>
      </w:r>
    </w:p>
    <w:p w14:paraId="78BA5601" w14:textId="77777777" w:rsidR="00551728" w:rsidRPr="001F560D" w:rsidRDefault="00551728" w:rsidP="00551728">
      <w:pPr>
        <w:ind w:right="2"/>
        <w:jc w:val="both"/>
        <w:rPr>
          <w:rFonts w:asciiTheme="minorHAnsi" w:hAnsiTheme="minorHAnsi" w:cstheme="minorHAnsi"/>
          <w:spacing w:val="-4"/>
          <w:sz w:val="22"/>
          <w:szCs w:val="22"/>
        </w:rPr>
      </w:pPr>
    </w:p>
    <w:p w14:paraId="1F8264CB" w14:textId="09FEF454" w:rsidR="00551728" w:rsidRPr="00677F18"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right="2"/>
        <w:jc w:val="both"/>
        <w:rPr>
          <w:rFonts w:asciiTheme="minorHAnsi" w:hAnsiTheme="minorHAnsi" w:cstheme="minorHAnsi"/>
          <w:b/>
          <w:color w:val="000000"/>
          <w:spacing w:val="-4"/>
          <w:sz w:val="22"/>
          <w:szCs w:val="22"/>
        </w:rPr>
      </w:pPr>
      <w:r w:rsidRPr="00677F18">
        <w:rPr>
          <w:rFonts w:asciiTheme="minorHAnsi" w:hAnsiTheme="minorHAnsi" w:cstheme="minorHAnsi"/>
          <w:b/>
          <w:color w:val="000000"/>
          <w:spacing w:val="-4"/>
          <w:sz w:val="22"/>
          <w:szCs w:val="22"/>
        </w:rPr>
        <w:t>Termin związania ofertą.</w:t>
      </w:r>
    </w:p>
    <w:p w14:paraId="6861801B" w14:textId="77777777" w:rsidR="00551728" w:rsidRPr="001F560D" w:rsidRDefault="00551728" w:rsidP="00551728">
      <w:pPr>
        <w:rPr>
          <w:rFonts w:asciiTheme="minorHAnsi" w:hAnsiTheme="minorHAnsi" w:cstheme="minorHAnsi"/>
          <w:color w:val="000000"/>
          <w:spacing w:val="-4"/>
          <w:sz w:val="22"/>
          <w:szCs w:val="22"/>
        </w:rPr>
      </w:pPr>
    </w:p>
    <w:p w14:paraId="7F7C8D22" w14:textId="26DAC159" w:rsidR="00551728" w:rsidRPr="001F560D" w:rsidRDefault="00551728">
      <w:pPr>
        <w:pStyle w:val="Akapitzlist"/>
        <w:widowControl/>
        <w:numPr>
          <w:ilvl w:val="0"/>
          <w:numId w:val="9"/>
        </w:numPr>
        <w:suppressAutoHyphens/>
        <w:autoSpaceDE/>
        <w:adjustRightInd/>
        <w:spacing w:before="0"/>
        <w:ind w:left="426"/>
        <w:jc w:val="both"/>
        <w:rPr>
          <w:rFonts w:asciiTheme="minorHAnsi" w:hAnsiTheme="minorHAnsi" w:cstheme="minorHAnsi"/>
          <w:sz w:val="22"/>
          <w:szCs w:val="22"/>
        </w:rPr>
      </w:pPr>
      <w:r w:rsidRPr="001F560D">
        <w:rPr>
          <w:rFonts w:asciiTheme="minorHAnsi" w:hAnsiTheme="minorHAnsi" w:cstheme="minorHAnsi"/>
          <w:sz w:val="22"/>
          <w:szCs w:val="22"/>
        </w:rPr>
        <w:t xml:space="preserve">Wykonawca pozostaje związany ofertą przez okres </w:t>
      </w:r>
      <w:r w:rsidRPr="001F560D">
        <w:rPr>
          <w:rFonts w:asciiTheme="minorHAnsi" w:hAnsiTheme="minorHAnsi" w:cstheme="minorHAnsi"/>
          <w:b/>
          <w:sz w:val="22"/>
          <w:szCs w:val="22"/>
        </w:rPr>
        <w:t>30 dni</w:t>
      </w:r>
      <w:r w:rsidRPr="001F560D">
        <w:rPr>
          <w:rFonts w:asciiTheme="minorHAnsi" w:hAnsiTheme="minorHAnsi" w:cstheme="minorHAnsi"/>
          <w:sz w:val="22"/>
          <w:szCs w:val="22"/>
        </w:rPr>
        <w:t xml:space="preserve"> licząc od dnia upływu terminu składania ofert </w:t>
      </w:r>
      <w:r w:rsidRPr="001F560D">
        <w:rPr>
          <w:rFonts w:asciiTheme="minorHAnsi" w:hAnsiTheme="minorHAnsi" w:cstheme="minorHAnsi"/>
          <w:bCs/>
          <w:sz w:val="22"/>
          <w:szCs w:val="22"/>
        </w:rPr>
        <w:t xml:space="preserve">i upływa w dniu </w:t>
      </w:r>
      <w:r w:rsidR="00EF2343" w:rsidRPr="002C220E">
        <w:rPr>
          <w:rFonts w:asciiTheme="minorHAnsi" w:hAnsiTheme="minorHAnsi" w:cstheme="minorHAnsi"/>
          <w:bCs/>
          <w:color w:val="FF0000"/>
          <w:sz w:val="22"/>
          <w:szCs w:val="22"/>
        </w:rPr>
        <w:t>1</w:t>
      </w:r>
      <w:r w:rsidR="00677F18">
        <w:rPr>
          <w:rFonts w:asciiTheme="minorHAnsi" w:hAnsiTheme="minorHAnsi" w:cstheme="minorHAnsi"/>
          <w:bCs/>
          <w:color w:val="FF0000"/>
          <w:sz w:val="22"/>
          <w:szCs w:val="22"/>
        </w:rPr>
        <w:t>9</w:t>
      </w:r>
      <w:r w:rsidRPr="002C220E">
        <w:rPr>
          <w:rFonts w:asciiTheme="minorHAnsi" w:hAnsiTheme="minorHAnsi" w:cstheme="minorHAnsi"/>
          <w:bCs/>
          <w:color w:val="FF0000"/>
          <w:sz w:val="22"/>
          <w:szCs w:val="22"/>
        </w:rPr>
        <w:t>.0</w:t>
      </w:r>
      <w:r w:rsidR="00EF2343" w:rsidRPr="002C220E">
        <w:rPr>
          <w:rFonts w:asciiTheme="minorHAnsi" w:hAnsiTheme="minorHAnsi" w:cstheme="minorHAnsi"/>
          <w:bCs/>
          <w:color w:val="FF0000"/>
          <w:sz w:val="22"/>
          <w:szCs w:val="22"/>
        </w:rPr>
        <w:t>7</w:t>
      </w:r>
      <w:r w:rsidRPr="002C220E">
        <w:rPr>
          <w:rFonts w:asciiTheme="minorHAnsi" w:hAnsiTheme="minorHAnsi" w:cstheme="minorHAnsi"/>
          <w:bCs/>
          <w:color w:val="FF0000"/>
          <w:sz w:val="22"/>
          <w:szCs w:val="22"/>
        </w:rPr>
        <w:t>.202</w:t>
      </w:r>
      <w:r w:rsidR="00EF2343" w:rsidRPr="002C220E">
        <w:rPr>
          <w:rFonts w:asciiTheme="minorHAnsi" w:hAnsiTheme="minorHAnsi" w:cstheme="minorHAnsi"/>
          <w:bCs/>
          <w:color w:val="FF0000"/>
          <w:sz w:val="22"/>
          <w:szCs w:val="22"/>
        </w:rPr>
        <w:t>4</w:t>
      </w:r>
      <w:r w:rsidRPr="002C220E">
        <w:rPr>
          <w:rFonts w:asciiTheme="minorHAnsi" w:hAnsiTheme="minorHAnsi" w:cstheme="minorHAnsi"/>
          <w:bCs/>
          <w:color w:val="FF0000"/>
          <w:sz w:val="22"/>
          <w:szCs w:val="22"/>
        </w:rPr>
        <w:t xml:space="preserve"> </w:t>
      </w:r>
      <w:r w:rsidRPr="001F560D">
        <w:rPr>
          <w:rFonts w:asciiTheme="minorHAnsi" w:hAnsiTheme="minorHAnsi" w:cstheme="minorHAnsi"/>
          <w:bCs/>
          <w:sz w:val="22"/>
          <w:szCs w:val="22"/>
        </w:rPr>
        <w:t>roku</w:t>
      </w:r>
      <w:r w:rsidRPr="001F560D">
        <w:rPr>
          <w:rFonts w:asciiTheme="minorHAnsi" w:hAnsiTheme="minorHAnsi" w:cstheme="minorHAnsi"/>
          <w:sz w:val="22"/>
          <w:szCs w:val="22"/>
        </w:rPr>
        <w:t>.</w:t>
      </w:r>
    </w:p>
    <w:p w14:paraId="683F3ED2" w14:textId="77777777" w:rsidR="00551728" w:rsidRPr="001F560D" w:rsidRDefault="00551728">
      <w:pPr>
        <w:pStyle w:val="Akapitzlist"/>
        <w:widowControl/>
        <w:numPr>
          <w:ilvl w:val="0"/>
          <w:numId w:val="9"/>
        </w:numPr>
        <w:suppressAutoHyphens/>
        <w:autoSpaceDE/>
        <w:adjustRightInd/>
        <w:spacing w:before="0"/>
        <w:ind w:left="426"/>
        <w:jc w:val="both"/>
        <w:rPr>
          <w:rFonts w:asciiTheme="minorHAnsi" w:hAnsiTheme="minorHAnsi" w:cstheme="minorHAnsi"/>
          <w:sz w:val="22"/>
          <w:szCs w:val="22"/>
        </w:rPr>
      </w:pPr>
      <w:r w:rsidRPr="001F560D">
        <w:rPr>
          <w:rFonts w:asciiTheme="minorHAnsi" w:hAnsiTheme="minorHAnsi" w:cstheme="minorHAnsi"/>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5D59E6AA" w14:textId="77777777" w:rsidR="00551728" w:rsidRPr="001F560D" w:rsidRDefault="00551728">
      <w:pPr>
        <w:pStyle w:val="Akapitzlist"/>
        <w:widowControl/>
        <w:numPr>
          <w:ilvl w:val="0"/>
          <w:numId w:val="9"/>
        </w:numPr>
        <w:suppressAutoHyphens/>
        <w:autoSpaceDE/>
        <w:adjustRightInd/>
        <w:spacing w:before="0"/>
        <w:ind w:left="426"/>
        <w:jc w:val="both"/>
        <w:rPr>
          <w:rFonts w:asciiTheme="minorHAnsi" w:hAnsiTheme="minorHAnsi" w:cstheme="minorHAnsi"/>
          <w:sz w:val="22"/>
          <w:szCs w:val="22"/>
        </w:rPr>
      </w:pPr>
      <w:r w:rsidRPr="001F560D">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5CF2E292" w14:textId="77777777" w:rsidR="00551728" w:rsidRPr="001F560D" w:rsidRDefault="00551728" w:rsidP="00551728">
      <w:pPr>
        <w:ind w:right="2"/>
        <w:jc w:val="both"/>
        <w:rPr>
          <w:rFonts w:asciiTheme="minorHAnsi" w:hAnsiTheme="minorHAnsi" w:cstheme="minorHAnsi"/>
          <w:spacing w:val="-4"/>
          <w:sz w:val="22"/>
          <w:szCs w:val="22"/>
        </w:rPr>
      </w:pPr>
    </w:p>
    <w:p w14:paraId="6CEADA92" w14:textId="77777777" w:rsidR="00551728" w:rsidRPr="001F560D"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Opis sposobu przygotowania ofert.</w:t>
      </w:r>
    </w:p>
    <w:p w14:paraId="08D00396" w14:textId="77777777" w:rsidR="00551728" w:rsidRPr="001F560D" w:rsidRDefault="00551728" w:rsidP="00551728">
      <w:pPr>
        <w:pStyle w:val="Nagwek1"/>
        <w:ind w:left="283"/>
        <w:jc w:val="both"/>
        <w:rPr>
          <w:rFonts w:asciiTheme="minorHAnsi" w:hAnsiTheme="minorHAnsi" w:cstheme="minorHAnsi"/>
          <w:b/>
          <w:sz w:val="22"/>
          <w:szCs w:val="22"/>
        </w:rPr>
      </w:pPr>
    </w:p>
    <w:p w14:paraId="2F263E60" w14:textId="77777777" w:rsidR="00551728" w:rsidRPr="00B31B70" w:rsidRDefault="00551728">
      <w:pPr>
        <w:numPr>
          <w:ilvl w:val="0"/>
          <w:numId w:val="24"/>
        </w:numPr>
        <w:autoSpaceDE w:val="0"/>
        <w:autoSpaceDN w:val="0"/>
        <w:adjustRightInd w:val="0"/>
        <w:ind w:left="357" w:hanging="357"/>
        <w:rPr>
          <w:rFonts w:asciiTheme="minorHAnsi" w:hAnsiTheme="minorHAnsi" w:cstheme="minorHAnsi"/>
          <w:color w:val="000000"/>
          <w:sz w:val="22"/>
          <w:szCs w:val="22"/>
        </w:rPr>
      </w:pPr>
      <w:r w:rsidRPr="00B31B70">
        <w:rPr>
          <w:rFonts w:asciiTheme="minorHAnsi" w:hAnsiTheme="minorHAnsi" w:cstheme="minorHAnsi"/>
          <w:color w:val="000000"/>
          <w:sz w:val="22"/>
          <w:szCs w:val="22"/>
        </w:rPr>
        <w:t>Wykonawca może złożyć tylko jedną ofertę.</w:t>
      </w:r>
    </w:p>
    <w:p w14:paraId="6933BB25" w14:textId="4A9B5C05" w:rsidR="00551728" w:rsidRPr="00B31B70" w:rsidRDefault="00551728">
      <w:pPr>
        <w:numPr>
          <w:ilvl w:val="0"/>
          <w:numId w:val="24"/>
        </w:numPr>
        <w:autoSpaceDE w:val="0"/>
        <w:autoSpaceDN w:val="0"/>
        <w:adjustRightInd w:val="0"/>
        <w:ind w:left="357" w:hanging="357"/>
        <w:rPr>
          <w:rFonts w:asciiTheme="minorHAnsi" w:hAnsiTheme="minorHAnsi" w:cstheme="minorHAnsi"/>
          <w:color w:val="000000"/>
          <w:sz w:val="22"/>
          <w:szCs w:val="22"/>
        </w:rPr>
      </w:pPr>
      <w:r w:rsidRPr="00B31B70">
        <w:rPr>
          <w:rFonts w:asciiTheme="minorHAnsi" w:hAnsiTheme="minorHAnsi" w:cstheme="minorHAnsi"/>
          <w:color w:val="000000"/>
          <w:sz w:val="22"/>
          <w:szCs w:val="22"/>
        </w:rPr>
        <w:t>Do oferty należy dołączyć dokumenty o których mowa w Rozdziale VI</w:t>
      </w:r>
      <w:r w:rsidR="002C220E" w:rsidRPr="00B31B70">
        <w:rPr>
          <w:rFonts w:asciiTheme="minorHAnsi" w:hAnsiTheme="minorHAnsi" w:cstheme="minorHAnsi"/>
          <w:color w:val="000000"/>
          <w:sz w:val="22"/>
          <w:szCs w:val="22"/>
        </w:rPr>
        <w:t>II</w:t>
      </w:r>
      <w:r w:rsidRPr="00B31B70">
        <w:rPr>
          <w:rFonts w:asciiTheme="minorHAnsi" w:hAnsiTheme="minorHAnsi" w:cstheme="minorHAnsi"/>
          <w:color w:val="000000"/>
          <w:sz w:val="22"/>
          <w:szCs w:val="22"/>
        </w:rPr>
        <w:t xml:space="preserve"> Część A SWZ. </w:t>
      </w:r>
    </w:p>
    <w:p w14:paraId="009F6538" w14:textId="77777777" w:rsidR="00551728" w:rsidRPr="00B31B70" w:rsidRDefault="00551728">
      <w:pPr>
        <w:numPr>
          <w:ilvl w:val="0"/>
          <w:numId w:val="24"/>
        </w:numPr>
        <w:autoSpaceDE w:val="0"/>
        <w:autoSpaceDN w:val="0"/>
        <w:adjustRightInd w:val="0"/>
        <w:ind w:left="357" w:hanging="357"/>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Treść oferty musi być zgodna z wymaganiami Zamawiającego określonymi w dokumentach zamówienia, w szczególności zgodna z niniejszą SWZ. </w:t>
      </w:r>
    </w:p>
    <w:p w14:paraId="66FAF40B" w14:textId="77777777" w:rsidR="00EF2343" w:rsidRPr="00B31B70" w:rsidRDefault="00EF2343">
      <w:pPr>
        <w:numPr>
          <w:ilvl w:val="0"/>
          <w:numId w:val="24"/>
        </w:numPr>
        <w:autoSpaceDE w:val="0"/>
        <w:autoSpaceDN w:val="0"/>
        <w:adjustRightInd w:val="0"/>
        <w:ind w:left="357" w:hanging="357"/>
        <w:rPr>
          <w:rFonts w:asciiTheme="minorHAnsi" w:hAnsiTheme="minorHAnsi" w:cstheme="minorHAnsi"/>
          <w:color w:val="000000"/>
          <w:sz w:val="22"/>
          <w:szCs w:val="22"/>
        </w:rPr>
      </w:pPr>
      <w:r w:rsidRPr="00B31B70">
        <w:rPr>
          <w:rFonts w:asciiTheme="minorHAnsi" w:hAnsiTheme="minorHAnsi" w:cstheme="minorHAnsi"/>
          <w:bCs/>
          <w:sz w:val="22"/>
          <w:szCs w:val="22"/>
        </w:rPr>
        <w:t xml:space="preserve">Składając Ofertę w formie elektronicznej lub w postaci elektronicznej opatrzonej podpisem zaufanym lub podpisem osobistym Wykonawca zobowiązany jest złożyć za pośrednictwem Platformy podpisane przez osoby umocowane dokumenty. </w:t>
      </w:r>
    </w:p>
    <w:p w14:paraId="447137EA" w14:textId="06339AF6" w:rsidR="00EF2343" w:rsidRPr="00B31B70" w:rsidRDefault="00EF2343">
      <w:pPr>
        <w:pStyle w:val="Akapitzlist"/>
        <w:numPr>
          <w:ilvl w:val="0"/>
          <w:numId w:val="24"/>
        </w:numPr>
        <w:jc w:val="both"/>
        <w:rPr>
          <w:rFonts w:asciiTheme="minorHAnsi" w:hAnsiTheme="minorHAnsi" w:cstheme="minorHAnsi"/>
          <w:bCs/>
          <w:sz w:val="22"/>
          <w:szCs w:val="22"/>
        </w:rPr>
      </w:pPr>
      <w:r w:rsidRPr="00B31B70">
        <w:rPr>
          <w:rFonts w:asciiTheme="minorHAnsi" w:hAnsiTheme="minorHAnsi" w:cstheme="minorHAnsi"/>
          <w:bCs/>
          <w:sz w:val="22"/>
          <w:szCs w:val="22"/>
        </w:rPr>
        <w:t xml:space="preserve">Oferta winna być sporządzona w języku polskim i złożona pod rygorem nieważności w formie elektronicznej lub </w:t>
      </w:r>
      <w:bookmarkStart w:id="5" w:name="_Hlk64643590"/>
      <w:r w:rsidRPr="00B31B70">
        <w:rPr>
          <w:rFonts w:asciiTheme="minorHAnsi" w:hAnsiTheme="minorHAnsi" w:cstheme="minorHAnsi"/>
          <w:bCs/>
          <w:sz w:val="22"/>
          <w:szCs w:val="22"/>
        </w:rPr>
        <w:t xml:space="preserve">w postaci elektronicznej opatrzonej podpisem zaufanym lub podpisem osobistym </w:t>
      </w:r>
      <w:bookmarkEnd w:id="5"/>
      <w:r w:rsidRPr="00B31B70">
        <w:rPr>
          <w:rFonts w:asciiTheme="minorHAnsi" w:hAnsiTheme="minorHAnsi" w:cstheme="minorHAnsi"/>
          <w:bCs/>
          <w:sz w:val="22"/>
          <w:szCs w:val="22"/>
        </w:rPr>
        <w:t xml:space="preserve">za pośrednictwem Platformy dostępnej pod adresem </w:t>
      </w:r>
      <w:hyperlink r:id="rId15" w:history="1">
        <w:r w:rsidRPr="00B31B70">
          <w:rPr>
            <w:rStyle w:val="Hipercze"/>
            <w:rFonts w:asciiTheme="minorHAnsi" w:hAnsiTheme="minorHAnsi" w:cstheme="minorHAnsi"/>
            <w:bCs/>
            <w:color w:val="0070C0"/>
            <w:sz w:val="22"/>
            <w:szCs w:val="22"/>
          </w:rPr>
          <w:t>https://ezamówienia.gov.pl</w:t>
        </w:r>
      </w:hyperlink>
    </w:p>
    <w:p w14:paraId="467AF7C1" w14:textId="77777777" w:rsidR="00EF2343" w:rsidRPr="00B31B70" w:rsidRDefault="00EF2343">
      <w:pPr>
        <w:widowControl w:val="0"/>
        <w:numPr>
          <w:ilvl w:val="0"/>
          <w:numId w:val="33"/>
        </w:numPr>
        <w:autoSpaceDE w:val="0"/>
        <w:autoSpaceDN w:val="0"/>
        <w:ind w:left="357" w:hanging="357"/>
        <w:jc w:val="both"/>
        <w:rPr>
          <w:rFonts w:asciiTheme="minorHAnsi" w:hAnsiTheme="minorHAnsi" w:cstheme="minorHAnsi"/>
          <w:bCs/>
          <w:sz w:val="22"/>
          <w:szCs w:val="22"/>
        </w:rPr>
      </w:pPr>
      <w:r w:rsidRPr="00B31B70">
        <w:rPr>
          <w:rFonts w:asciiTheme="minorHAnsi" w:hAnsiTheme="minorHAnsi" w:cstheme="minorHAnsi"/>
          <w:bCs/>
          <w:sz w:val="22"/>
          <w:szCs w:val="22"/>
        </w:rPr>
        <w:t>Korzystanie z Platformy jest bezpłatne.</w:t>
      </w:r>
    </w:p>
    <w:p w14:paraId="767F8898" w14:textId="77777777" w:rsidR="00EF2343" w:rsidRPr="00B31B70" w:rsidRDefault="00EF2343">
      <w:pPr>
        <w:widowControl w:val="0"/>
        <w:numPr>
          <w:ilvl w:val="0"/>
          <w:numId w:val="33"/>
        </w:numPr>
        <w:autoSpaceDE w:val="0"/>
        <w:autoSpaceDN w:val="0"/>
        <w:jc w:val="both"/>
        <w:rPr>
          <w:rFonts w:asciiTheme="minorHAnsi" w:hAnsiTheme="minorHAnsi" w:cstheme="minorHAnsi"/>
          <w:bCs/>
          <w:sz w:val="22"/>
          <w:szCs w:val="22"/>
        </w:rPr>
      </w:pPr>
      <w:r w:rsidRPr="00B31B70">
        <w:rPr>
          <w:rFonts w:asciiTheme="minorHAnsi" w:hAnsiTheme="minorHAnsi" w:cstheme="minorHAnsi"/>
          <w:bCs/>
          <w:sz w:val="22"/>
          <w:szCs w:val="22"/>
        </w:rPr>
        <w:t>Oferta wraz z załącznikami powinna być podpisana przez osobę upoważnioną do reprezentowania Wykonawcy. Oferta sporządzona w formie elektronicznej powinna być podpisana podpisem elektronicznym, zaś oferta sporządzona w postaci elektronicznej powinna być opatrzona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15A81520" w14:textId="33AD8A74" w:rsidR="00EF2343" w:rsidRPr="00B31B70" w:rsidRDefault="00EF2343">
      <w:pPr>
        <w:widowControl w:val="0"/>
        <w:numPr>
          <w:ilvl w:val="0"/>
          <w:numId w:val="33"/>
        </w:numPr>
        <w:autoSpaceDE w:val="0"/>
        <w:autoSpaceDN w:val="0"/>
        <w:jc w:val="both"/>
        <w:rPr>
          <w:rFonts w:asciiTheme="minorHAnsi" w:hAnsiTheme="minorHAnsi" w:cstheme="minorHAnsi"/>
          <w:bCs/>
          <w:sz w:val="22"/>
          <w:szCs w:val="22"/>
        </w:rPr>
      </w:pPr>
      <w:r w:rsidRPr="00B31B70">
        <w:rPr>
          <w:rFonts w:asciiTheme="minorHAnsi" w:hAnsiTheme="minorHAnsi" w:cstheme="minorHAnsi"/>
          <w:bCs/>
          <w:sz w:val="22"/>
          <w:szCs w:val="22"/>
        </w:rPr>
        <w:t xml:space="preserve">Składając Ofertę w formie elektronicznej lub w postaci elektronicznej opatrzonej podpisem zaufanym lub podpisem osobistym - ofertę należy złożyć na Platformie pod adresem: </w:t>
      </w:r>
      <w:r w:rsidRPr="00B31B70">
        <w:rPr>
          <w:rFonts w:asciiTheme="minorHAnsi" w:hAnsiTheme="minorHAnsi" w:cstheme="minorHAnsi"/>
          <w:color w:val="0070C0"/>
          <w:spacing w:val="-4"/>
          <w:sz w:val="22"/>
          <w:szCs w:val="22"/>
          <w:lang w:val="en-US"/>
        </w:rPr>
        <w:t>https://ezamowienia.gov.pl</w:t>
      </w:r>
      <w:r w:rsidRPr="00B31B70">
        <w:rPr>
          <w:rFonts w:asciiTheme="minorHAnsi" w:hAnsiTheme="minorHAnsi" w:cstheme="minorHAnsi"/>
          <w:bCs/>
          <w:sz w:val="22"/>
          <w:szCs w:val="22"/>
        </w:rPr>
        <w:t xml:space="preserve"> w zakładce „OFERTY</w:t>
      </w:r>
      <w:r w:rsidR="00677F18">
        <w:rPr>
          <w:rFonts w:asciiTheme="minorHAnsi" w:hAnsiTheme="minorHAnsi" w:cstheme="minorHAnsi"/>
          <w:bCs/>
          <w:sz w:val="22"/>
          <w:szCs w:val="22"/>
        </w:rPr>
        <w:t>”</w:t>
      </w:r>
      <w:r w:rsidRPr="00B31B70">
        <w:rPr>
          <w:rFonts w:asciiTheme="minorHAnsi" w:hAnsiTheme="minorHAnsi" w:cstheme="minorHAnsi"/>
          <w:bCs/>
          <w:sz w:val="22"/>
          <w:szCs w:val="22"/>
        </w:rPr>
        <w:t xml:space="preserve"> </w:t>
      </w:r>
      <w:r w:rsidRPr="00B31B70">
        <w:rPr>
          <w:rFonts w:asciiTheme="minorHAnsi" w:hAnsiTheme="minorHAnsi" w:cstheme="minorHAnsi"/>
          <w:bCs/>
          <w:color w:val="FF0000"/>
          <w:sz w:val="22"/>
          <w:szCs w:val="22"/>
        </w:rPr>
        <w:t xml:space="preserve">do dnia </w:t>
      </w:r>
      <w:r w:rsidR="00677F18">
        <w:rPr>
          <w:rFonts w:asciiTheme="minorHAnsi" w:hAnsiTheme="minorHAnsi" w:cstheme="minorHAnsi"/>
          <w:bCs/>
          <w:color w:val="FF0000"/>
          <w:sz w:val="22"/>
          <w:szCs w:val="22"/>
        </w:rPr>
        <w:t>20</w:t>
      </w:r>
      <w:r w:rsidRPr="00B31B70">
        <w:rPr>
          <w:rFonts w:asciiTheme="minorHAnsi" w:hAnsiTheme="minorHAnsi" w:cstheme="minorHAnsi"/>
          <w:bCs/>
          <w:color w:val="FF0000"/>
          <w:sz w:val="22"/>
          <w:szCs w:val="22"/>
        </w:rPr>
        <w:t>.06.2024 r. do godz. 10:00</w:t>
      </w:r>
    </w:p>
    <w:p w14:paraId="6C3F214C" w14:textId="77777777" w:rsidR="00EF2343" w:rsidRPr="00B31B70" w:rsidRDefault="00EF2343">
      <w:pPr>
        <w:pStyle w:val="Akapitzlist"/>
        <w:numPr>
          <w:ilvl w:val="0"/>
          <w:numId w:val="33"/>
        </w:numPr>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Opis technicznego sposobu przygotowania i składania oferty:</w:t>
      </w:r>
    </w:p>
    <w:p w14:paraId="4CED550C" w14:textId="77777777" w:rsidR="00EF2343" w:rsidRPr="00B31B70" w:rsidRDefault="00EF2343">
      <w:pPr>
        <w:numPr>
          <w:ilvl w:val="1"/>
          <w:numId w:val="34"/>
        </w:numPr>
        <w:spacing w:after="200"/>
        <w:ind w:left="709" w:hanging="283"/>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 xml:space="preserve">Wykonawca składa ofertę za pośrednictwem platformy e-zamówienia. Instrukcja składania ofert dostępna jest na stronie </w:t>
      </w:r>
      <w:hyperlink r:id="rId16" w:history="1">
        <w:r w:rsidRPr="00B31B70">
          <w:rPr>
            <w:rStyle w:val="Hipercze"/>
            <w:rFonts w:asciiTheme="minorHAnsi" w:hAnsiTheme="minorHAnsi" w:cstheme="minorHAnsi"/>
            <w:i/>
            <w:color w:val="0563C1"/>
            <w:sz w:val="22"/>
            <w:szCs w:val="22"/>
            <w:lang w:eastAsia="en-US"/>
          </w:rPr>
          <w:t>https://ezamowienia.gov.pl</w:t>
        </w:r>
      </w:hyperlink>
      <w:hyperlink r:id="rId17" w:history="1">
        <w:r w:rsidRPr="00B31B70">
          <w:rPr>
            <w:rStyle w:val="Hipercze"/>
            <w:rFonts w:asciiTheme="minorHAnsi" w:hAnsiTheme="minorHAnsi" w:cstheme="minorHAnsi"/>
            <w:color w:val="0563C1"/>
            <w:sz w:val="22"/>
            <w:szCs w:val="22"/>
            <w:lang w:eastAsia="en-US"/>
          </w:rPr>
          <w:t xml:space="preserve"> </w:t>
        </w:r>
      </w:hyperlink>
      <w:r w:rsidRPr="00B31B70">
        <w:rPr>
          <w:rFonts w:asciiTheme="minorHAnsi" w:hAnsiTheme="minorHAnsi" w:cstheme="minorHAnsi"/>
          <w:sz w:val="22"/>
          <w:szCs w:val="22"/>
          <w:lang w:eastAsia="en-US"/>
        </w:rPr>
        <w:t xml:space="preserve">w zakładce „Centrum pomocy” – kafelek „Oferty, wnioski, prace konkursowe”. Ponieważ </w:t>
      </w:r>
      <w:r w:rsidRPr="00B31B70">
        <w:rPr>
          <w:rFonts w:asciiTheme="minorHAnsi" w:hAnsiTheme="minorHAnsi" w:cstheme="minorHAnsi"/>
          <w:b/>
          <w:sz w:val="22"/>
          <w:szCs w:val="22"/>
          <w:u w:val="single"/>
          <w:lang w:eastAsia="en-US"/>
        </w:rPr>
        <w:t>Zamawiający nie wykorzystuje interaktywnego formularza udostępnionego przez platformę</w:t>
      </w:r>
      <w:r w:rsidRPr="00B31B70">
        <w:rPr>
          <w:rFonts w:asciiTheme="minorHAnsi" w:hAnsiTheme="minorHAnsi" w:cstheme="minorHAnsi"/>
          <w:sz w:val="22"/>
          <w:szCs w:val="22"/>
          <w:lang w:eastAsia="en-US"/>
        </w:rPr>
        <w:t xml:space="preserve">, Wykonawców nie dotyczy instrukcja w części dot. pobierania wzorca formularza i jego wypełnienia. Podczas dodawania pliku oferty może pojawić się komunikat o braku wygenerowania interaktywnego formularza – należy potwierdzić ten komunikat. </w:t>
      </w:r>
    </w:p>
    <w:p w14:paraId="47E491B0" w14:textId="77777777" w:rsidR="00EF2343" w:rsidRPr="00B31B70" w:rsidRDefault="00EF2343">
      <w:pPr>
        <w:numPr>
          <w:ilvl w:val="1"/>
          <w:numId w:val="34"/>
        </w:numPr>
        <w:ind w:left="709" w:hanging="283"/>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 xml:space="preserve">Techniczny sposób złożenia oferty: </w:t>
      </w:r>
    </w:p>
    <w:p w14:paraId="26B5EF18" w14:textId="77777777" w:rsidR="00EF2343" w:rsidRPr="00B31B70" w:rsidRDefault="00EF2343">
      <w:pPr>
        <w:numPr>
          <w:ilvl w:val="0"/>
          <w:numId w:val="35"/>
        </w:numPr>
        <w:ind w:left="993" w:hanging="284"/>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 xml:space="preserve">Wykonawca musi mieć aktywne konto wykonawcy na platformie e-zamówienia z zaznaczonymi uprawnieniami do „Składania ofert/wniosków/prac konkursowych”. </w:t>
      </w:r>
    </w:p>
    <w:p w14:paraId="2CA2439C" w14:textId="77777777" w:rsidR="00EF2343" w:rsidRPr="00B31B70" w:rsidRDefault="00EF2343">
      <w:pPr>
        <w:numPr>
          <w:ilvl w:val="0"/>
          <w:numId w:val="35"/>
        </w:numPr>
        <w:ind w:left="993" w:hanging="284"/>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 xml:space="preserve">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680893FB" w14:textId="77777777" w:rsidR="00EF2343" w:rsidRPr="00B31B70" w:rsidRDefault="00EF2343">
      <w:pPr>
        <w:numPr>
          <w:ilvl w:val="0"/>
          <w:numId w:val="35"/>
        </w:numPr>
        <w:ind w:left="993" w:hanging="284"/>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lastRenderedPageBreak/>
        <w:t xml:space="preserve">w celu złożenia oferty należy przejść do szczegółów postępowania, wybrać zakładkę „Oferty/wnioski”, a następnie przycisk „Złóż ofertę”. </w:t>
      </w:r>
    </w:p>
    <w:p w14:paraId="2C21FBFF" w14:textId="77777777" w:rsidR="00EF2343" w:rsidRPr="00B31B70" w:rsidRDefault="00EF2343">
      <w:pPr>
        <w:numPr>
          <w:ilvl w:val="0"/>
          <w:numId w:val="35"/>
        </w:numPr>
        <w:ind w:left="993" w:hanging="284"/>
        <w:contextualSpacing/>
        <w:jc w:val="both"/>
        <w:rPr>
          <w:rFonts w:asciiTheme="minorHAnsi" w:hAnsiTheme="minorHAnsi" w:cstheme="minorHAnsi"/>
          <w:sz w:val="22"/>
          <w:szCs w:val="22"/>
          <w:lang w:eastAsia="en-US"/>
        </w:rPr>
      </w:pPr>
      <w:r w:rsidRPr="00B31B70">
        <w:rPr>
          <w:rFonts w:asciiTheme="minorHAnsi" w:hAnsiTheme="minorHAnsi" w:cstheme="minorHAnsi"/>
          <w:sz w:val="22"/>
          <w:szCs w:val="22"/>
          <w:lang w:eastAsia="en-US"/>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3705CB7" w14:textId="77C4EBA7" w:rsidR="002C220E" w:rsidRPr="00B31B70" w:rsidRDefault="002C220E" w:rsidP="00B31B70">
      <w:pPr>
        <w:pStyle w:val="pkt"/>
        <w:spacing w:before="0" w:after="0"/>
        <w:rPr>
          <w:rFonts w:cstheme="minorHAnsi"/>
          <w:sz w:val="22"/>
        </w:rPr>
      </w:pPr>
      <w:r w:rsidRPr="00B31B70">
        <w:rPr>
          <w:rFonts w:cstheme="minorHAnsi"/>
          <w:sz w:val="22"/>
        </w:rPr>
        <w:t>10.</w:t>
      </w:r>
      <w:r w:rsidRPr="00B31B70">
        <w:rPr>
          <w:rFonts w:cstheme="minorHAnsi"/>
          <w:sz w:val="22"/>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0AA61A3" w14:textId="28B3F210" w:rsidR="002C220E" w:rsidRPr="00B31B70" w:rsidRDefault="002C220E" w:rsidP="00B31B70">
      <w:pPr>
        <w:pStyle w:val="pkt"/>
        <w:spacing w:before="0" w:after="0"/>
        <w:rPr>
          <w:rFonts w:cstheme="minorHAnsi"/>
          <w:sz w:val="22"/>
        </w:rPr>
      </w:pPr>
      <w:r w:rsidRPr="00B31B70">
        <w:rPr>
          <w:rFonts w:cstheme="minorHAnsi"/>
          <w:sz w:val="22"/>
        </w:rPr>
        <w:t>11.</w:t>
      </w:r>
      <w:r w:rsidRPr="00B31B70">
        <w:rPr>
          <w:rFonts w:cstheme="minorHAnsi"/>
          <w:sz w:val="22"/>
        </w:rPr>
        <w:tab/>
        <w:t>Oferta oraz pozostałe oświadczenia i dokumenty, dla których Zamawiający określił wzory w formie formularzy zamieszczonych w załącznikach do SWZ, powinny być sporządzone zgodnie z tymi wzorami, co do treści oraz opisu kolumn i wierszy.</w:t>
      </w:r>
    </w:p>
    <w:p w14:paraId="2ECD2A1F" w14:textId="1A3DBF71" w:rsidR="00EF2343" w:rsidRPr="00B31B70" w:rsidRDefault="00EF2343">
      <w:pPr>
        <w:pStyle w:val="pkt"/>
        <w:numPr>
          <w:ilvl w:val="0"/>
          <w:numId w:val="46"/>
        </w:numPr>
        <w:spacing w:before="0" w:after="0"/>
        <w:rPr>
          <w:rFonts w:cstheme="minorHAnsi"/>
          <w:bCs/>
          <w:sz w:val="22"/>
        </w:rPr>
      </w:pPr>
      <w:r w:rsidRPr="00B31B70">
        <w:rPr>
          <w:rFonts w:cstheme="minorHAnsi"/>
          <w:bCs/>
          <w:sz w:val="22"/>
        </w:rPr>
        <w:t>Podmiotowe środki dowodowe lub inne dokumenty, w tym dokumenty potwierdzające umocowanie do reprezentowania, sporządzone w języku obcym przekazuje się wraz z tłumaczeniem na język polski.</w:t>
      </w:r>
    </w:p>
    <w:p w14:paraId="0FD5C1DA" w14:textId="77777777" w:rsidR="00EF2343" w:rsidRPr="00B31B70" w:rsidRDefault="00EF2343">
      <w:pPr>
        <w:pStyle w:val="pkt"/>
        <w:numPr>
          <w:ilvl w:val="0"/>
          <w:numId w:val="46"/>
        </w:numPr>
        <w:spacing w:before="0" w:after="0"/>
        <w:rPr>
          <w:rFonts w:cstheme="minorHAnsi"/>
          <w:bCs/>
          <w:sz w:val="22"/>
        </w:rPr>
      </w:pPr>
      <w:r w:rsidRPr="00B31B70">
        <w:rPr>
          <w:rFonts w:cstheme="minorHAnsi"/>
          <w:bCs/>
          <w:sz w:val="22"/>
        </w:rPr>
        <w:t>Wszystkie koszty związane z uczestnictwem w postępowaniu, w szczególności z przygotowaniem i złożeniem oferty ponosi Wykonawca składający ofertę. Zamawiający nie przewiduje zwrotu kosztów udziału w postępowaniu.</w:t>
      </w:r>
    </w:p>
    <w:p w14:paraId="0C05E568" w14:textId="77777777" w:rsidR="00551728" w:rsidRPr="001F560D" w:rsidRDefault="00551728" w:rsidP="00551728">
      <w:pPr>
        <w:pStyle w:val="pkt"/>
        <w:spacing w:before="0" w:after="0"/>
        <w:ind w:left="360" w:firstLine="0"/>
        <w:rPr>
          <w:rFonts w:cstheme="minorHAnsi"/>
          <w:sz w:val="22"/>
        </w:rPr>
      </w:pPr>
    </w:p>
    <w:p w14:paraId="593E7011" w14:textId="77777777" w:rsidR="00551728" w:rsidRPr="001F560D" w:rsidRDefault="00551728" w:rsidP="00551728">
      <w:pPr>
        <w:pStyle w:val="pkt"/>
        <w:spacing w:before="0" w:after="0"/>
        <w:ind w:left="360" w:firstLine="0"/>
        <w:rPr>
          <w:rFonts w:cstheme="minorHAnsi"/>
          <w:sz w:val="22"/>
        </w:rPr>
      </w:pPr>
    </w:p>
    <w:p w14:paraId="4B5E193D" w14:textId="77777777" w:rsidR="00551728" w:rsidRPr="001F560D"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Miejsce oraz termin składania i otwarcia ofert.</w:t>
      </w:r>
    </w:p>
    <w:p w14:paraId="73FB0390" w14:textId="77777777" w:rsidR="00551728" w:rsidRPr="001F560D" w:rsidRDefault="00551728" w:rsidP="00551728">
      <w:pPr>
        <w:ind w:right="2"/>
        <w:jc w:val="both"/>
        <w:rPr>
          <w:rFonts w:asciiTheme="minorHAnsi" w:hAnsiTheme="minorHAnsi" w:cstheme="minorHAnsi"/>
          <w:b/>
          <w:spacing w:val="-4"/>
          <w:sz w:val="22"/>
          <w:szCs w:val="22"/>
        </w:rPr>
      </w:pPr>
    </w:p>
    <w:p w14:paraId="242845FF" w14:textId="77777777" w:rsidR="001F560D" w:rsidRPr="00B31B70" w:rsidRDefault="001F560D">
      <w:pPr>
        <w:pStyle w:val="Akapitzlist"/>
        <w:widowControl/>
        <w:numPr>
          <w:ilvl w:val="0"/>
          <w:numId w:val="36"/>
        </w:numPr>
        <w:autoSpaceDE/>
        <w:adjustRightInd/>
        <w:spacing w:before="0"/>
        <w:ind w:left="426" w:hanging="426"/>
        <w:contextualSpacing/>
        <w:rPr>
          <w:rFonts w:asciiTheme="minorHAnsi" w:hAnsiTheme="minorHAnsi" w:cstheme="minorHAnsi"/>
          <w:bCs/>
          <w:sz w:val="22"/>
          <w:szCs w:val="22"/>
          <w:u w:val="single"/>
        </w:rPr>
      </w:pPr>
      <w:r w:rsidRPr="00B31B70">
        <w:rPr>
          <w:rFonts w:asciiTheme="minorHAnsi" w:hAnsiTheme="minorHAnsi" w:cstheme="minorHAnsi"/>
          <w:sz w:val="22"/>
          <w:szCs w:val="22"/>
        </w:rPr>
        <w:t xml:space="preserve">Wykonawca składa ofertę za pośrednictwem Platformy e-zamówienia.  </w:t>
      </w:r>
    </w:p>
    <w:p w14:paraId="38120E98" w14:textId="433BAD35" w:rsidR="001F560D" w:rsidRPr="00B31B70" w:rsidRDefault="001F560D">
      <w:pPr>
        <w:pStyle w:val="Akapitzlist"/>
        <w:widowControl/>
        <w:numPr>
          <w:ilvl w:val="0"/>
          <w:numId w:val="36"/>
        </w:numPr>
        <w:autoSpaceDE/>
        <w:adjustRightInd/>
        <w:spacing w:before="0"/>
        <w:ind w:left="426" w:hanging="426"/>
        <w:contextualSpacing/>
        <w:rPr>
          <w:rFonts w:asciiTheme="minorHAnsi" w:hAnsiTheme="minorHAnsi" w:cstheme="minorHAnsi"/>
          <w:bCs/>
          <w:sz w:val="22"/>
          <w:szCs w:val="22"/>
          <w:u w:val="single"/>
        </w:rPr>
      </w:pPr>
      <w:r w:rsidRPr="00B31B70">
        <w:rPr>
          <w:rFonts w:asciiTheme="minorHAnsi" w:hAnsiTheme="minorHAnsi" w:cstheme="minorHAnsi"/>
          <w:sz w:val="22"/>
          <w:szCs w:val="22"/>
        </w:rPr>
        <w:t xml:space="preserve">Sposób złożenia oferty został opisany  w  Części </w:t>
      </w:r>
      <w:r w:rsidR="002C220E" w:rsidRPr="00B31B70">
        <w:rPr>
          <w:rFonts w:asciiTheme="minorHAnsi" w:hAnsiTheme="minorHAnsi" w:cstheme="minorHAnsi"/>
          <w:sz w:val="22"/>
          <w:szCs w:val="22"/>
        </w:rPr>
        <w:t>I</w:t>
      </w:r>
      <w:r w:rsidRPr="00B31B70">
        <w:rPr>
          <w:rFonts w:asciiTheme="minorHAnsi" w:hAnsiTheme="minorHAnsi" w:cstheme="minorHAnsi"/>
          <w:sz w:val="22"/>
          <w:szCs w:val="22"/>
        </w:rPr>
        <w:t xml:space="preserve">X SWZ. </w:t>
      </w:r>
    </w:p>
    <w:p w14:paraId="27C6B796" w14:textId="6B10A8B5"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b/>
          <w:sz w:val="22"/>
          <w:szCs w:val="22"/>
        </w:rPr>
        <w:t xml:space="preserve">Termin składania ofert upływa w dniu </w:t>
      </w:r>
      <w:r w:rsidR="00677F18">
        <w:rPr>
          <w:rFonts w:asciiTheme="minorHAnsi" w:hAnsiTheme="minorHAnsi" w:cstheme="minorHAnsi"/>
          <w:b/>
          <w:color w:val="FF0000"/>
          <w:sz w:val="22"/>
          <w:szCs w:val="22"/>
        </w:rPr>
        <w:t>20</w:t>
      </w:r>
      <w:r w:rsidRPr="00B31B70">
        <w:rPr>
          <w:rFonts w:asciiTheme="minorHAnsi" w:hAnsiTheme="minorHAnsi" w:cstheme="minorHAnsi"/>
          <w:b/>
          <w:color w:val="FF0000"/>
          <w:sz w:val="22"/>
          <w:szCs w:val="22"/>
        </w:rPr>
        <w:t xml:space="preserve"> czerwca 2024 r., o godz. 10:00</w:t>
      </w:r>
      <w:r w:rsidRPr="00B31B70">
        <w:rPr>
          <w:rFonts w:asciiTheme="minorHAnsi" w:hAnsiTheme="minorHAnsi" w:cstheme="minorHAnsi"/>
          <w:color w:val="FF0000"/>
          <w:sz w:val="22"/>
          <w:szCs w:val="22"/>
        </w:rPr>
        <w:t xml:space="preserve"> </w:t>
      </w:r>
      <w:r w:rsidRPr="00B31B70">
        <w:rPr>
          <w:rFonts w:asciiTheme="minorHAnsi" w:hAnsiTheme="minorHAnsi" w:cstheme="minorHAnsi"/>
          <w:sz w:val="22"/>
          <w:szCs w:val="22"/>
        </w:rPr>
        <w:t xml:space="preserve">Za datę przekazania oferty oraz innych dokumentów przyjmuje się datę ich wpływu na Platformę e-zamówienia.  </w:t>
      </w:r>
    </w:p>
    <w:p w14:paraId="0D7DAB38" w14:textId="77777777"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sz w:val="22"/>
          <w:szCs w:val="22"/>
        </w:rPr>
        <w:t xml:space="preserve">Wykonawca przed upływem terminu do składania ofert może zmienić lub wycofać oferty.  </w:t>
      </w:r>
    </w:p>
    <w:p w14:paraId="291E3FE3" w14:textId="77777777"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sz w:val="22"/>
          <w:szCs w:val="22"/>
        </w:rPr>
        <w:t xml:space="preserve">Wykonawca nie może skutecznie wycofać oferty ani wprowadzić zmian w treści oferty po upływie terminu składania ofert. </w:t>
      </w:r>
    </w:p>
    <w:p w14:paraId="0885B851" w14:textId="5928B4E1"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b/>
          <w:sz w:val="22"/>
          <w:szCs w:val="22"/>
        </w:rPr>
        <w:t xml:space="preserve">Otwarcie ofert nastąpi w dniu </w:t>
      </w:r>
      <w:r w:rsidR="00677F18">
        <w:rPr>
          <w:rFonts w:asciiTheme="minorHAnsi" w:hAnsiTheme="minorHAnsi" w:cstheme="minorHAnsi"/>
          <w:b/>
          <w:color w:val="FF0000"/>
          <w:sz w:val="22"/>
          <w:szCs w:val="22"/>
        </w:rPr>
        <w:t>20</w:t>
      </w:r>
      <w:r w:rsidRPr="00B31B70">
        <w:rPr>
          <w:rFonts w:asciiTheme="minorHAnsi" w:hAnsiTheme="minorHAnsi" w:cstheme="minorHAnsi"/>
          <w:b/>
          <w:color w:val="FF0000"/>
          <w:sz w:val="22"/>
          <w:szCs w:val="22"/>
        </w:rPr>
        <w:t xml:space="preserve"> czerwca 2024 r., o godz. 11:00</w:t>
      </w:r>
      <w:r w:rsidRPr="00B31B70">
        <w:rPr>
          <w:rFonts w:asciiTheme="minorHAnsi" w:hAnsiTheme="minorHAnsi" w:cstheme="minorHAnsi"/>
          <w:color w:val="FF0000"/>
          <w:sz w:val="22"/>
          <w:szCs w:val="22"/>
        </w:rPr>
        <w:t xml:space="preserve"> </w:t>
      </w:r>
      <w:r w:rsidRPr="00B31B70">
        <w:rPr>
          <w:rFonts w:asciiTheme="minorHAnsi" w:hAnsiTheme="minorHAnsi" w:cstheme="minorHAnsi"/>
          <w:sz w:val="22"/>
          <w:szCs w:val="22"/>
        </w:rPr>
        <w:t xml:space="preserve">Otwarcie ofert dokonywane jest przez odszyfrowanie i otwarcie ofert. </w:t>
      </w:r>
    </w:p>
    <w:p w14:paraId="0CFCAE88" w14:textId="77777777"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sz w:val="22"/>
          <w:szCs w:val="22"/>
        </w:rPr>
        <w:t xml:space="preserve">Zamawiający, najpóźniej przed otwarciem ofert, udostępni na stronie internetowej prowadzonego postępowania informację o kwocie, jaką zamierza przeznaczyć na sfinansowanie zamówienia.  </w:t>
      </w:r>
    </w:p>
    <w:p w14:paraId="54C0463C" w14:textId="77777777"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sz w:val="22"/>
          <w:szCs w:val="22"/>
        </w:rPr>
        <w:t xml:space="preserve">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  </w:t>
      </w:r>
    </w:p>
    <w:p w14:paraId="6F5359CA" w14:textId="77777777" w:rsidR="001F560D" w:rsidRPr="00B31B70" w:rsidRDefault="001F560D">
      <w:pPr>
        <w:pStyle w:val="Akapitzlist"/>
        <w:widowControl/>
        <w:numPr>
          <w:ilvl w:val="0"/>
          <w:numId w:val="36"/>
        </w:numPr>
        <w:autoSpaceDE/>
        <w:adjustRightInd/>
        <w:spacing w:before="0"/>
        <w:ind w:left="426" w:hanging="426"/>
        <w:contextualSpacing/>
        <w:jc w:val="both"/>
        <w:rPr>
          <w:rFonts w:asciiTheme="minorHAnsi" w:hAnsiTheme="minorHAnsi" w:cstheme="minorHAnsi"/>
          <w:bCs/>
          <w:sz w:val="22"/>
          <w:szCs w:val="22"/>
          <w:u w:val="single"/>
        </w:rPr>
      </w:pPr>
      <w:r w:rsidRPr="00B31B70">
        <w:rPr>
          <w:rFonts w:asciiTheme="minorHAnsi" w:hAnsiTheme="minorHAnsi" w:cstheme="minorHAnsi"/>
          <w:sz w:val="22"/>
          <w:szCs w:val="22"/>
        </w:rPr>
        <w:t xml:space="preserve">Niezwłocznie po otwarciu ofert zamawiający udostępni na stronie internetowej prowadzonego postępowania informacje o:  </w:t>
      </w:r>
    </w:p>
    <w:p w14:paraId="6BA88D18" w14:textId="77777777" w:rsidR="001F560D" w:rsidRPr="00B31B70" w:rsidRDefault="001F560D" w:rsidP="00B31B70">
      <w:pPr>
        <w:pStyle w:val="Akapitzlist"/>
        <w:ind w:left="709" w:hanging="283"/>
        <w:jc w:val="both"/>
        <w:rPr>
          <w:rFonts w:asciiTheme="minorHAnsi" w:hAnsiTheme="minorHAnsi" w:cstheme="minorHAnsi"/>
          <w:sz w:val="22"/>
          <w:szCs w:val="22"/>
        </w:rPr>
      </w:pPr>
      <w:r w:rsidRPr="00B31B70">
        <w:rPr>
          <w:rFonts w:asciiTheme="minorHAnsi" w:hAnsiTheme="minorHAnsi" w:cstheme="minorHAnsi"/>
          <w:sz w:val="22"/>
          <w:szCs w:val="22"/>
        </w:rPr>
        <w:t xml:space="preserve">a) nazwach albo imionach i nazwiskach oraz siedzibach lub miejscach     prowadzonej działalności gospodarczej albo miejscach zamieszkania wykonawców, których oferty zostały otwarte;  </w:t>
      </w:r>
    </w:p>
    <w:p w14:paraId="3C39D585" w14:textId="77777777" w:rsidR="001F560D" w:rsidRPr="00B31B70" w:rsidRDefault="001F560D" w:rsidP="00B31B70">
      <w:pPr>
        <w:pStyle w:val="Akapitzlist"/>
        <w:ind w:left="709" w:hanging="283"/>
        <w:jc w:val="both"/>
        <w:rPr>
          <w:rFonts w:asciiTheme="minorHAnsi" w:hAnsiTheme="minorHAnsi" w:cstheme="minorHAnsi"/>
          <w:sz w:val="22"/>
          <w:szCs w:val="22"/>
        </w:rPr>
      </w:pPr>
      <w:r w:rsidRPr="00B31B70">
        <w:rPr>
          <w:rFonts w:asciiTheme="minorHAnsi" w:hAnsiTheme="minorHAnsi" w:cstheme="minorHAnsi"/>
          <w:sz w:val="22"/>
          <w:szCs w:val="22"/>
        </w:rPr>
        <w:t xml:space="preserve">b) cenach lub kosztach zawartych w ofertach. </w:t>
      </w:r>
    </w:p>
    <w:p w14:paraId="5F89638E" w14:textId="77777777" w:rsidR="00551728" w:rsidRPr="001F560D" w:rsidRDefault="00551728" w:rsidP="00551728">
      <w:pPr>
        <w:ind w:right="2"/>
        <w:jc w:val="both"/>
        <w:rPr>
          <w:rFonts w:asciiTheme="minorHAnsi" w:hAnsiTheme="minorHAnsi" w:cstheme="minorHAnsi"/>
          <w:b/>
          <w:spacing w:val="-4"/>
          <w:sz w:val="22"/>
          <w:szCs w:val="22"/>
        </w:rPr>
      </w:pPr>
    </w:p>
    <w:p w14:paraId="34BD1F2B" w14:textId="77777777" w:rsidR="00551728" w:rsidRPr="001F560D"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Opis sposobu obliczenia ceny.</w:t>
      </w:r>
    </w:p>
    <w:p w14:paraId="566193A1" w14:textId="77777777" w:rsidR="00551728" w:rsidRPr="001F560D" w:rsidRDefault="00551728">
      <w:pPr>
        <w:pStyle w:val="Akapitzlist"/>
        <w:numPr>
          <w:ilvl w:val="0"/>
          <w:numId w:val="10"/>
        </w:numPr>
        <w:suppressAutoHyphens/>
        <w:autoSpaceDN/>
        <w:adjustRightInd/>
        <w:spacing w:before="0"/>
        <w:ind w:left="425" w:hanging="425"/>
        <w:jc w:val="both"/>
        <w:rPr>
          <w:rFonts w:asciiTheme="minorHAnsi" w:hAnsiTheme="minorHAnsi" w:cstheme="minorHAnsi"/>
          <w:sz w:val="22"/>
          <w:szCs w:val="22"/>
        </w:rPr>
      </w:pPr>
      <w:r w:rsidRPr="001F560D">
        <w:rPr>
          <w:rFonts w:asciiTheme="minorHAnsi" w:hAnsiTheme="minorHAnsi" w:cstheme="minorHAnsi"/>
          <w:bCs/>
          <w:sz w:val="22"/>
          <w:szCs w:val="22"/>
        </w:rPr>
        <w:t xml:space="preserve">Obowiązującą formą wynagrodzenia za wykonanie przez Wykonawcę przedmiotu zamówienia będzie </w:t>
      </w:r>
      <w:r w:rsidRPr="001F560D">
        <w:rPr>
          <w:rFonts w:asciiTheme="minorHAnsi" w:hAnsiTheme="minorHAnsi" w:cstheme="minorHAnsi"/>
          <w:sz w:val="22"/>
          <w:szCs w:val="22"/>
        </w:rPr>
        <w:t>wynagrodzenie ryczałtowe</w:t>
      </w:r>
      <w:r w:rsidRPr="001F560D">
        <w:rPr>
          <w:rFonts w:asciiTheme="minorHAnsi" w:hAnsiTheme="minorHAnsi" w:cstheme="minorHAnsi"/>
          <w:bCs/>
          <w:sz w:val="22"/>
          <w:szCs w:val="22"/>
        </w:rPr>
        <w:t xml:space="preserve"> wskazane w Formularzu ofertowym. Cena ryczałtowa obejmuje wszystkie koszty i składniki związane z wykonaniem zamówienia w zakresie wynikającym z opisu przedmiotu </w:t>
      </w:r>
      <w:r w:rsidRPr="001F560D">
        <w:rPr>
          <w:rFonts w:asciiTheme="minorHAnsi" w:hAnsiTheme="minorHAnsi" w:cstheme="minorHAnsi"/>
          <w:bCs/>
          <w:sz w:val="22"/>
          <w:szCs w:val="22"/>
        </w:rPr>
        <w:lastRenderedPageBreak/>
        <w:t>zamówienia jest ceną ostateczną, niepodlegającą negocjacji i wyczerpującą wszelkie należności Wykonawcy związane z realizacją przedmiotu zamówienia.</w:t>
      </w:r>
    </w:p>
    <w:p w14:paraId="78696D9D" w14:textId="77777777" w:rsidR="00551728" w:rsidRPr="001F560D" w:rsidRDefault="00551728">
      <w:pPr>
        <w:pStyle w:val="Akapitzlist"/>
        <w:numPr>
          <w:ilvl w:val="0"/>
          <w:numId w:val="10"/>
        </w:numPr>
        <w:suppressAutoHyphens/>
        <w:autoSpaceDN/>
        <w:adjustRightInd/>
        <w:spacing w:before="0"/>
        <w:ind w:left="0" w:firstLine="0"/>
        <w:jc w:val="both"/>
        <w:rPr>
          <w:rFonts w:asciiTheme="minorHAnsi" w:hAnsiTheme="minorHAnsi" w:cstheme="minorHAnsi"/>
          <w:sz w:val="22"/>
          <w:szCs w:val="22"/>
        </w:rPr>
      </w:pPr>
      <w:r w:rsidRPr="001F560D">
        <w:rPr>
          <w:rFonts w:asciiTheme="minorHAnsi" w:hAnsiTheme="minorHAnsi" w:cstheme="minorHAnsi"/>
          <w:sz w:val="22"/>
          <w:szCs w:val="22"/>
        </w:rPr>
        <w:t>Cena oferty musi być podana w PLN cyfrowo oraz słownie.</w:t>
      </w:r>
    </w:p>
    <w:p w14:paraId="7F9F0FF9" w14:textId="77777777" w:rsidR="00551728" w:rsidRPr="001F560D" w:rsidRDefault="00551728">
      <w:pPr>
        <w:pStyle w:val="Akapitzlist"/>
        <w:numPr>
          <w:ilvl w:val="0"/>
          <w:numId w:val="10"/>
        </w:numPr>
        <w:suppressAutoHyphens/>
        <w:autoSpaceDN/>
        <w:adjustRightInd/>
        <w:spacing w:before="0"/>
        <w:ind w:left="425" w:hanging="425"/>
        <w:jc w:val="both"/>
        <w:rPr>
          <w:rFonts w:asciiTheme="minorHAnsi" w:hAnsiTheme="minorHAnsi" w:cstheme="minorHAnsi"/>
          <w:sz w:val="22"/>
          <w:szCs w:val="22"/>
        </w:rPr>
      </w:pPr>
      <w:r w:rsidRPr="001F560D">
        <w:rPr>
          <w:rFonts w:asciiTheme="minorHAnsi" w:hAnsiTheme="minorHAnsi" w:cstheme="minorHAnsi"/>
          <w:sz w:val="22"/>
          <w:szCs w:val="22"/>
        </w:rPr>
        <w:t>Cenę oferty stanowi kwota brutto.</w:t>
      </w:r>
    </w:p>
    <w:p w14:paraId="1434D20C" w14:textId="77777777"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Cena może być tylko jedna za oferowany przedmiot zamówienia.</w:t>
      </w:r>
    </w:p>
    <w:p w14:paraId="496AE34F" w14:textId="77777777"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Cena nie ulega zmianie przez okres ważności oferty (związania ofertą).</w:t>
      </w:r>
    </w:p>
    <w:p w14:paraId="249F3C72" w14:textId="77777777"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Cenę za wykonanie przedmiotu zamówienia należy przedstawić w Formularzu ofertowym, stanowiącym Załącznik nr 2 do niniejszej SWZ.</w:t>
      </w:r>
    </w:p>
    <w:p w14:paraId="0BDEA6BA" w14:textId="77777777"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Obliczenia należy dokonać z dokładnością do pełnych groszy (z dokładnością do dwóch miejsc po przecinku zarówno przy kwotach netto jak i brutto).</w:t>
      </w:r>
    </w:p>
    <w:p w14:paraId="77AEE1B8" w14:textId="37212EA1"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Jeżeli została złożona oferta, której wybór prowadziłby do powstania u Zamawiającego obowiązku podatkowego zgodnie z ustawą z dnia 11 marca 2004 r. o podatku od towarów i usług (Dz. U. z 20</w:t>
      </w:r>
      <w:r w:rsidR="001F560D" w:rsidRPr="001F560D">
        <w:rPr>
          <w:rFonts w:asciiTheme="minorHAnsi" w:hAnsiTheme="minorHAnsi" w:cstheme="minorHAnsi"/>
          <w:sz w:val="22"/>
          <w:szCs w:val="22"/>
        </w:rPr>
        <w:t>24</w:t>
      </w:r>
      <w:r w:rsidRPr="001F560D">
        <w:rPr>
          <w:rFonts w:asciiTheme="minorHAnsi" w:hAnsiTheme="minorHAnsi" w:cstheme="minorHAnsi"/>
          <w:sz w:val="22"/>
          <w:szCs w:val="22"/>
        </w:rPr>
        <w:t xml:space="preserve"> r. poz. </w:t>
      </w:r>
      <w:r w:rsidR="001F560D" w:rsidRPr="001F560D">
        <w:rPr>
          <w:rFonts w:asciiTheme="minorHAnsi" w:hAnsiTheme="minorHAnsi" w:cstheme="minorHAnsi"/>
          <w:sz w:val="22"/>
          <w:szCs w:val="22"/>
        </w:rPr>
        <w:t>361</w:t>
      </w:r>
      <w:r w:rsidRPr="001F560D">
        <w:rPr>
          <w:rFonts w:asciiTheme="minorHAnsi" w:hAnsiTheme="minorHAnsi" w:cstheme="minorHAnsi"/>
          <w:sz w:val="22"/>
          <w:szCs w:val="22"/>
        </w:rPr>
        <w:t xml:space="preserve">, z </w:t>
      </w:r>
      <w:proofErr w:type="spellStart"/>
      <w:r w:rsidRPr="001F560D">
        <w:rPr>
          <w:rFonts w:asciiTheme="minorHAnsi" w:hAnsiTheme="minorHAnsi" w:cstheme="minorHAnsi"/>
          <w:sz w:val="22"/>
          <w:szCs w:val="22"/>
        </w:rPr>
        <w:t>późn</w:t>
      </w:r>
      <w:proofErr w:type="spellEnd"/>
      <w:r w:rsidRPr="001F560D">
        <w:rPr>
          <w:rFonts w:asciiTheme="minorHAnsi" w:hAnsiTheme="minorHAnsi" w:cstheme="minorHAnsi"/>
          <w:sz w:val="22"/>
          <w:szCs w:val="22"/>
        </w:rPr>
        <w:t>. zm.), dla celów zastosowania kryterium ceny lub kosztu zamawiający dolicza do przedstawionej w tej ofercie ceny kwotę podatku od towarów i usług, którą miałby obowiązek rozliczyć. W takim przypadku Wykonawca w ofercie ma obowiązek:</w:t>
      </w:r>
    </w:p>
    <w:p w14:paraId="0B1639DF" w14:textId="77777777" w:rsidR="00551728" w:rsidRPr="001F560D" w:rsidRDefault="00551728">
      <w:pPr>
        <w:pStyle w:val="Akapitzlist"/>
        <w:numPr>
          <w:ilvl w:val="1"/>
          <w:numId w:val="11"/>
        </w:numPr>
        <w:suppressAutoHyphens/>
        <w:autoSpaceDN/>
        <w:adjustRightInd/>
        <w:spacing w:before="0"/>
        <w:ind w:left="1134" w:hanging="426"/>
        <w:jc w:val="both"/>
        <w:rPr>
          <w:rFonts w:asciiTheme="minorHAnsi" w:hAnsiTheme="minorHAnsi" w:cstheme="minorHAnsi"/>
          <w:sz w:val="22"/>
          <w:szCs w:val="22"/>
        </w:rPr>
      </w:pPr>
      <w:r w:rsidRPr="001F560D">
        <w:rPr>
          <w:rFonts w:asciiTheme="minorHAnsi" w:hAnsiTheme="minorHAnsi" w:cstheme="minorHAnsi"/>
          <w:sz w:val="22"/>
          <w:szCs w:val="22"/>
        </w:rPr>
        <w:t>poinformowania Zamawiającego, że wybór jego oferty będzie prowadził do powstania u Zamawiającego obowiązku podatkowego;</w:t>
      </w:r>
    </w:p>
    <w:p w14:paraId="6EB6D462" w14:textId="77777777" w:rsidR="00551728" w:rsidRPr="001F560D" w:rsidRDefault="00551728">
      <w:pPr>
        <w:pStyle w:val="Akapitzlist"/>
        <w:numPr>
          <w:ilvl w:val="1"/>
          <w:numId w:val="11"/>
        </w:numPr>
        <w:suppressAutoHyphens/>
        <w:autoSpaceDN/>
        <w:adjustRightInd/>
        <w:spacing w:before="0"/>
        <w:ind w:left="1134" w:hanging="426"/>
        <w:jc w:val="both"/>
        <w:rPr>
          <w:rFonts w:asciiTheme="minorHAnsi" w:hAnsiTheme="minorHAnsi" w:cstheme="minorHAnsi"/>
          <w:sz w:val="22"/>
          <w:szCs w:val="22"/>
        </w:rPr>
      </w:pPr>
      <w:r w:rsidRPr="001F560D">
        <w:rPr>
          <w:rFonts w:asciiTheme="minorHAnsi" w:hAnsiTheme="minorHAnsi" w:cstheme="minorHAnsi"/>
          <w:sz w:val="22"/>
          <w:szCs w:val="22"/>
        </w:rPr>
        <w:t>wskazania nazwy (rodzaju) towaru lub usługi, których dostawa lub świadczenie będą prowadziły do powstania obowiązku podatkowego;</w:t>
      </w:r>
    </w:p>
    <w:p w14:paraId="76FEB287" w14:textId="77777777" w:rsidR="00551728" w:rsidRPr="001F560D" w:rsidRDefault="00551728">
      <w:pPr>
        <w:pStyle w:val="Akapitzlist"/>
        <w:numPr>
          <w:ilvl w:val="1"/>
          <w:numId w:val="11"/>
        </w:numPr>
        <w:suppressAutoHyphens/>
        <w:autoSpaceDN/>
        <w:adjustRightInd/>
        <w:spacing w:before="0"/>
        <w:ind w:left="1134" w:hanging="426"/>
        <w:jc w:val="both"/>
        <w:rPr>
          <w:rFonts w:asciiTheme="minorHAnsi" w:hAnsiTheme="minorHAnsi" w:cstheme="minorHAnsi"/>
          <w:sz w:val="22"/>
          <w:szCs w:val="22"/>
        </w:rPr>
      </w:pPr>
      <w:r w:rsidRPr="001F560D">
        <w:rPr>
          <w:rFonts w:asciiTheme="minorHAnsi" w:hAnsiTheme="minorHAnsi" w:cstheme="minorHAnsi"/>
          <w:sz w:val="22"/>
          <w:szCs w:val="22"/>
        </w:rPr>
        <w:t>wskazania wartości towaru lub usługi objętego obowiązkiem podatkowym Zamawiającego, bez kwoty podatku;</w:t>
      </w:r>
    </w:p>
    <w:p w14:paraId="2413D9DC" w14:textId="77777777" w:rsidR="00551728" w:rsidRPr="001F560D" w:rsidRDefault="00551728">
      <w:pPr>
        <w:pStyle w:val="Akapitzlist"/>
        <w:numPr>
          <w:ilvl w:val="1"/>
          <w:numId w:val="11"/>
        </w:numPr>
        <w:suppressAutoHyphens/>
        <w:autoSpaceDN/>
        <w:adjustRightInd/>
        <w:spacing w:before="0"/>
        <w:ind w:left="1134" w:hanging="426"/>
        <w:jc w:val="both"/>
        <w:rPr>
          <w:rFonts w:asciiTheme="minorHAnsi" w:hAnsiTheme="minorHAnsi" w:cstheme="minorHAnsi"/>
          <w:sz w:val="22"/>
          <w:szCs w:val="22"/>
        </w:rPr>
      </w:pPr>
      <w:r w:rsidRPr="001F560D">
        <w:rPr>
          <w:rFonts w:asciiTheme="minorHAnsi" w:hAnsiTheme="minorHAnsi" w:cstheme="minorHAnsi"/>
          <w:sz w:val="22"/>
          <w:szCs w:val="22"/>
        </w:rPr>
        <w:t>wskazania stawki podatku od towarów i usług, która zgodnie z wiedzą wykonawcy, będzie miała zastosowanie.</w:t>
      </w:r>
    </w:p>
    <w:p w14:paraId="2899874B" w14:textId="77777777" w:rsidR="00551728" w:rsidRPr="001F560D" w:rsidRDefault="00551728">
      <w:pPr>
        <w:pStyle w:val="Akapitzlist"/>
        <w:numPr>
          <w:ilvl w:val="0"/>
          <w:numId w:val="10"/>
        </w:numPr>
        <w:suppressAutoHyphens/>
        <w:autoSpaceDN/>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Wszelkie rozliczenia pomiędzy Zamawiającym a Wykonawcą, w tym wypłata wynagrodzenia, będą się odbywały w walucie polskiej PLN.</w:t>
      </w:r>
    </w:p>
    <w:p w14:paraId="24E80ED5" w14:textId="77777777" w:rsidR="00551728" w:rsidRPr="001F560D" w:rsidRDefault="00551728" w:rsidP="00551728">
      <w:pPr>
        <w:pStyle w:val="Teksttreci0"/>
        <w:shd w:val="clear" w:color="auto" w:fill="auto"/>
        <w:spacing w:before="0" w:after="0" w:line="240" w:lineRule="auto"/>
        <w:ind w:firstLine="0"/>
        <w:jc w:val="both"/>
        <w:rPr>
          <w:rFonts w:cstheme="minorHAnsi"/>
          <w:spacing w:val="-4"/>
          <w:u w:val="single"/>
        </w:rPr>
      </w:pPr>
    </w:p>
    <w:p w14:paraId="758DB8E6" w14:textId="1134E623" w:rsidR="00551728" w:rsidRPr="00B31B70"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left="426" w:right="2" w:hanging="426"/>
        <w:jc w:val="both"/>
        <w:rPr>
          <w:rFonts w:asciiTheme="minorHAnsi" w:hAnsiTheme="minorHAnsi" w:cstheme="minorHAnsi"/>
          <w:b/>
          <w:color w:val="000000"/>
          <w:spacing w:val="-4"/>
          <w:sz w:val="22"/>
          <w:szCs w:val="22"/>
        </w:rPr>
      </w:pPr>
      <w:r w:rsidRPr="00B31B70">
        <w:rPr>
          <w:rFonts w:asciiTheme="minorHAnsi" w:hAnsiTheme="minorHAnsi" w:cstheme="minorHAnsi"/>
          <w:b/>
          <w:color w:val="000000"/>
          <w:spacing w:val="-4"/>
          <w:sz w:val="22"/>
          <w:szCs w:val="22"/>
        </w:rPr>
        <w:t>Opis kryteriów, którymi zamawiający będzie się kierował przy wyborze oferty wraz z podaniem znaczenia tych kryteriów i sposobu oceny ofert.</w:t>
      </w:r>
    </w:p>
    <w:p w14:paraId="58FB403F" w14:textId="77777777" w:rsidR="00551728" w:rsidRPr="001F560D" w:rsidRDefault="00551728" w:rsidP="00551728">
      <w:pPr>
        <w:pStyle w:val="Akapitzlist"/>
        <w:spacing w:before="0"/>
        <w:ind w:left="567"/>
        <w:jc w:val="both"/>
        <w:rPr>
          <w:rFonts w:asciiTheme="minorHAnsi" w:hAnsiTheme="minorHAnsi" w:cstheme="minorHAnsi"/>
          <w:spacing w:val="-4"/>
          <w:sz w:val="22"/>
          <w:szCs w:val="22"/>
        </w:rPr>
      </w:pPr>
    </w:p>
    <w:p w14:paraId="39DC91EB" w14:textId="77777777" w:rsidR="00551728" w:rsidRPr="001F560D" w:rsidRDefault="00551728">
      <w:pPr>
        <w:pStyle w:val="Akapitzlist"/>
        <w:numPr>
          <w:ilvl w:val="1"/>
          <w:numId w:val="9"/>
        </w:numPr>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Zamawiający oceni złożone oferty wg następujących kryteriów oceny ofert.</w:t>
      </w:r>
    </w:p>
    <w:p w14:paraId="5DD6C6D3" w14:textId="77777777" w:rsidR="00551728" w:rsidRPr="001F560D" w:rsidRDefault="00551728" w:rsidP="00551728">
      <w:pPr>
        <w:ind w:left="426" w:hanging="426"/>
        <w:jc w:val="both"/>
        <w:rPr>
          <w:rFonts w:asciiTheme="minorHAnsi" w:hAnsiTheme="minorHAnsi" w:cstheme="minorHAnsi"/>
          <w:sz w:val="22"/>
          <w:szCs w:val="22"/>
        </w:rPr>
      </w:pPr>
      <w:r w:rsidRPr="001F560D">
        <w:rPr>
          <w:rFonts w:asciiTheme="minorHAnsi" w:hAnsiTheme="minorHAnsi" w:cstheme="minorHAnsi"/>
          <w:sz w:val="22"/>
          <w:szCs w:val="22"/>
        </w:rPr>
        <w:tab/>
        <w:t>Cena: waga kryterium: 60 %</w:t>
      </w:r>
    </w:p>
    <w:p w14:paraId="1396806B" w14:textId="77777777" w:rsidR="00551728" w:rsidRPr="001F560D" w:rsidRDefault="00551728" w:rsidP="00551728">
      <w:pPr>
        <w:ind w:left="426" w:hanging="426"/>
        <w:jc w:val="both"/>
        <w:rPr>
          <w:rFonts w:asciiTheme="minorHAnsi" w:hAnsiTheme="minorHAnsi" w:cstheme="minorHAnsi"/>
          <w:sz w:val="22"/>
          <w:szCs w:val="22"/>
        </w:rPr>
      </w:pPr>
      <w:r w:rsidRPr="001F560D">
        <w:rPr>
          <w:rFonts w:asciiTheme="minorHAnsi" w:hAnsiTheme="minorHAnsi" w:cstheme="minorHAnsi"/>
          <w:sz w:val="22"/>
          <w:szCs w:val="22"/>
        </w:rPr>
        <w:tab/>
        <w:t>Gwarancja: waga kryterium 40%</w:t>
      </w:r>
    </w:p>
    <w:p w14:paraId="0FC954B4" w14:textId="77777777" w:rsidR="00551728" w:rsidRPr="001F560D" w:rsidRDefault="00551728">
      <w:pPr>
        <w:pStyle w:val="Akapitzlist"/>
        <w:numPr>
          <w:ilvl w:val="1"/>
          <w:numId w:val="9"/>
        </w:numPr>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Sposób obliczenia punktacji w poszczególnych kryteriach oceny ofert</w:t>
      </w:r>
    </w:p>
    <w:p w14:paraId="39C329F9" w14:textId="77777777" w:rsidR="00551728" w:rsidRPr="001F560D" w:rsidRDefault="00551728" w:rsidP="00551728">
      <w:pPr>
        <w:ind w:firstLine="426"/>
        <w:jc w:val="both"/>
        <w:rPr>
          <w:rFonts w:asciiTheme="minorHAnsi" w:hAnsiTheme="minorHAnsi" w:cstheme="minorHAnsi"/>
          <w:b/>
          <w:bCs/>
          <w:sz w:val="22"/>
          <w:szCs w:val="22"/>
          <w:u w:val="single"/>
        </w:rPr>
      </w:pPr>
      <w:r w:rsidRPr="001F560D">
        <w:rPr>
          <w:rFonts w:asciiTheme="minorHAnsi" w:hAnsiTheme="minorHAnsi" w:cstheme="minorHAnsi"/>
          <w:b/>
          <w:bCs/>
          <w:sz w:val="22"/>
          <w:szCs w:val="22"/>
          <w:u w:val="single"/>
        </w:rPr>
        <w:t>Cena</w:t>
      </w:r>
    </w:p>
    <w:p w14:paraId="0F2E1239" w14:textId="77777777" w:rsidR="00551728" w:rsidRPr="001F560D" w:rsidRDefault="00551728" w:rsidP="00551728">
      <w:pPr>
        <w:ind w:left="426"/>
        <w:jc w:val="both"/>
        <w:rPr>
          <w:rFonts w:asciiTheme="minorHAnsi" w:hAnsiTheme="minorHAnsi" w:cstheme="minorHAnsi"/>
          <w:sz w:val="22"/>
          <w:szCs w:val="22"/>
        </w:rPr>
      </w:pPr>
      <w:r w:rsidRPr="001F560D">
        <w:rPr>
          <w:rFonts w:asciiTheme="minorHAnsi" w:hAnsiTheme="minorHAnsi" w:cstheme="minorHAnsi"/>
          <w:sz w:val="22"/>
          <w:szCs w:val="22"/>
        </w:rPr>
        <w:t>W powyższym kryterium oceniana będzie cena brutto oferty za całość zamówienia. Maksymalną ilość punktów otrzyma wykonawca, który zaproponuje najniższą cenę, pozostali będą oceniani wg następującego wzoru:</w:t>
      </w:r>
    </w:p>
    <w:p w14:paraId="757DC33C" w14:textId="77777777" w:rsidR="00551728" w:rsidRPr="001F560D" w:rsidRDefault="00551728" w:rsidP="00551728">
      <w:pPr>
        <w:ind w:left="1068"/>
        <w:rPr>
          <w:rFonts w:asciiTheme="minorHAnsi" w:hAnsiTheme="minorHAnsi" w:cstheme="minorHAnsi"/>
          <w:b/>
          <w:sz w:val="22"/>
          <w:szCs w:val="22"/>
        </w:rPr>
      </w:pPr>
      <w:r w:rsidRPr="001F560D">
        <w:rPr>
          <w:rFonts w:asciiTheme="minorHAnsi" w:hAnsiTheme="minorHAnsi" w:cstheme="minorHAnsi"/>
          <w:b/>
          <w:sz w:val="22"/>
          <w:szCs w:val="22"/>
        </w:rPr>
        <w:t>C = (</w:t>
      </w:r>
      <w:proofErr w:type="spellStart"/>
      <w:r w:rsidRPr="001F560D">
        <w:rPr>
          <w:rFonts w:asciiTheme="minorHAnsi" w:hAnsiTheme="minorHAnsi" w:cstheme="minorHAnsi"/>
          <w:b/>
          <w:sz w:val="22"/>
          <w:szCs w:val="22"/>
        </w:rPr>
        <w:t>C</w:t>
      </w:r>
      <w:r w:rsidRPr="001F560D">
        <w:rPr>
          <w:rFonts w:asciiTheme="minorHAnsi" w:hAnsiTheme="minorHAnsi" w:cstheme="minorHAnsi"/>
          <w:b/>
          <w:sz w:val="22"/>
          <w:szCs w:val="22"/>
          <w:vertAlign w:val="subscript"/>
        </w:rPr>
        <w:t>n</w:t>
      </w:r>
      <w:proofErr w:type="spellEnd"/>
      <w:r w:rsidRPr="001F560D">
        <w:rPr>
          <w:rFonts w:asciiTheme="minorHAnsi" w:hAnsiTheme="minorHAnsi" w:cstheme="minorHAnsi"/>
          <w:b/>
          <w:sz w:val="22"/>
          <w:szCs w:val="22"/>
        </w:rPr>
        <w:t xml:space="preserve"> / C</w:t>
      </w:r>
      <w:r w:rsidRPr="001F560D">
        <w:rPr>
          <w:rFonts w:asciiTheme="minorHAnsi" w:hAnsiTheme="minorHAnsi" w:cstheme="minorHAnsi"/>
          <w:b/>
          <w:sz w:val="22"/>
          <w:szCs w:val="22"/>
          <w:vertAlign w:val="subscript"/>
        </w:rPr>
        <w:t>o</w:t>
      </w:r>
      <w:r w:rsidRPr="001F560D">
        <w:rPr>
          <w:rFonts w:asciiTheme="minorHAnsi" w:hAnsiTheme="minorHAnsi" w:cstheme="minorHAnsi"/>
          <w:b/>
          <w:sz w:val="22"/>
          <w:szCs w:val="22"/>
        </w:rPr>
        <w:t xml:space="preserve">) x 60 pkt      </w:t>
      </w:r>
    </w:p>
    <w:p w14:paraId="74B7CD47" w14:textId="77777777" w:rsidR="00551728" w:rsidRPr="001F560D" w:rsidRDefault="00551728" w:rsidP="00551728">
      <w:pPr>
        <w:ind w:left="1068"/>
        <w:rPr>
          <w:rFonts w:asciiTheme="minorHAnsi" w:hAnsiTheme="minorHAnsi" w:cstheme="minorHAnsi"/>
          <w:b/>
          <w:sz w:val="22"/>
          <w:szCs w:val="22"/>
        </w:rPr>
      </w:pPr>
      <w:r w:rsidRPr="001F560D">
        <w:rPr>
          <w:rFonts w:asciiTheme="minorHAnsi" w:hAnsiTheme="minorHAnsi" w:cstheme="minorHAnsi"/>
          <w:sz w:val="22"/>
          <w:szCs w:val="22"/>
        </w:rPr>
        <w:t>gdzie:</w:t>
      </w:r>
    </w:p>
    <w:p w14:paraId="4A4B1FFE" w14:textId="77777777" w:rsidR="00551728" w:rsidRPr="001F560D" w:rsidRDefault="00551728" w:rsidP="00551728">
      <w:pPr>
        <w:ind w:left="2977" w:hanging="1417"/>
        <w:rPr>
          <w:rFonts w:asciiTheme="minorHAnsi" w:hAnsiTheme="minorHAnsi" w:cstheme="minorHAnsi"/>
          <w:sz w:val="22"/>
          <w:szCs w:val="22"/>
        </w:rPr>
      </w:pPr>
      <w:r w:rsidRPr="001F560D">
        <w:rPr>
          <w:rFonts w:asciiTheme="minorHAnsi" w:hAnsiTheme="minorHAnsi" w:cstheme="minorHAnsi"/>
          <w:sz w:val="22"/>
          <w:szCs w:val="22"/>
        </w:rPr>
        <w:t xml:space="preserve">C – przyznane punkty w kryterium Cena </w:t>
      </w:r>
    </w:p>
    <w:p w14:paraId="3F172F36" w14:textId="77777777" w:rsidR="00551728" w:rsidRPr="001F560D" w:rsidRDefault="00551728" w:rsidP="00551728">
      <w:pPr>
        <w:ind w:left="2977" w:hanging="1417"/>
        <w:rPr>
          <w:rFonts w:asciiTheme="minorHAnsi" w:hAnsiTheme="minorHAnsi" w:cstheme="minorHAnsi"/>
          <w:sz w:val="22"/>
          <w:szCs w:val="22"/>
        </w:rPr>
      </w:pPr>
      <w:proofErr w:type="spellStart"/>
      <w:r w:rsidRPr="001F560D">
        <w:rPr>
          <w:rFonts w:asciiTheme="minorHAnsi" w:hAnsiTheme="minorHAnsi" w:cstheme="minorHAnsi"/>
          <w:sz w:val="22"/>
          <w:szCs w:val="22"/>
        </w:rPr>
        <w:t>C</w:t>
      </w:r>
      <w:r w:rsidRPr="001F560D">
        <w:rPr>
          <w:rFonts w:asciiTheme="minorHAnsi" w:hAnsiTheme="minorHAnsi" w:cstheme="minorHAnsi"/>
          <w:sz w:val="22"/>
          <w:szCs w:val="22"/>
          <w:vertAlign w:val="subscript"/>
        </w:rPr>
        <w:t>n</w:t>
      </w:r>
      <w:proofErr w:type="spellEnd"/>
      <w:r w:rsidRPr="001F560D">
        <w:rPr>
          <w:rFonts w:asciiTheme="minorHAnsi" w:hAnsiTheme="minorHAnsi" w:cstheme="minorHAnsi"/>
          <w:sz w:val="22"/>
          <w:szCs w:val="22"/>
        </w:rPr>
        <w:t xml:space="preserve"> – najniższa cena ofertowa (brutto) spośród wszystkich ważnych ofert;</w:t>
      </w:r>
    </w:p>
    <w:p w14:paraId="777AFF95" w14:textId="77777777" w:rsidR="00551728" w:rsidRPr="001F560D" w:rsidRDefault="00551728" w:rsidP="00551728">
      <w:pPr>
        <w:ind w:left="2977" w:hanging="1417"/>
        <w:rPr>
          <w:rFonts w:asciiTheme="minorHAnsi" w:hAnsiTheme="minorHAnsi" w:cstheme="minorHAnsi"/>
          <w:sz w:val="22"/>
          <w:szCs w:val="22"/>
        </w:rPr>
      </w:pPr>
      <w:r w:rsidRPr="001F560D">
        <w:rPr>
          <w:rFonts w:asciiTheme="minorHAnsi" w:hAnsiTheme="minorHAnsi" w:cstheme="minorHAnsi"/>
          <w:sz w:val="22"/>
          <w:szCs w:val="22"/>
        </w:rPr>
        <w:t>C</w:t>
      </w:r>
      <w:r w:rsidRPr="001F560D">
        <w:rPr>
          <w:rFonts w:asciiTheme="minorHAnsi" w:hAnsiTheme="minorHAnsi" w:cstheme="minorHAnsi"/>
          <w:sz w:val="22"/>
          <w:szCs w:val="22"/>
          <w:vertAlign w:val="subscript"/>
        </w:rPr>
        <w:t>o</w:t>
      </w:r>
      <w:r w:rsidRPr="001F560D">
        <w:rPr>
          <w:rFonts w:asciiTheme="minorHAnsi" w:hAnsiTheme="minorHAnsi" w:cstheme="minorHAnsi"/>
          <w:sz w:val="22"/>
          <w:szCs w:val="22"/>
        </w:rPr>
        <w:t xml:space="preserve"> – cena oferty ocenianej (brutto).</w:t>
      </w:r>
    </w:p>
    <w:p w14:paraId="44ABF695" w14:textId="77777777" w:rsidR="00551728" w:rsidRPr="001F560D" w:rsidRDefault="00551728" w:rsidP="00551728">
      <w:pPr>
        <w:ind w:left="567"/>
        <w:jc w:val="both"/>
        <w:rPr>
          <w:rFonts w:asciiTheme="minorHAnsi" w:hAnsiTheme="minorHAnsi" w:cstheme="minorHAnsi"/>
          <w:b/>
          <w:sz w:val="22"/>
          <w:szCs w:val="22"/>
        </w:rPr>
      </w:pPr>
      <w:r w:rsidRPr="001F560D">
        <w:rPr>
          <w:rFonts w:asciiTheme="minorHAnsi" w:hAnsiTheme="minorHAnsi" w:cstheme="minorHAnsi"/>
          <w:sz w:val="22"/>
          <w:szCs w:val="22"/>
        </w:rPr>
        <w:t xml:space="preserve">            Oferta najkorzystniejsza może otrzymać </w:t>
      </w:r>
      <w:r w:rsidRPr="001F560D">
        <w:rPr>
          <w:rFonts w:asciiTheme="minorHAnsi" w:hAnsiTheme="minorHAnsi" w:cstheme="minorHAnsi"/>
          <w:b/>
          <w:sz w:val="22"/>
          <w:szCs w:val="22"/>
        </w:rPr>
        <w:t>maksymalnie 60 punktów w tej kategorii.</w:t>
      </w:r>
    </w:p>
    <w:p w14:paraId="141F8AEC" w14:textId="77777777" w:rsidR="00551728" w:rsidRPr="001F560D" w:rsidRDefault="00551728" w:rsidP="00551728">
      <w:pPr>
        <w:ind w:left="567"/>
        <w:jc w:val="both"/>
        <w:rPr>
          <w:rFonts w:asciiTheme="minorHAnsi" w:hAnsiTheme="minorHAnsi" w:cstheme="minorHAnsi"/>
          <w:b/>
          <w:bCs/>
          <w:sz w:val="22"/>
          <w:szCs w:val="22"/>
        </w:rPr>
      </w:pPr>
      <w:r w:rsidRPr="001F560D">
        <w:rPr>
          <w:rFonts w:asciiTheme="minorHAnsi" w:hAnsiTheme="minorHAnsi" w:cstheme="minorHAnsi"/>
          <w:b/>
          <w:sz w:val="22"/>
          <w:szCs w:val="22"/>
          <w:u w:val="single"/>
        </w:rPr>
        <w:t>Gwarancja</w:t>
      </w:r>
      <w:r w:rsidRPr="001F560D">
        <w:rPr>
          <w:rFonts w:asciiTheme="minorHAnsi" w:hAnsiTheme="minorHAnsi" w:cstheme="minorHAnsi"/>
          <w:b/>
          <w:sz w:val="22"/>
          <w:szCs w:val="22"/>
        </w:rPr>
        <w:br/>
      </w:r>
      <w:bookmarkStart w:id="6" w:name="OLE_LINK14"/>
      <w:r w:rsidRPr="001F560D">
        <w:rPr>
          <w:rFonts w:asciiTheme="minorHAnsi" w:hAnsiTheme="minorHAnsi" w:cstheme="minorHAnsi"/>
          <w:bCs/>
          <w:sz w:val="22"/>
          <w:szCs w:val="22"/>
        </w:rPr>
        <w:t>Okres gwarancji</w:t>
      </w:r>
      <w:bookmarkEnd w:id="6"/>
      <w:r w:rsidRPr="001F560D">
        <w:rPr>
          <w:rFonts w:asciiTheme="minorHAnsi" w:hAnsiTheme="minorHAnsi" w:cstheme="minorHAnsi"/>
          <w:bCs/>
          <w:sz w:val="22"/>
          <w:szCs w:val="22"/>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6"/>
        <w:gridCol w:w="1004"/>
      </w:tblGrid>
      <w:tr w:rsidR="00551728" w:rsidRPr="001F560D" w14:paraId="2F60549B" w14:textId="77777777" w:rsidTr="00DB3A41">
        <w:trPr>
          <w:jc w:val="center"/>
        </w:trPr>
        <w:tc>
          <w:tcPr>
            <w:tcW w:w="4666" w:type="dxa"/>
            <w:tcBorders>
              <w:top w:val="single" w:sz="4" w:space="0" w:color="auto"/>
              <w:left w:val="single" w:sz="4" w:space="0" w:color="auto"/>
              <w:bottom w:val="single" w:sz="4" w:space="0" w:color="auto"/>
              <w:right w:val="single" w:sz="4" w:space="0" w:color="auto"/>
            </w:tcBorders>
            <w:hideMark/>
          </w:tcPr>
          <w:p w14:paraId="19213C94"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Gwarancja 24 miesięcy (minimalna)</w:t>
            </w:r>
          </w:p>
        </w:tc>
        <w:tc>
          <w:tcPr>
            <w:tcW w:w="1004" w:type="dxa"/>
            <w:tcBorders>
              <w:top w:val="single" w:sz="4" w:space="0" w:color="auto"/>
              <w:left w:val="single" w:sz="4" w:space="0" w:color="auto"/>
              <w:bottom w:val="single" w:sz="4" w:space="0" w:color="auto"/>
              <w:right w:val="single" w:sz="4" w:space="0" w:color="auto"/>
            </w:tcBorders>
            <w:hideMark/>
          </w:tcPr>
          <w:p w14:paraId="2B1DC020"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0 pkt</w:t>
            </w:r>
          </w:p>
        </w:tc>
      </w:tr>
      <w:tr w:rsidR="00551728" w:rsidRPr="001F560D" w14:paraId="6156B14D" w14:textId="77777777" w:rsidTr="00DB3A41">
        <w:trPr>
          <w:jc w:val="center"/>
        </w:trPr>
        <w:tc>
          <w:tcPr>
            <w:tcW w:w="4666" w:type="dxa"/>
            <w:tcBorders>
              <w:top w:val="single" w:sz="4" w:space="0" w:color="auto"/>
              <w:left w:val="single" w:sz="4" w:space="0" w:color="auto"/>
              <w:bottom w:val="single" w:sz="4" w:space="0" w:color="auto"/>
              <w:right w:val="single" w:sz="4" w:space="0" w:color="auto"/>
            </w:tcBorders>
            <w:hideMark/>
          </w:tcPr>
          <w:p w14:paraId="1D9A9501"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Gwarancja 36 miesiące</w:t>
            </w:r>
          </w:p>
        </w:tc>
        <w:tc>
          <w:tcPr>
            <w:tcW w:w="1004" w:type="dxa"/>
            <w:tcBorders>
              <w:top w:val="single" w:sz="4" w:space="0" w:color="auto"/>
              <w:left w:val="single" w:sz="4" w:space="0" w:color="auto"/>
              <w:bottom w:val="single" w:sz="4" w:space="0" w:color="auto"/>
              <w:right w:val="single" w:sz="4" w:space="0" w:color="auto"/>
            </w:tcBorders>
            <w:hideMark/>
          </w:tcPr>
          <w:p w14:paraId="4E5300E8"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10 pkt</w:t>
            </w:r>
          </w:p>
        </w:tc>
      </w:tr>
      <w:tr w:rsidR="00551728" w:rsidRPr="001F560D" w14:paraId="7C43BE1C" w14:textId="77777777" w:rsidTr="00DB3A41">
        <w:trPr>
          <w:jc w:val="center"/>
        </w:trPr>
        <w:tc>
          <w:tcPr>
            <w:tcW w:w="4666" w:type="dxa"/>
            <w:tcBorders>
              <w:top w:val="single" w:sz="4" w:space="0" w:color="auto"/>
              <w:left w:val="single" w:sz="4" w:space="0" w:color="auto"/>
              <w:bottom w:val="single" w:sz="4" w:space="0" w:color="auto"/>
              <w:right w:val="single" w:sz="4" w:space="0" w:color="auto"/>
            </w:tcBorders>
            <w:hideMark/>
          </w:tcPr>
          <w:p w14:paraId="55DCBBD3"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Gwarancja 48 miesięcy</w:t>
            </w:r>
          </w:p>
        </w:tc>
        <w:tc>
          <w:tcPr>
            <w:tcW w:w="1004" w:type="dxa"/>
            <w:tcBorders>
              <w:top w:val="single" w:sz="4" w:space="0" w:color="auto"/>
              <w:left w:val="single" w:sz="4" w:space="0" w:color="auto"/>
              <w:bottom w:val="single" w:sz="4" w:space="0" w:color="auto"/>
              <w:right w:val="single" w:sz="4" w:space="0" w:color="auto"/>
            </w:tcBorders>
            <w:hideMark/>
          </w:tcPr>
          <w:p w14:paraId="101E7A3A"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20 pkt</w:t>
            </w:r>
          </w:p>
        </w:tc>
      </w:tr>
      <w:tr w:rsidR="00551728" w:rsidRPr="001F560D" w14:paraId="7C9FB0AE" w14:textId="77777777" w:rsidTr="00DB3A41">
        <w:trPr>
          <w:jc w:val="center"/>
        </w:trPr>
        <w:tc>
          <w:tcPr>
            <w:tcW w:w="4666" w:type="dxa"/>
            <w:tcBorders>
              <w:top w:val="single" w:sz="4" w:space="0" w:color="auto"/>
              <w:left w:val="single" w:sz="4" w:space="0" w:color="auto"/>
              <w:bottom w:val="single" w:sz="4" w:space="0" w:color="auto"/>
              <w:right w:val="single" w:sz="4" w:space="0" w:color="auto"/>
            </w:tcBorders>
            <w:hideMark/>
          </w:tcPr>
          <w:p w14:paraId="4DE13D78"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Gwarancja 60 miesiące</w:t>
            </w:r>
          </w:p>
        </w:tc>
        <w:tc>
          <w:tcPr>
            <w:tcW w:w="1004" w:type="dxa"/>
            <w:tcBorders>
              <w:top w:val="single" w:sz="4" w:space="0" w:color="auto"/>
              <w:left w:val="single" w:sz="4" w:space="0" w:color="auto"/>
              <w:bottom w:val="single" w:sz="4" w:space="0" w:color="auto"/>
              <w:right w:val="single" w:sz="4" w:space="0" w:color="auto"/>
            </w:tcBorders>
            <w:hideMark/>
          </w:tcPr>
          <w:p w14:paraId="550003D4" w14:textId="77777777" w:rsidR="00551728" w:rsidRPr="001F560D" w:rsidRDefault="00551728" w:rsidP="00DB3A41">
            <w:pPr>
              <w:jc w:val="center"/>
              <w:rPr>
                <w:rFonts w:asciiTheme="minorHAnsi" w:hAnsiTheme="minorHAnsi" w:cstheme="minorHAnsi"/>
                <w:sz w:val="22"/>
                <w:szCs w:val="22"/>
              </w:rPr>
            </w:pPr>
            <w:r w:rsidRPr="001F560D">
              <w:rPr>
                <w:rFonts w:asciiTheme="minorHAnsi" w:hAnsiTheme="minorHAnsi" w:cstheme="minorHAnsi"/>
                <w:sz w:val="22"/>
                <w:szCs w:val="22"/>
              </w:rPr>
              <w:t>40 pkt</w:t>
            </w:r>
          </w:p>
        </w:tc>
      </w:tr>
    </w:tbl>
    <w:p w14:paraId="154A0D28" w14:textId="77777777" w:rsidR="00551728" w:rsidRPr="001F560D" w:rsidRDefault="00551728" w:rsidP="00551728">
      <w:pPr>
        <w:ind w:left="1276"/>
        <w:rPr>
          <w:rFonts w:asciiTheme="minorHAnsi" w:hAnsiTheme="minorHAnsi" w:cstheme="minorHAnsi"/>
          <w:b/>
          <w:sz w:val="22"/>
          <w:szCs w:val="22"/>
        </w:rPr>
      </w:pPr>
      <w:r w:rsidRPr="001F560D">
        <w:rPr>
          <w:rFonts w:asciiTheme="minorHAnsi" w:hAnsiTheme="minorHAnsi" w:cstheme="minorHAnsi"/>
          <w:sz w:val="22"/>
          <w:szCs w:val="22"/>
        </w:rPr>
        <w:t xml:space="preserve">Oferta może otrzymać </w:t>
      </w:r>
      <w:r w:rsidRPr="001F560D">
        <w:rPr>
          <w:rFonts w:asciiTheme="minorHAnsi" w:hAnsiTheme="minorHAnsi" w:cstheme="minorHAnsi"/>
          <w:b/>
          <w:sz w:val="22"/>
          <w:szCs w:val="22"/>
        </w:rPr>
        <w:t>maksymalnie 40 punktów w tej kategorii.</w:t>
      </w:r>
    </w:p>
    <w:p w14:paraId="54E77A71" w14:textId="77777777" w:rsidR="00551728" w:rsidRPr="001F560D" w:rsidRDefault="00551728">
      <w:pPr>
        <w:pStyle w:val="Akapitzlist"/>
        <w:numPr>
          <w:ilvl w:val="1"/>
          <w:numId w:val="9"/>
        </w:numPr>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lastRenderedPageBreak/>
        <w:t>Każdy wykonawca będzie oceniany w danych kryteriach w skali od 0 do 100 punktów wg wzoru:</w:t>
      </w:r>
    </w:p>
    <w:p w14:paraId="4F5122C2" w14:textId="77777777" w:rsidR="00551728" w:rsidRPr="001F560D" w:rsidRDefault="00551728" w:rsidP="00551728">
      <w:pPr>
        <w:ind w:firstLine="426"/>
        <w:rPr>
          <w:rFonts w:asciiTheme="minorHAnsi" w:hAnsiTheme="minorHAnsi" w:cstheme="minorHAnsi"/>
          <w:b/>
          <w:sz w:val="22"/>
          <w:szCs w:val="22"/>
        </w:rPr>
      </w:pPr>
      <w:r w:rsidRPr="001F560D">
        <w:rPr>
          <w:rFonts w:asciiTheme="minorHAnsi" w:hAnsiTheme="minorHAnsi" w:cstheme="minorHAnsi"/>
          <w:b/>
          <w:sz w:val="22"/>
          <w:szCs w:val="22"/>
        </w:rPr>
        <w:t>Sposób obliczenia ostatecznej oceny ofert:      P = C+G</w:t>
      </w:r>
    </w:p>
    <w:p w14:paraId="76AF40EB" w14:textId="77777777" w:rsidR="00551728" w:rsidRPr="001F560D" w:rsidRDefault="00551728" w:rsidP="00551728">
      <w:pPr>
        <w:ind w:firstLine="426"/>
        <w:rPr>
          <w:rFonts w:asciiTheme="minorHAnsi" w:hAnsiTheme="minorHAnsi" w:cstheme="minorHAnsi"/>
          <w:sz w:val="22"/>
          <w:szCs w:val="22"/>
        </w:rPr>
      </w:pPr>
      <w:r w:rsidRPr="001F560D">
        <w:rPr>
          <w:rFonts w:asciiTheme="minorHAnsi" w:hAnsiTheme="minorHAnsi" w:cstheme="minorHAnsi"/>
          <w:sz w:val="22"/>
          <w:szCs w:val="22"/>
        </w:rPr>
        <w:t xml:space="preserve">gdzie:    </w:t>
      </w:r>
    </w:p>
    <w:p w14:paraId="3C5A6C69" w14:textId="77777777" w:rsidR="00551728" w:rsidRPr="001F560D" w:rsidRDefault="00551728" w:rsidP="00551728">
      <w:pPr>
        <w:ind w:firstLine="426"/>
        <w:rPr>
          <w:rFonts w:asciiTheme="minorHAnsi" w:hAnsiTheme="minorHAnsi" w:cstheme="minorHAnsi"/>
          <w:sz w:val="22"/>
          <w:szCs w:val="22"/>
        </w:rPr>
      </w:pPr>
      <w:r w:rsidRPr="001F560D">
        <w:rPr>
          <w:rFonts w:asciiTheme="minorHAnsi" w:hAnsiTheme="minorHAnsi" w:cstheme="minorHAnsi"/>
          <w:sz w:val="22"/>
          <w:szCs w:val="22"/>
        </w:rPr>
        <w:t>P – suma przyznanych punktów ze składowych będących cząstkowymi kryteriami oceny ofert</w:t>
      </w:r>
    </w:p>
    <w:p w14:paraId="73FDC77E" w14:textId="77777777" w:rsidR="00551728" w:rsidRPr="001F560D" w:rsidRDefault="00551728" w:rsidP="00551728">
      <w:pPr>
        <w:ind w:firstLine="426"/>
        <w:rPr>
          <w:rFonts w:asciiTheme="minorHAnsi" w:hAnsiTheme="minorHAnsi" w:cstheme="minorHAnsi"/>
          <w:sz w:val="22"/>
          <w:szCs w:val="22"/>
        </w:rPr>
      </w:pPr>
      <w:r w:rsidRPr="001F560D">
        <w:rPr>
          <w:rFonts w:asciiTheme="minorHAnsi" w:hAnsiTheme="minorHAnsi" w:cstheme="minorHAnsi"/>
          <w:sz w:val="22"/>
          <w:szCs w:val="22"/>
        </w:rPr>
        <w:t>C– punkty przyznane za kryterium ceny</w:t>
      </w:r>
    </w:p>
    <w:p w14:paraId="69DB1452" w14:textId="77777777" w:rsidR="00551728" w:rsidRPr="001F560D" w:rsidRDefault="00551728" w:rsidP="00551728">
      <w:pPr>
        <w:ind w:firstLine="426"/>
        <w:rPr>
          <w:rFonts w:asciiTheme="minorHAnsi" w:hAnsiTheme="minorHAnsi" w:cstheme="minorHAnsi"/>
          <w:sz w:val="22"/>
          <w:szCs w:val="22"/>
        </w:rPr>
      </w:pPr>
      <w:r w:rsidRPr="001F560D">
        <w:rPr>
          <w:rFonts w:asciiTheme="minorHAnsi" w:hAnsiTheme="minorHAnsi" w:cstheme="minorHAnsi"/>
          <w:sz w:val="22"/>
          <w:szCs w:val="22"/>
        </w:rPr>
        <w:t>G– punkty przyznane za kryterium gwarancji</w:t>
      </w:r>
    </w:p>
    <w:p w14:paraId="14A78F31" w14:textId="77777777" w:rsidR="00551728" w:rsidRPr="001F560D" w:rsidRDefault="00551728" w:rsidP="00551728">
      <w:pPr>
        <w:ind w:firstLine="426"/>
        <w:rPr>
          <w:rFonts w:asciiTheme="minorHAnsi" w:hAnsiTheme="minorHAnsi" w:cstheme="minorHAnsi"/>
          <w:sz w:val="22"/>
          <w:szCs w:val="22"/>
        </w:rPr>
      </w:pPr>
      <w:r w:rsidRPr="001F560D">
        <w:rPr>
          <w:rFonts w:asciiTheme="minorHAnsi" w:hAnsiTheme="minorHAnsi" w:cstheme="minorHAnsi"/>
          <w:sz w:val="22"/>
          <w:szCs w:val="22"/>
        </w:rPr>
        <w:t>Łącznie oferta najkorzystniejsza może uzyskać maksymalnie 100 pkt.</w:t>
      </w:r>
    </w:p>
    <w:p w14:paraId="7B2D18DF" w14:textId="77777777" w:rsidR="00551728" w:rsidRPr="001F560D" w:rsidRDefault="00551728">
      <w:pPr>
        <w:pStyle w:val="Akapitzlist"/>
        <w:numPr>
          <w:ilvl w:val="1"/>
          <w:numId w:val="9"/>
        </w:numPr>
        <w:spacing w:before="0"/>
        <w:ind w:left="426" w:hanging="426"/>
        <w:jc w:val="both"/>
        <w:rPr>
          <w:rFonts w:asciiTheme="minorHAnsi" w:hAnsiTheme="minorHAnsi" w:cstheme="minorHAnsi"/>
          <w:b/>
          <w:bCs/>
          <w:sz w:val="22"/>
          <w:szCs w:val="22"/>
        </w:rPr>
      </w:pPr>
      <w:r w:rsidRPr="001F560D">
        <w:rPr>
          <w:rFonts w:asciiTheme="minorHAnsi" w:hAnsiTheme="minorHAnsi" w:cstheme="minorHAnsi"/>
          <w:sz w:val="22"/>
          <w:szCs w:val="22"/>
        </w:rPr>
        <w:t>Zamawiający wybierze ofertę, która uzyska w ostatecznej ocenie ofert największą liczbę punktów.</w:t>
      </w:r>
    </w:p>
    <w:p w14:paraId="0C202D8F" w14:textId="77777777" w:rsidR="00551728" w:rsidRPr="001F560D" w:rsidRDefault="00551728" w:rsidP="00551728">
      <w:pPr>
        <w:suppressAutoHyphens/>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5. </w:t>
      </w:r>
      <w:r w:rsidRPr="001F560D">
        <w:rPr>
          <w:rFonts w:asciiTheme="minorHAnsi" w:hAnsiTheme="minorHAnsi" w:cstheme="minorHAnsi"/>
          <w:sz w:val="22"/>
          <w:szCs w:val="22"/>
        </w:rPr>
        <w:tab/>
        <w:t>Łączna liczba punktów przyznana ofercie jest to ilość punktów otrzymana łącznie za kryteria wskazane w ust. 1. Zamawiający dokona oceny ofert, obliczając wartość punktów z dokładnością do dwóch miejsc po przecinku, zgodnie z następującymi zasadami:</w:t>
      </w:r>
    </w:p>
    <w:p w14:paraId="498074E1" w14:textId="77777777" w:rsidR="00551728" w:rsidRPr="001F560D" w:rsidRDefault="00551728">
      <w:pPr>
        <w:pStyle w:val="Akapitzlist"/>
        <w:numPr>
          <w:ilvl w:val="0"/>
          <w:numId w:val="13"/>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końcówki poniżej 0,005 pkt pomija się</w:t>
      </w:r>
    </w:p>
    <w:p w14:paraId="6010C2D7" w14:textId="77777777" w:rsidR="00551728" w:rsidRPr="001F560D" w:rsidRDefault="00551728">
      <w:pPr>
        <w:pStyle w:val="Akapitzlist"/>
        <w:numPr>
          <w:ilvl w:val="0"/>
          <w:numId w:val="13"/>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końcówki wynoszące 0,005 pkt i więcej zaokrągla się do 0,01 pkt.</w:t>
      </w:r>
    </w:p>
    <w:p w14:paraId="7E0F898B" w14:textId="77777777" w:rsidR="00551728" w:rsidRPr="001F560D" w:rsidRDefault="00551728">
      <w:pPr>
        <w:pStyle w:val="Akapitzlist"/>
        <w:numPr>
          <w:ilvl w:val="0"/>
          <w:numId w:val="14"/>
        </w:numPr>
        <w:suppressAutoHyphens/>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pacing w:val="-4"/>
          <w:sz w:val="22"/>
          <w:szCs w:val="22"/>
        </w:rPr>
        <w:t>Łącznie oferta najkorzystniejsza może uzyskać maksymalnie 100 pkt.</w:t>
      </w:r>
    </w:p>
    <w:p w14:paraId="351C98BA" w14:textId="77777777" w:rsidR="00551728" w:rsidRPr="001F560D" w:rsidRDefault="00551728">
      <w:pPr>
        <w:pStyle w:val="Akapitzlist"/>
        <w:numPr>
          <w:ilvl w:val="0"/>
          <w:numId w:val="14"/>
        </w:numPr>
        <w:suppressAutoHyphens/>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Na podstawie art. 223 ust. 2 w zw. z art. 266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Zamawiający poprawia w tekście oferty:</w:t>
      </w:r>
    </w:p>
    <w:p w14:paraId="251BDB88" w14:textId="77777777" w:rsidR="00551728" w:rsidRPr="001F560D" w:rsidRDefault="00551728">
      <w:pPr>
        <w:pStyle w:val="Akapitzlist"/>
        <w:widowControl/>
        <w:numPr>
          <w:ilvl w:val="0"/>
          <w:numId w:val="15"/>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oczywiste omyłki pisarskie;</w:t>
      </w:r>
    </w:p>
    <w:p w14:paraId="38C1C095" w14:textId="77777777" w:rsidR="00551728" w:rsidRPr="001F560D" w:rsidRDefault="00551728">
      <w:pPr>
        <w:pStyle w:val="Akapitzlist"/>
        <w:widowControl/>
        <w:numPr>
          <w:ilvl w:val="0"/>
          <w:numId w:val="15"/>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oczywiste omyłki rachunkowe, z uwzględnieniem konsekwencji rachunkowych dokonanych poprawek;</w:t>
      </w:r>
    </w:p>
    <w:p w14:paraId="7C05D53D" w14:textId="77777777" w:rsidR="00551728" w:rsidRPr="001F560D" w:rsidRDefault="00551728">
      <w:pPr>
        <w:pStyle w:val="Akapitzlist"/>
        <w:widowControl/>
        <w:numPr>
          <w:ilvl w:val="0"/>
          <w:numId w:val="15"/>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inne omyłki polegające na niezgodności oferty z dokumentami zamówienia, niepowodujące istotnych zmian w treści oferty;</w:t>
      </w:r>
    </w:p>
    <w:p w14:paraId="06D27F72" w14:textId="77777777" w:rsidR="00551728" w:rsidRPr="001F560D" w:rsidRDefault="00551728" w:rsidP="00551728">
      <w:pPr>
        <w:ind w:left="851" w:hanging="425"/>
        <w:jc w:val="both"/>
        <w:rPr>
          <w:rFonts w:asciiTheme="minorHAnsi" w:hAnsiTheme="minorHAnsi" w:cstheme="minorHAnsi"/>
          <w:sz w:val="22"/>
          <w:szCs w:val="22"/>
        </w:rPr>
      </w:pPr>
      <w:r w:rsidRPr="001F560D">
        <w:rPr>
          <w:rFonts w:asciiTheme="minorHAnsi" w:hAnsiTheme="minorHAnsi" w:cstheme="minorHAnsi"/>
          <w:sz w:val="22"/>
          <w:szCs w:val="22"/>
        </w:rPr>
        <w:t>- niezwłocznie zawiadamiając o tym wykonawcę, którego oferta została poprawiona.</w:t>
      </w:r>
    </w:p>
    <w:p w14:paraId="546FFCAC" w14:textId="77777777" w:rsidR="00551728" w:rsidRPr="001F560D" w:rsidRDefault="00551728" w:rsidP="00551728">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b/>
          <w:i/>
          <w:sz w:val="22"/>
          <w:szCs w:val="22"/>
        </w:rPr>
      </w:pPr>
      <w:r w:rsidRPr="001F560D">
        <w:rPr>
          <w:rFonts w:asciiTheme="minorHAnsi" w:hAnsiTheme="minorHAnsi" w:cstheme="minorHAnsi"/>
          <w:b/>
          <w:i/>
          <w:sz w:val="22"/>
          <w:szCs w:val="22"/>
        </w:rPr>
        <w:t>POUCZENIE:</w:t>
      </w:r>
    </w:p>
    <w:p w14:paraId="673D3E87" w14:textId="77777777" w:rsidR="00551728" w:rsidRPr="001F560D" w:rsidRDefault="00551728" w:rsidP="00551728">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sz w:val="22"/>
          <w:szCs w:val="22"/>
        </w:rPr>
      </w:pPr>
      <w:r w:rsidRPr="001F560D">
        <w:rPr>
          <w:rFonts w:asciiTheme="minorHAnsi" w:hAnsiTheme="minorHAnsi" w:cstheme="minorHAnsi"/>
          <w:sz w:val="22"/>
          <w:szCs w:val="22"/>
        </w:rPr>
        <w:t xml:space="preserve">Wykonawca, w którego ofercie poprawiono omyłkę, o której mowa w art. 223 ust. 2 pkt 3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ma prawo w terminie wyznaczonym przez Zamawiającego liczonym od dnia otrzymania zawiadomienia o poprawieniu omyłki, do wyrażenia zgody na poprawienie w ofercie omyłki lub zakwestionowanie jej poprawienia.</w:t>
      </w:r>
    </w:p>
    <w:p w14:paraId="3394BE66" w14:textId="77777777" w:rsidR="00551728" w:rsidRPr="001F560D" w:rsidRDefault="00551728" w:rsidP="00551728">
      <w:pPr>
        <w:pBdr>
          <w:top w:val="single" w:sz="4" w:space="1" w:color="auto"/>
          <w:left w:val="single" w:sz="4" w:space="4" w:color="auto"/>
          <w:bottom w:val="single" w:sz="4" w:space="1" w:color="auto"/>
          <w:right w:val="single" w:sz="4" w:space="4" w:color="auto"/>
        </w:pBdr>
        <w:shd w:val="clear" w:color="auto" w:fill="F2F2F2"/>
        <w:jc w:val="both"/>
        <w:rPr>
          <w:rFonts w:asciiTheme="minorHAnsi" w:hAnsiTheme="minorHAnsi" w:cstheme="minorHAnsi"/>
          <w:sz w:val="22"/>
          <w:szCs w:val="22"/>
        </w:rPr>
      </w:pPr>
      <w:r w:rsidRPr="001F560D">
        <w:rPr>
          <w:rFonts w:asciiTheme="minorHAnsi" w:hAnsiTheme="minorHAnsi" w:cstheme="minorHAnsi"/>
          <w:b/>
          <w:bCs/>
          <w:sz w:val="22"/>
          <w:szCs w:val="22"/>
        </w:rPr>
        <w:t>Brak odpowiedzi w wyznaczonym terminie uznaje się za wyrażenie zgody na poprawienie omyłki</w:t>
      </w:r>
      <w:r w:rsidRPr="001F560D">
        <w:rPr>
          <w:rFonts w:asciiTheme="minorHAnsi" w:hAnsiTheme="minorHAnsi" w:cstheme="minorHAnsi"/>
          <w:sz w:val="22"/>
          <w:szCs w:val="22"/>
        </w:rPr>
        <w:t>.</w:t>
      </w:r>
    </w:p>
    <w:p w14:paraId="6C592478" w14:textId="77777777" w:rsidR="00551728" w:rsidRPr="001F560D" w:rsidRDefault="00551728">
      <w:pPr>
        <w:pStyle w:val="Akapitzlist"/>
        <w:numPr>
          <w:ilvl w:val="0"/>
          <w:numId w:val="14"/>
        </w:numPr>
        <w:suppressAutoHyphens/>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Zamawiający udzieli zamówienia Wykonawcy, którego oferta:</w:t>
      </w:r>
    </w:p>
    <w:p w14:paraId="32D9127F" w14:textId="77777777" w:rsidR="00551728" w:rsidRPr="001F560D" w:rsidRDefault="00551728">
      <w:pPr>
        <w:numPr>
          <w:ilvl w:val="0"/>
          <w:numId w:val="16"/>
        </w:numPr>
        <w:suppressAutoHyphens/>
        <w:autoSpaceDN w:val="0"/>
        <w:ind w:left="851" w:hanging="425"/>
        <w:jc w:val="both"/>
        <w:rPr>
          <w:rFonts w:asciiTheme="minorHAnsi" w:hAnsiTheme="minorHAnsi" w:cstheme="minorHAnsi"/>
          <w:sz w:val="22"/>
          <w:szCs w:val="22"/>
        </w:rPr>
      </w:pPr>
      <w:r w:rsidRPr="001F560D">
        <w:rPr>
          <w:rFonts w:asciiTheme="minorHAnsi" w:hAnsiTheme="minorHAnsi" w:cstheme="minorHAnsi"/>
          <w:sz w:val="22"/>
          <w:szCs w:val="22"/>
        </w:rPr>
        <w:t>spełnia wszystkie wymagania zawarte w ustawie Prawo zamówień publicznych;</w:t>
      </w:r>
    </w:p>
    <w:p w14:paraId="4CA75233" w14:textId="77777777" w:rsidR="00551728" w:rsidRPr="001F560D" w:rsidRDefault="00551728">
      <w:pPr>
        <w:numPr>
          <w:ilvl w:val="0"/>
          <w:numId w:val="16"/>
        </w:numPr>
        <w:suppressAutoHyphens/>
        <w:autoSpaceDN w:val="0"/>
        <w:ind w:left="851" w:hanging="425"/>
        <w:jc w:val="both"/>
        <w:rPr>
          <w:rFonts w:asciiTheme="minorHAnsi" w:hAnsiTheme="minorHAnsi" w:cstheme="minorHAnsi"/>
          <w:sz w:val="22"/>
          <w:szCs w:val="22"/>
        </w:rPr>
      </w:pPr>
      <w:r w:rsidRPr="001F560D">
        <w:rPr>
          <w:rFonts w:asciiTheme="minorHAnsi" w:hAnsiTheme="minorHAnsi" w:cstheme="minorHAnsi"/>
          <w:sz w:val="22"/>
          <w:szCs w:val="22"/>
        </w:rPr>
        <w:t>spełnia wszystkie wymagania określone w SWZ;</w:t>
      </w:r>
    </w:p>
    <w:p w14:paraId="4A0953FB" w14:textId="77777777" w:rsidR="00551728" w:rsidRPr="001F560D" w:rsidRDefault="00551728">
      <w:pPr>
        <w:numPr>
          <w:ilvl w:val="0"/>
          <w:numId w:val="16"/>
        </w:numPr>
        <w:suppressAutoHyphens/>
        <w:autoSpaceDN w:val="0"/>
        <w:ind w:left="851" w:hanging="425"/>
        <w:jc w:val="both"/>
        <w:rPr>
          <w:rFonts w:asciiTheme="minorHAnsi" w:hAnsiTheme="minorHAnsi" w:cstheme="minorHAnsi"/>
          <w:sz w:val="22"/>
          <w:szCs w:val="22"/>
        </w:rPr>
      </w:pPr>
      <w:r w:rsidRPr="001F560D">
        <w:rPr>
          <w:rFonts w:asciiTheme="minorHAnsi" w:hAnsiTheme="minorHAnsi" w:cstheme="minorHAnsi"/>
          <w:sz w:val="22"/>
          <w:szCs w:val="22"/>
        </w:rPr>
        <w:t>została uznana za najkorzystniejszą w oparciu o określone w SWZ kryteria oceny ofert.</w:t>
      </w:r>
    </w:p>
    <w:p w14:paraId="62E79BC6" w14:textId="77777777" w:rsidR="00551728" w:rsidRPr="001F560D" w:rsidRDefault="00551728" w:rsidP="00551728">
      <w:pPr>
        <w:ind w:right="2"/>
        <w:jc w:val="both"/>
        <w:rPr>
          <w:rFonts w:asciiTheme="minorHAnsi" w:hAnsiTheme="minorHAnsi" w:cstheme="minorHAnsi"/>
          <w:spacing w:val="-4"/>
          <w:sz w:val="22"/>
          <w:szCs w:val="22"/>
        </w:rPr>
      </w:pPr>
    </w:p>
    <w:p w14:paraId="6A4FE1BB" w14:textId="76DAC37F" w:rsidR="00551728" w:rsidRPr="00B31B70"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left="426" w:right="2" w:hanging="426"/>
        <w:jc w:val="both"/>
        <w:rPr>
          <w:rFonts w:asciiTheme="minorHAnsi" w:hAnsiTheme="minorHAnsi" w:cstheme="minorHAnsi"/>
          <w:b/>
          <w:color w:val="000000"/>
          <w:spacing w:val="-4"/>
          <w:sz w:val="22"/>
          <w:szCs w:val="22"/>
        </w:rPr>
      </w:pPr>
      <w:r w:rsidRPr="00B31B70">
        <w:rPr>
          <w:rFonts w:asciiTheme="minorHAnsi" w:hAnsiTheme="minorHAnsi" w:cstheme="minorHAnsi"/>
          <w:b/>
          <w:color w:val="000000"/>
          <w:spacing w:val="-4"/>
          <w:sz w:val="22"/>
          <w:szCs w:val="22"/>
        </w:rPr>
        <w:t>Informacje o formalnościach, jakie powinny zostać dopełnione po wyborze oferty w celu zawarcia umowy w sprawie zamówienia publicznego.</w:t>
      </w:r>
    </w:p>
    <w:p w14:paraId="1593A4DE" w14:textId="77777777" w:rsidR="00551728" w:rsidRPr="001F560D" w:rsidRDefault="00551728" w:rsidP="00551728">
      <w:pPr>
        <w:jc w:val="both"/>
        <w:rPr>
          <w:rFonts w:asciiTheme="minorHAnsi" w:hAnsiTheme="minorHAnsi" w:cstheme="minorHAnsi"/>
          <w:color w:val="000000"/>
          <w:spacing w:val="-4"/>
          <w:sz w:val="22"/>
          <w:szCs w:val="22"/>
        </w:rPr>
      </w:pPr>
    </w:p>
    <w:p w14:paraId="5C289BA2" w14:textId="77777777" w:rsidR="00551728" w:rsidRPr="001F560D" w:rsidRDefault="00551728">
      <w:pPr>
        <w:widowControl w:val="0"/>
        <w:numPr>
          <w:ilvl w:val="2"/>
          <w:numId w:val="17"/>
        </w:numPr>
        <w:suppressAutoHyphens/>
        <w:autoSpaceDN w:val="0"/>
        <w:jc w:val="both"/>
        <w:rPr>
          <w:rFonts w:asciiTheme="minorHAnsi" w:hAnsiTheme="minorHAnsi" w:cstheme="minorHAnsi"/>
          <w:bCs/>
          <w:sz w:val="22"/>
          <w:szCs w:val="22"/>
        </w:rPr>
      </w:pPr>
      <w:r w:rsidRPr="001F560D">
        <w:rPr>
          <w:rFonts w:asciiTheme="minorHAnsi" w:hAnsiTheme="minorHAnsi" w:cstheme="minorHAnsi"/>
          <w:sz w:val="22"/>
          <w:szCs w:val="22"/>
        </w:rPr>
        <w:t>Umowa zostanie zawarta w formie pisemnej pod rygorem nieważności. Jest jawna i podlega udostępnieniu na zasadach określonych w przepisach o dostępie do informacji publicznej.</w:t>
      </w:r>
    </w:p>
    <w:p w14:paraId="1CE77E87" w14:textId="77777777" w:rsidR="00551728" w:rsidRPr="001F560D" w:rsidRDefault="00551728">
      <w:pPr>
        <w:widowControl w:val="0"/>
        <w:numPr>
          <w:ilvl w:val="2"/>
          <w:numId w:val="17"/>
        </w:numPr>
        <w:suppressAutoHyphens/>
        <w:autoSpaceDN w:val="0"/>
        <w:jc w:val="both"/>
        <w:rPr>
          <w:rFonts w:asciiTheme="minorHAnsi" w:hAnsiTheme="minorHAnsi" w:cstheme="minorHAnsi"/>
          <w:bCs/>
          <w:sz w:val="22"/>
          <w:szCs w:val="22"/>
        </w:rPr>
      </w:pPr>
      <w:r w:rsidRPr="001F560D">
        <w:rPr>
          <w:rFonts w:asciiTheme="minorHAnsi" w:hAnsiTheme="minorHAnsi" w:cstheme="minorHAnsi"/>
          <w:bCs/>
          <w:sz w:val="22"/>
          <w:szCs w:val="22"/>
        </w:rPr>
        <w:t>Zakres świadczenia Wykonawcy wynikający z umowy jest tożsamy z jego zobowiązaniem zawartym w ofercie.</w:t>
      </w:r>
    </w:p>
    <w:p w14:paraId="77EDD15D" w14:textId="77777777" w:rsidR="00551728" w:rsidRPr="001F560D" w:rsidRDefault="00551728">
      <w:pPr>
        <w:widowControl w:val="0"/>
        <w:numPr>
          <w:ilvl w:val="2"/>
          <w:numId w:val="17"/>
        </w:numPr>
        <w:suppressAutoHyphens/>
        <w:autoSpaceDN w:val="0"/>
        <w:jc w:val="both"/>
        <w:rPr>
          <w:rFonts w:asciiTheme="minorHAnsi" w:hAnsiTheme="minorHAnsi" w:cstheme="minorHAnsi"/>
          <w:bCs/>
          <w:sz w:val="22"/>
          <w:szCs w:val="22"/>
        </w:rPr>
      </w:pPr>
      <w:r w:rsidRPr="001F560D">
        <w:rPr>
          <w:rFonts w:asciiTheme="minorHAnsi" w:hAnsiTheme="minorHAnsi" w:cstheme="minorHAnsi"/>
          <w:bCs/>
          <w:sz w:val="22"/>
          <w:szCs w:val="22"/>
        </w:rPr>
        <w:t>Wykonawcy wspólnie ubiegający się o udzielenie zamówienia ponoszą solidarną odpowiedzialność za wykonanie umowy i wniesienie zabezpieczenia należytego wykonania umowy.</w:t>
      </w:r>
    </w:p>
    <w:p w14:paraId="7985D232" w14:textId="77777777" w:rsidR="00551728" w:rsidRPr="001F560D" w:rsidRDefault="00551728">
      <w:pPr>
        <w:widowControl w:val="0"/>
        <w:numPr>
          <w:ilvl w:val="2"/>
          <w:numId w:val="17"/>
        </w:numPr>
        <w:suppressAutoHyphens/>
        <w:autoSpaceDN w:val="0"/>
        <w:jc w:val="both"/>
        <w:rPr>
          <w:rFonts w:asciiTheme="minorHAnsi" w:hAnsiTheme="minorHAnsi" w:cstheme="minorHAnsi"/>
          <w:sz w:val="22"/>
          <w:szCs w:val="22"/>
        </w:rPr>
      </w:pPr>
      <w:r w:rsidRPr="001F560D">
        <w:rPr>
          <w:rFonts w:asciiTheme="minorHAnsi" w:hAnsiTheme="minorHAnsi" w:cstheme="minorHAnsi"/>
          <w:sz w:val="22"/>
          <w:szCs w:val="22"/>
        </w:rPr>
        <w:t>W przypadku Wykonawców wspólnie ubiegających się o udzielenie niniejszego zamówienia, których oferta zostanie wybrana, Wykonawcy zobowiązani będą zawrzeć umowę regulującą współpracę tych Wykonawców i przedłożyć tę umowę Zamawiającemu, przed zawarciem umowy w sprawie zamówienia publicznego, o której mowa w ust. 1.</w:t>
      </w:r>
    </w:p>
    <w:p w14:paraId="1DDDBA48" w14:textId="77777777" w:rsidR="00551728" w:rsidRPr="001F560D" w:rsidRDefault="00551728">
      <w:pPr>
        <w:widowControl w:val="0"/>
        <w:numPr>
          <w:ilvl w:val="2"/>
          <w:numId w:val="17"/>
        </w:numPr>
        <w:suppressAutoHyphens/>
        <w:autoSpaceDN w:val="0"/>
        <w:jc w:val="both"/>
        <w:rPr>
          <w:rFonts w:asciiTheme="minorHAnsi" w:hAnsiTheme="minorHAnsi" w:cstheme="minorHAnsi"/>
          <w:sz w:val="22"/>
          <w:szCs w:val="22"/>
        </w:rPr>
      </w:pPr>
      <w:r w:rsidRPr="001F560D">
        <w:rPr>
          <w:rFonts w:asciiTheme="minorHAnsi" w:hAnsiTheme="minorHAnsi" w:cstheme="minorHAnsi"/>
          <w:sz w:val="22"/>
          <w:szCs w:val="22"/>
        </w:rPr>
        <w:t xml:space="preserve">Z zastrzeżeniem art. 308 ust. 3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Zamawiający zawiera umowę w sprawie zamówienia publicznego, z uwzględnieniem art. 577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5E402835" w14:textId="77777777" w:rsidR="00551728" w:rsidRPr="001F560D" w:rsidRDefault="00551728">
      <w:pPr>
        <w:widowControl w:val="0"/>
        <w:numPr>
          <w:ilvl w:val="2"/>
          <w:numId w:val="17"/>
        </w:numPr>
        <w:suppressAutoHyphens/>
        <w:autoSpaceDN w:val="0"/>
        <w:jc w:val="both"/>
        <w:rPr>
          <w:rFonts w:asciiTheme="minorHAnsi" w:hAnsiTheme="minorHAnsi" w:cstheme="minorHAnsi"/>
          <w:sz w:val="22"/>
          <w:szCs w:val="22"/>
        </w:rPr>
      </w:pPr>
      <w:r w:rsidRPr="001F560D">
        <w:rPr>
          <w:rFonts w:asciiTheme="minorHAnsi" w:hAnsiTheme="minorHAnsi" w:cstheme="minorHAnsi"/>
          <w:sz w:val="22"/>
          <w:szCs w:val="22"/>
        </w:rPr>
        <w:t xml:space="preserve">Jeżeli Wykonawca, którego oferta została wybrana jako najkorzystniejsza, uchyla się od zawarcia umowy </w:t>
      </w:r>
      <w:r w:rsidRPr="001F560D">
        <w:rPr>
          <w:rFonts w:asciiTheme="minorHAnsi" w:hAnsiTheme="minorHAnsi" w:cstheme="minorHAnsi"/>
          <w:sz w:val="22"/>
          <w:szCs w:val="22"/>
        </w:rPr>
        <w:lastRenderedPageBreak/>
        <w:t>w sprawie zamówienia publicznego lub nie wnosi wymaganego zabezpieczenia należytego wykonania umowy, Zamawiający może dokonać ponownego badania i oceny ofert spośród ofert pozostałych w postępowaniu Wykonawców albo unieważnić postępowanie.</w:t>
      </w:r>
    </w:p>
    <w:p w14:paraId="5E53611A" w14:textId="77777777" w:rsidR="00551728" w:rsidRPr="001F560D" w:rsidRDefault="00551728">
      <w:pPr>
        <w:widowControl w:val="0"/>
        <w:numPr>
          <w:ilvl w:val="2"/>
          <w:numId w:val="17"/>
        </w:numPr>
        <w:suppressAutoHyphens/>
        <w:autoSpaceDN w:val="0"/>
        <w:jc w:val="both"/>
        <w:rPr>
          <w:rFonts w:asciiTheme="minorHAnsi" w:hAnsiTheme="minorHAnsi" w:cstheme="minorHAnsi"/>
          <w:sz w:val="22"/>
          <w:szCs w:val="22"/>
        </w:rPr>
      </w:pPr>
      <w:r w:rsidRPr="001F560D">
        <w:rPr>
          <w:rFonts w:asciiTheme="minorHAnsi" w:hAnsiTheme="minorHAnsi" w:cstheme="minorHAnsi"/>
          <w:sz w:val="22"/>
          <w:szCs w:val="22"/>
        </w:rPr>
        <w:t>Przed zawarciem umowy Wykonawca ma obowiązek:</w:t>
      </w:r>
    </w:p>
    <w:p w14:paraId="3FC11935" w14:textId="77777777" w:rsidR="00551728" w:rsidRPr="001F560D" w:rsidRDefault="00551728">
      <w:pPr>
        <w:pStyle w:val="Akapitzlist"/>
        <w:numPr>
          <w:ilvl w:val="0"/>
          <w:numId w:val="18"/>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color w:val="000000"/>
          <w:spacing w:val="-4"/>
          <w:sz w:val="22"/>
          <w:szCs w:val="22"/>
        </w:rPr>
        <w:t>Przedłożyć dowód osobisty – w przypadku, gdy wykonawcą jest osobą fizyczną,</w:t>
      </w:r>
    </w:p>
    <w:p w14:paraId="6DF0DC45" w14:textId="77777777" w:rsidR="00551728" w:rsidRPr="001F560D" w:rsidRDefault="00551728">
      <w:pPr>
        <w:pStyle w:val="Akapitzlist"/>
        <w:numPr>
          <w:ilvl w:val="0"/>
          <w:numId w:val="18"/>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eastAsia="Calibri" w:hAnsiTheme="minorHAnsi" w:cstheme="minorHAnsi"/>
          <w:color w:val="000000"/>
          <w:spacing w:val="-4"/>
          <w:sz w:val="22"/>
          <w:szCs w:val="22"/>
          <w:lang w:eastAsia="en-US"/>
        </w:rPr>
        <w:t>Osoby podpisujące umowę powinny posiadać ze sobą dokument potwierdzający ich umocowanie do podpisania umowy, o ile umocowanie to nie będzie wynikać z dokumentów załączonych do oferty.</w:t>
      </w:r>
    </w:p>
    <w:p w14:paraId="4C3F30FC" w14:textId="77777777" w:rsidR="00551728" w:rsidRPr="001F560D" w:rsidRDefault="00551728">
      <w:pPr>
        <w:widowControl w:val="0"/>
        <w:numPr>
          <w:ilvl w:val="2"/>
          <w:numId w:val="17"/>
        </w:numPr>
        <w:suppressAutoHyphens/>
        <w:autoSpaceDN w:val="0"/>
        <w:jc w:val="both"/>
        <w:rPr>
          <w:rFonts w:asciiTheme="minorHAnsi" w:hAnsiTheme="minorHAnsi" w:cstheme="minorHAnsi"/>
          <w:sz w:val="22"/>
          <w:szCs w:val="22"/>
        </w:rPr>
      </w:pPr>
      <w:r w:rsidRPr="001F560D">
        <w:rPr>
          <w:rFonts w:asciiTheme="minorHAnsi" w:hAnsiTheme="minorHAnsi" w:cstheme="minorHAnsi"/>
          <w:sz w:val="22"/>
          <w:szCs w:val="22"/>
        </w:rPr>
        <w:t>Przed zawarciem umowy osoby reprezentujące Wykonawcę winny okazać Zamawiającemu:</w:t>
      </w:r>
    </w:p>
    <w:p w14:paraId="2F471F5F" w14:textId="77777777" w:rsidR="00551728" w:rsidRPr="001F560D" w:rsidRDefault="00551728">
      <w:pPr>
        <w:pStyle w:val="Akapitzlist"/>
        <w:numPr>
          <w:ilvl w:val="0"/>
          <w:numId w:val="19"/>
        </w:numPr>
        <w:suppressAutoHyphens/>
        <w:autoSpaceDE/>
        <w:adjustRightInd/>
        <w:spacing w:before="0"/>
        <w:ind w:left="851" w:hanging="425"/>
        <w:jc w:val="both"/>
        <w:rPr>
          <w:rFonts w:asciiTheme="minorHAnsi" w:hAnsiTheme="minorHAnsi" w:cstheme="minorHAnsi"/>
          <w:sz w:val="22"/>
          <w:szCs w:val="22"/>
        </w:rPr>
      </w:pPr>
      <w:r w:rsidRPr="001F560D">
        <w:rPr>
          <w:rFonts w:asciiTheme="minorHAnsi" w:hAnsiTheme="minorHAnsi" w:cstheme="minorHAnsi"/>
          <w:sz w:val="22"/>
          <w:szCs w:val="22"/>
        </w:rPr>
        <w:t>ważny dokument tożsamości,</w:t>
      </w:r>
    </w:p>
    <w:p w14:paraId="568B4199" w14:textId="77777777" w:rsidR="00551728" w:rsidRPr="001F560D" w:rsidRDefault="00551728">
      <w:pPr>
        <w:pStyle w:val="Akapitzlist"/>
        <w:widowControl/>
        <w:numPr>
          <w:ilvl w:val="0"/>
          <w:numId w:val="19"/>
        </w:numPr>
        <w:suppressAutoHyphens/>
        <w:autoSpaceDE/>
        <w:adjustRightInd/>
        <w:spacing w:before="0"/>
        <w:ind w:left="851" w:hanging="425"/>
        <w:jc w:val="both"/>
        <w:rPr>
          <w:rFonts w:asciiTheme="minorHAnsi" w:hAnsiTheme="minorHAnsi" w:cstheme="minorHAnsi"/>
          <w:color w:val="000000"/>
          <w:spacing w:val="-4"/>
          <w:sz w:val="22"/>
          <w:szCs w:val="22"/>
        </w:rPr>
      </w:pPr>
      <w:r w:rsidRPr="001F560D">
        <w:rPr>
          <w:rFonts w:asciiTheme="minorHAnsi" w:hAnsiTheme="minorHAnsi" w:cstheme="minorHAnsi"/>
          <w:sz w:val="22"/>
          <w:szCs w:val="22"/>
        </w:rPr>
        <w:t>dokument potwierdzający umocowanie do zawarcia umowy, o ile umocowanie to nie wynika z dokumentów załączonych do oferty.</w:t>
      </w:r>
    </w:p>
    <w:p w14:paraId="37606C5D" w14:textId="77777777" w:rsidR="00551728" w:rsidRPr="001F560D" w:rsidRDefault="00551728" w:rsidP="00551728">
      <w:pPr>
        <w:pStyle w:val="Akapitzlist"/>
        <w:widowControl/>
        <w:suppressAutoHyphens/>
        <w:autoSpaceDE/>
        <w:adjustRightInd/>
        <w:spacing w:before="0"/>
        <w:ind w:left="851"/>
        <w:jc w:val="both"/>
        <w:rPr>
          <w:rFonts w:asciiTheme="minorHAnsi" w:hAnsiTheme="minorHAnsi" w:cstheme="minorHAnsi"/>
          <w:color w:val="000000"/>
          <w:spacing w:val="-4"/>
          <w:sz w:val="22"/>
          <w:szCs w:val="22"/>
        </w:rPr>
      </w:pPr>
    </w:p>
    <w:p w14:paraId="092A0734" w14:textId="534BC36A" w:rsidR="00551728" w:rsidRPr="00677F18"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right="2"/>
        <w:jc w:val="both"/>
        <w:rPr>
          <w:rFonts w:asciiTheme="minorHAnsi" w:hAnsiTheme="minorHAnsi" w:cstheme="minorHAnsi"/>
          <w:b/>
          <w:color w:val="000000"/>
          <w:spacing w:val="-4"/>
          <w:sz w:val="22"/>
          <w:szCs w:val="22"/>
        </w:rPr>
      </w:pPr>
      <w:r w:rsidRPr="00677F18">
        <w:rPr>
          <w:rFonts w:asciiTheme="minorHAnsi" w:hAnsiTheme="minorHAnsi" w:cstheme="minorHAnsi"/>
          <w:b/>
          <w:color w:val="000000"/>
          <w:spacing w:val="-4"/>
          <w:sz w:val="22"/>
          <w:szCs w:val="22"/>
        </w:rPr>
        <w:t>Wymagania dotyczące zabezpieczenia należytego wykonania umowy.</w:t>
      </w:r>
    </w:p>
    <w:p w14:paraId="2C62FA15" w14:textId="77777777" w:rsidR="00551728" w:rsidRPr="001F560D" w:rsidRDefault="00551728" w:rsidP="00551728">
      <w:pPr>
        <w:ind w:right="2"/>
        <w:jc w:val="both"/>
        <w:rPr>
          <w:rFonts w:asciiTheme="minorHAnsi" w:eastAsia="Calibri" w:hAnsiTheme="minorHAnsi" w:cstheme="minorHAnsi"/>
          <w:sz w:val="22"/>
          <w:szCs w:val="22"/>
          <w:lang w:eastAsia="ar-SA"/>
        </w:rPr>
      </w:pPr>
    </w:p>
    <w:p w14:paraId="6C20C733" w14:textId="77777777" w:rsidR="00551728" w:rsidRPr="001F560D" w:rsidRDefault="00551728" w:rsidP="00551728">
      <w:pPr>
        <w:suppressAutoHyphens/>
        <w:autoSpaceDN w:val="0"/>
        <w:ind w:left="720"/>
        <w:jc w:val="both"/>
        <w:rPr>
          <w:rFonts w:asciiTheme="minorHAnsi" w:eastAsia="Calibri" w:hAnsiTheme="minorHAnsi" w:cstheme="minorHAnsi"/>
          <w:sz w:val="22"/>
          <w:szCs w:val="22"/>
          <w:lang w:eastAsia="ar-SA"/>
        </w:rPr>
      </w:pPr>
      <w:r w:rsidRPr="001F560D">
        <w:rPr>
          <w:rFonts w:asciiTheme="minorHAnsi" w:eastAsia="Calibri" w:hAnsiTheme="minorHAnsi" w:cstheme="minorHAnsi"/>
          <w:sz w:val="22"/>
          <w:szCs w:val="22"/>
          <w:lang w:eastAsia="ar-SA"/>
        </w:rPr>
        <w:t>Zamawiający nie żąda zabezpieczenia należytego wykonania umowy</w:t>
      </w:r>
    </w:p>
    <w:p w14:paraId="4086EBFC" w14:textId="77777777" w:rsidR="00551728" w:rsidRPr="001F560D" w:rsidRDefault="00551728" w:rsidP="00551728">
      <w:pPr>
        <w:ind w:right="2"/>
        <w:jc w:val="both"/>
        <w:rPr>
          <w:rFonts w:asciiTheme="minorHAnsi" w:hAnsiTheme="minorHAnsi" w:cstheme="minorHAnsi"/>
          <w:b/>
          <w:spacing w:val="-4"/>
          <w:sz w:val="22"/>
          <w:szCs w:val="22"/>
        </w:rPr>
      </w:pPr>
    </w:p>
    <w:p w14:paraId="1317F126" w14:textId="77777777" w:rsidR="00551728" w:rsidRPr="001F560D"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88B070A" w14:textId="77777777" w:rsidR="00551728" w:rsidRPr="001F560D" w:rsidRDefault="00551728" w:rsidP="00551728">
      <w:pPr>
        <w:ind w:right="2"/>
        <w:jc w:val="both"/>
        <w:rPr>
          <w:rFonts w:asciiTheme="minorHAnsi" w:eastAsia="Calibri" w:hAnsiTheme="minorHAnsi" w:cstheme="minorHAnsi"/>
          <w:color w:val="C0504D"/>
          <w:spacing w:val="-4"/>
          <w:sz w:val="22"/>
          <w:szCs w:val="22"/>
          <w:lang w:eastAsia="en-US"/>
        </w:rPr>
      </w:pPr>
    </w:p>
    <w:p w14:paraId="2899C202" w14:textId="69AC779B" w:rsidR="00551728" w:rsidRPr="00B31B70" w:rsidRDefault="00683E24" w:rsidP="00B31B70">
      <w:pPr>
        <w:ind w:right="2"/>
        <w:jc w:val="both"/>
        <w:rPr>
          <w:rFonts w:asciiTheme="minorHAnsi" w:hAnsiTheme="minorHAnsi" w:cstheme="minorHAnsi"/>
          <w:color w:val="000000"/>
          <w:sz w:val="22"/>
          <w:szCs w:val="22"/>
        </w:rPr>
      </w:pPr>
      <w:r w:rsidRPr="00B31B70">
        <w:rPr>
          <w:rFonts w:asciiTheme="minorHAnsi" w:hAnsiTheme="minorHAnsi" w:cstheme="minorHAnsi"/>
          <w:color w:val="000000"/>
          <w:sz w:val="22"/>
          <w:szCs w:val="22"/>
        </w:rPr>
        <w:t xml:space="preserve">1. </w:t>
      </w:r>
      <w:r w:rsidR="00551728" w:rsidRPr="00B31B70">
        <w:rPr>
          <w:rFonts w:asciiTheme="minorHAnsi" w:hAnsiTheme="minorHAnsi" w:cstheme="minorHAnsi"/>
          <w:color w:val="000000"/>
          <w:sz w:val="22"/>
          <w:szCs w:val="22"/>
        </w:rPr>
        <w:t xml:space="preserve">Wzór umowy stanowi </w:t>
      </w:r>
      <w:r w:rsidR="00551728" w:rsidRPr="00B31B70">
        <w:rPr>
          <w:rFonts w:asciiTheme="minorHAnsi" w:hAnsiTheme="minorHAnsi" w:cstheme="minorHAnsi"/>
          <w:b/>
          <w:color w:val="000000"/>
          <w:sz w:val="22"/>
          <w:szCs w:val="22"/>
        </w:rPr>
        <w:t>załącznik nr 4</w:t>
      </w:r>
      <w:r w:rsidR="00551728" w:rsidRPr="00B31B70">
        <w:rPr>
          <w:rFonts w:asciiTheme="minorHAnsi" w:hAnsiTheme="minorHAnsi" w:cstheme="minorHAnsi"/>
          <w:color w:val="000000"/>
          <w:sz w:val="22"/>
          <w:szCs w:val="22"/>
        </w:rPr>
        <w:t xml:space="preserve"> do niniejszej specyfikacji istotnych warunków zamówienia. Przewidywane zmiany umowy zawarto we wzorze umowy stanowiącym integralną część SWZ.</w:t>
      </w:r>
    </w:p>
    <w:p w14:paraId="1F8F2D50" w14:textId="25C664EF" w:rsidR="00683E24" w:rsidRPr="00B31B70" w:rsidRDefault="00683E24" w:rsidP="00B31B70">
      <w:pPr>
        <w:pStyle w:val="pkt"/>
        <w:spacing w:before="0" w:after="0"/>
        <w:ind w:left="426" w:hanging="426"/>
        <w:rPr>
          <w:rFonts w:cstheme="minorHAnsi"/>
          <w:sz w:val="22"/>
        </w:rPr>
      </w:pPr>
      <w:r w:rsidRPr="00B31B70">
        <w:rPr>
          <w:rFonts w:cstheme="minorHAnsi"/>
          <w:sz w:val="22"/>
        </w:rPr>
        <w:t>2.</w:t>
      </w:r>
      <w:r w:rsidRPr="00B31B70">
        <w:rPr>
          <w:rFonts w:cstheme="minorHAnsi"/>
          <w:sz w:val="22"/>
        </w:rPr>
        <w:tab/>
        <w:t>Zakres świadczenia Wykonawcy wynikający z umowy jest tożsamy z jego zobowiązaniem zawartym w ofercie.</w:t>
      </w:r>
    </w:p>
    <w:p w14:paraId="52CA0843" w14:textId="65C846C1" w:rsidR="00683E24" w:rsidRPr="00B31B70" w:rsidRDefault="00683E24" w:rsidP="00B31B70">
      <w:pPr>
        <w:pStyle w:val="pkt"/>
        <w:spacing w:before="0" w:after="0"/>
        <w:ind w:left="426" w:hanging="426"/>
        <w:rPr>
          <w:rFonts w:cstheme="minorHAnsi"/>
          <w:sz w:val="22"/>
        </w:rPr>
      </w:pPr>
      <w:r w:rsidRPr="00B31B70">
        <w:rPr>
          <w:rFonts w:cstheme="minorHAnsi"/>
          <w:sz w:val="22"/>
        </w:rPr>
        <w:t>3.</w:t>
      </w:r>
      <w:r w:rsidRPr="00B31B70">
        <w:rPr>
          <w:rFonts w:cstheme="minorHAnsi"/>
          <w:sz w:val="22"/>
        </w:rPr>
        <w:tab/>
        <w:t xml:space="preserve">Zamawiający przewiduje możliwość zmiany zawartej umowy w stosunku do treści wybranej oferty w zakresie uregulowanym w art. 454-455 </w:t>
      </w:r>
      <w:proofErr w:type="spellStart"/>
      <w:r w:rsidRPr="00B31B70">
        <w:rPr>
          <w:rFonts w:cstheme="minorHAnsi"/>
          <w:sz w:val="22"/>
        </w:rPr>
        <w:t>p.z.p</w:t>
      </w:r>
      <w:proofErr w:type="spellEnd"/>
      <w:r w:rsidRPr="00B31B70">
        <w:rPr>
          <w:rFonts w:cstheme="minorHAnsi"/>
          <w:sz w:val="22"/>
        </w:rPr>
        <w:t>. oraz wskazanych w projektowanych warunkach umowy.</w:t>
      </w:r>
    </w:p>
    <w:p w14:paraId="2BABE701" w14:textId="77777777" w:rsidR="00683E24" w:rsidRPr="00B31B70" w:rsidRDefault="00683E24" w:rsidP="00B31B70">
      <w:pPr>
        <w:pStyle w:val="pkt"/>
        <w:spacing w:before="0" w:after="0"/>
        <w:ind w:left="426" w:hanging="426"/>
        <w:rPr>
          <w:rFonts w:cstheme="minorHAnsi"/>
          <w:sz w:val="22"/>
        </w:rPr>
      </w:pPr>
      <w:r w:rsidRPr="00B31B70">
        <w:rPr>
          <w:rFonts w:cstheme="minorHAnsi"/>
          <w:sz w:val="22"/>
        </w:rPr>
        <w:t>4.</w:t>
      </w:r>
      <w:r w:rsidRPr="00B31B70">
        <w:rPr>
          <w:rFonts w:cstheme="minorHAnsi"/>
          <w:b/>
          <w:bCs/>
          <w:sz w:val="22"/>
        </w:rPr>
        <w:tab/>
      </w:r>
      <w:r w:rsidRPr="00B31B70">
        <w:rPr>
          <w:rFonts w:cstheme="minorHAnsi"/>
          <w:sz w:val="22"/>
        </w:rPr>
        <w:t>Zmiana umowy wymaga dla swej ważności, pod rygorem nieważności, zachowania formy pisemnej.</w:t>
      </w:r>
    </w:p>
    <w:p w14:paraId="3A530FBA" w14:textId="77777777" w:rsidR="00683E24" w:rsidRPr="001F560D" w:rsidRDefault="00683E24" w:rsidP="00551728">
      <w:pPr>
        <w:ind w:right="2"/>
        <w:jc w:val="both"/>
        <w:rPr>
          <w:rFonts w:asciiTheme="minorHAnsi" w:hAnsiTheme="minorHAnsi" w:cstheme="minorHAnsi"/>
          <w:color w:val="000000"/>
          <w:sz w:val="22"/>
          <w:szCs w:val="22"/>
        </w:rPr>
      </w:pPr>
    </w:p>
    <w:p w14:paraId="2DB4831F" w14:textId="77777777" w:rsidR="00551728" w:rsidRPr="001F560D" w:rsidRDefault="00551728" w:rsidP="00551728">
      <w:pPr>
        <w:ind w:left="567" w:right="2" w:hanging="567"/>
        <w:jc w:val="both"/>
        <w:rPr>
          <w:rFonts w:asciiTheme="minorHAnsi" w:hAnsiTheme="minorHAnsi" w:cstheme="minorHAnsi"/>
          <w:color w:val="000000"/>
          <w:spacing w:val="-4"/>
          <w:sz w:val="22"/>
          <w:szCs w:val="22"/>
        </w:rPr>
      </w:pPr>
    </w:p>
    <w:p w14:paraId="0116FF2D" w14:textId="521465B1" w:rsidR="00551728" w:rsidRPr="00E74D3E"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ind w:left="426" w:right="2" w:hanging="437"/>
        <w:jc w:val="both"/>
        <w:rPr>
          <w:rFonts w:asciiTheme="minorHAnsi" w:hAnsiTheme="minorHAnsi" w:cstheme="minorHAnsi"/>
          <w:b/>
          <w:color w:val="000000"/>
          <w:spacing w:val="-4"/>
          <w:sz w:val="22"/>
          <w:szCs w:val="22"/>
        </w:rPr>
      </w:pPr>
      <w:r w:rsidRPr="00E74D3E">
        <w:rPr>
          <w:rFonts w:asciiTheme="minorHAnsi" w:hAnsiTheme="minorHAnsi" w:cstheme="minorHAnsi"/>
          <w:b/>
          <w:color w:val="000000"/>
          <w:spacing w:val="-4"/>
          <w:sz w:val="22"/>
          <w:szCs w:val="22"/>
        </w:rPr>
        <w:t>Pouczenie o środkach ochrony prawnej przysługujących wykonawcy w toku postępowania o udzielenie zamówienia.</w:t>
      </w:r>
    </w:p>
    <w:p w14:paraId="6A481CB0" w14:textId="77777777" w:rsidR="00551728" w:rsidRPr="001F560D" w:rsidRDefault="00551728" w:rsidP="00551728">
      <w:pPr>
        <w:rPr>
          <w:rFonts w:asciiTheme="minorHAnsi" w:hAnsiTheme="minorHAnsi" w:cstheme="minorHAnsi"/>
          <w:color w:val="000000"/>
          <w:spacing w:val="-4"/>
          <w:sz w:val="22"/>
          <w:szCs w:val="22"/>
        </w:rPr>
      </w:pPr>
    </w:p>
    <w:p w14:paraId="6B8186BE"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Wykonawcom, a także innemu podmiotowi, jeżeli ma lub miał interes w uzyskaniu zamówienia oraz poniósł lub może ponieść szkodę w wyniku naruszenia przez Zamawiającego przepisów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przysługują środki ochrony prawnej przewidziane w art. 505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i następnych.</w:t>
      </w:r>
    </w:p>
    <w:p w14:paraId="631B2786" w14:textId="77777777" w:rsidR="00551728" w:rsidRPr="001F560D" w:rsidRDefault="00551728">
      <w:pPr>
        <w:pStyle w:val="Akapitzlist"/>
        <w:widowControl/>
        <w:numPr>
          <w:ilvl w:val="0"/>
          <w:numId w:val="20"/>
        </w:numPr>
        <w:tabs>
          <w:tab w:val="left" w:pos="426"/>
        </w:tabs>
        <w:autoSpaceDE/>
        <w:adjustRightInd/>
        <w:spacing w:before="0"/>
        <w:ind w:left="0"/>
        <w:jc w:val="both"/>
        <w:rPr>
          <w:rFonts w:asciiTheme="minorHAnsi" w:hAnsiTheme="minorHAnsi" w:cstheme="minorHAnsi"/>
          <w:sz w:val="22"/>
          <w:szCs w:val="22"/>
        </w:rPr>
      </w:pPr>
      <w:r w:rsidRPr="001F560D">
        <w:rPr>
          <w:rFonts w:asciiTheme="minorHAnsi" w:hAnsiTheme="minorHAnsi" w:cstheme="minorHAnsi"/>
          <w:sz w:val="22"/>
          <w:szCs w:val="22"/>
        </w:rPr>
        <w:t>Środkami ochrony prawnej, są:</w:t>
      </w:r>
    </w:p>
    <w:p w14:paraId="23C82D4D" w14:textId="77777777" w:rsidR="00551728" w:rsidRPr="001F560D" w:rsidRDefault="00551728">
      <w:pPr>
        <w:pStyle w:val="Akapitzlist"/>
        <w:widowControl/>
        <w:numPr>
          <w:ilvl w:val="1"/>
          <w:numId w:val="21"/>
        </w:numPr>
        <w:autoSpaceDE/>
        <w:adjustRightInd/>
        <w:spacing w:before="0"/>
        <w:ind w:left="0" w:firstLine="426"/>
        <w:jc w:val="both"/>
        <w:rPr>
          <w:rFonts w:asciiTheme="minorHAnsi" w:hAnsiTheme="minorHAnsi" w:cstheme="minorHAnsi"/>
          <w:sz w:val="22"/>
          <w:szCs w:val="22"/>
        </w:rPr>
      </w:pPr>
      <w:r w:rsidRPr="001F560D">
        <w:rPr>
          <w:rFonts w:asciiTheme="minorHAnsi" w:hAnsiTheme="minorHAnsi" w:cstheme="minorHAnsi"/>
          <w:sz w:val="22"/>
          <w:szCs w:val="22"/>
        </w:rPr>
        <w:t>odwołanie do Krajowej Izby Odwoławczej,</w:t>
      </w:r>
    </w:p>
    <w:p w14:paraId="517EB2D8" w14:textId="77777777" w:rsidR="00551728" w:rsidRPr="001F560D" w:rsidRDefault="00551728">
      <w:pPr>
        <w:pStyle w:val="Akapitzlist"/>
        <w:widowControl/>
        <w:numPr>
          <w:ilvl w:val="1"/>
          <w:numId w:val="21"/>
        </w:numPr>
        <w:autoSpaceDE/>
        <w:adjustRightInd/>
        <w:spacing w:before="0"/>
        <w:ind w:left="0" w:firstLine="426"/>
        <w:jc w:val="both"/>
        <w:rPr>
          <w:rFonts w:asciiTheme="minorHAnsi" w:hAnsiTheme="minorHAnsi" w:cstheme="minorHAnsi"/>
          <w:sz w:val="22"/>
          <w:szCs w:val="22"/>
        </w:rPr>
      </w:pPr>
      <w:r w:rsidRPr="001F560D">
        <w:rPr>
          <w:rFonts w:asciiTheme="minorHAnsi" w:hAnsiTheme="minorHAnsi" w:cstheme="minorHAnsi"/>
          <w:sz w:val="22"/>
          <w:szCs w:val="22"/>
        </w:rPr>
        <w:t>skarga do sądu.</w:t>
      </w:r>
    </w:p>
    <w:p w14:paraId="049FFA70" w14:textId="77777777" w:rsidR="00551728" w:rsidRPr="001F560D" w:rsidRDefault="00551728">
      <w:pPr>
        <w:numPr>
          <w:ilvl w:val="0"/>
          <w:numId w:val="20"/>
        </w:numPr>
        <w:tabs>
          <w:tab w:val="left" w:pos="426"/>
        </w:tabs>
        <w:autoSpaceDN w:val="0"/>
        <w:jc w:val="both"/>
        <w:rPr>
          <w:rFonts w:asciiTheme="minorHAnsi" w:hAnsiTheme="minorHAnsi" w:cstheme="minorHAnsi"/>
          <w:sz w:val="22"/>
          <w:szCs w:val="22"/>
        </w:rPr>
      </w:pPr>
      <w:r w:rsidRPr="001F560D">
        <w:rPr>
          <w:rFonts w:asciiTheme="minorHAnsi" w:hAnsiTheme="minorHAnsi" w:cstheme="minorHAnsi"/>
          <w:sz w:val="22"/>
          <w:szCs w:val="22"/>
        </w:rPr>
        <w:t>Odwołanie do Krajowej Izby Odwoławczej przysługuje na:</w:t>
      </w:r>
    </w:p>
    <w:p w14:paraId="085758BB" w14:textId="77777777" w:rsidR="00551728" w:rsidRPr="001F560D" w:rsidRDefault="00551728">
      <w:pPr>
        <w:pStyle w:val="Akapitzlist"/>
        <w:widowControl/>
        <w:numPr>
          <w:ilvl w:val="0"/>
          <w:numId w:val="22"/>
        </w:numPr>
        <w:autoSpaceDE/>
        <w:adjustRightInd/>
        <w:spacing w:before="0"/>
        <w:ind w:left="709" w:hanging="283"/>
        <w:jc w:val="both"/>
        <w:rPr>
          <w:rFonts w:asciiTheme="minorHAnsi" w:hAnsiTheme="minorHAnsi" w:cstheme="minorHAnsi"/>
          <w:sz w:val="22"/>
          <w:szCs w:val="22"/>
        </w:rPr>
      </w:pPr>
      <w:r w:rsidRPr="001F560D">
        <w:rPr>
          <w:rFonts w:asciiTheme="minorHAnsi" w:hAnsiTheme="minorHAnsi" w:cstheme="minorHAnsi"/>
          <w:sz w:val="22"/>
          <w:szCs w:val="22"/>
        </w:rPr>
        <w:t xml:space="preserve">niezgodną z przepisami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xml:space="preserve"> czynność Zamawiającego, podjętą w postępowaniu o udzielenie zamówienia, w tym na projektowane postanowienie umowy;</w:t>
      </w:r>
    </w:p>
    <w:p w14:paraId="19F3C0B3" w14:textId="77777777" w:rsidR="00551728" w:rsidRPr="001F560D" w:rsidRDefault="00551728">
      <w:pPr>
        <w:pStyle w:val="Akapitzlist"/>
        <w:widowControl/>
        <w:numPr>
          <w:ilvl w:val="0"/>
          <w:numId w:val="22"/>
        </w:numPr>
        <w:autoSpaceDE/>
        <w:adjustRightInd/>
        <w:spacing w:before="0"/>
        <w:ind w:left="709" w:hanging="283"/>
        <w:jc w:val="both"/>
        <w:rPr>
          <w:rFonts w:asciiTheme="minorHAnsi" w:hAnsiTheme="minorHAnsi" w:cstheme="minorHAnsi"/>
          <w:sz w:val="22"/>
          <w:szCs w:val="22"/>
        </w:rPr>
      </w:pPr>
      <w:r w:rsidRPr="001F560D">
        <w:rPr>
          <w:rFonts w:asciiTheme="minorHAnsi" w:hAnsiTheme="minorHAnsi" w:cstheme="minorHAnsi"/>
          <w:sz w:val="22"/>
          <w:szCs w:val="22"/>
        </w:rPr>
        <w:t xml:space="preserve">zaniechanie czynności w postępowaniu o udzielenie zamówienia, do której Zamawiający był obowiązany na podstawie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w:t>
      </w:r>
    </w:p>
    <w:p w14:paraId="3734406F" w14:textId="77777777" w:rsidR="00551728" w:rsidRPr="001F560D" w:rsidRDefault="00551728">
      <w:pPr>
        <w:pStyle w:val="Akapitzlist"/>
        <w:widowControl/>
        <w:numPr>
          <w:ilvl w:val="0"/>
          <w:numId w:val="22"/>
        </w:numPr>
        <w:autoSpaceDE/>
        <w:adjustRightInd/>
        <w:spacing w:before="0"/>
        <w:ind w:left="709" w:hanging="283"/>
        <w:jc w:val="both"/>
        <w:rPr>
          <w:rFonts w:asciiTheme="minorHAnsi" w:hAnsiTheme="minorHAnsi" w:cstheme="minorHAnsi"/>
          <w:sz w:val="22"/>
          <w:szCs w:val="22"/>
        </w:rPr>
      </w:pPr>
      <w:r w:rsidRPr="001F560D">
        <w:rPr>
          <w:rFonts w:asciiTheme="minorHAnsi" w:hAnsiTheme="minorHAnsi" w:cstheme="minorHAnsi"/>
          <w:sz w:val="22"/>
          <w:szCs w:val="22"/>
        </w:rPr>
        <w:t xml:space="preserve">zaniechanie przeprowadzenia postępowania o udzielenie zamówienia lub zorganizowania konkursu na podstawie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 mimo że Zamawiający był do tego obowiązany.</w:t>
      </w:r>
    </w:p>
    <w:p w14:paraId="6A98BF02"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w:t>
      </w:r>
      <w:r w:rsidRPr="001F560D">
        <w:rPr>
          <w:rFonts w:asciiTheme="minorHAnsi" w:hAnsiTheme="minorHAnsi" w:cstheme="minorHAnsi"/>
          <w:sz w:val="22"/>
          <w:szCs w:val="22"/>
        </w:rPr>
        <w:lastRenderedPageBreak/>
        <w:t>pocztowe, osobiście, za pośrednictwem posłańca, a pisma w postaci elektronicznej wnosi się przy użyciu środków komunikacji elektronicznej.</w:t>
      </w:r>
    </w:p>
    <w:p w14:paraId="00E4A405"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E7503B2"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Odwołanie wnosi się w terminie 5 dni od dnia przekazania informacji o czynności Zamawiającego stanowiącej podstawę jego wniesienia, jeżeli informacja została przekazana przy użyciu środków komunikacji elektronicznej, albo 10 dni od dnia przekazania informacji o czynności zamawiającego stanowiącej podstawę jego wniesienia, jeżeli informacja została przekazana w inny sposób.</w:t>
      </w:r>
    </w:p>
    <w:p w14:paraId="4A1BA020"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zamieszczenia dokumentów zamówienia na stronie internetowej.</w:t>
      </w:r>
    </w:p>
    <w:p w14:paraId="20DAD67A"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Odwołanie wobec czynności innych niż określone w ust. 6 i 7 wnosi się w terminie 5 dni od dnia, w którym powzięto lub przy zachowaniu należytej staranności można było powziąć wiadomość o okolicznościach stanowiących podstawę jego wniesienia.</w:t>
      </w:r>
    </w:p>
    <w:p w14:paraId="0662BA8D" w14:textId="77777777" w:rsidR="00551728" w:rsidRPr="001F560D" w:rsidRDefault="00551728">
      <w:pPr>
        <w:pStyle w:val="Akapitzlist"/>
        <w:widowControl/>
        <w:numPr>
          <w:ilvl w:val="0"/>
          <w:numId w:val="20"/>
        </w:numPr>
        <w:autoSpaceDE/>
        <w:adjustRightInd/>
        <w:spacing w:before="0"/>
        <w:ind w:left="426" w:hanging="426"/>
        <w:jc w:val="both"/>
        <w:rPr>
          <w:rFonts w:asciiTheme="minorHAnsi" w:hAnsiTheme="minorHAnsi" w:cstheme="minorHAnsi"/>
          <w:sz w:val="22"/>
          <w:szCs w:val="22"/>
        </w:rPr>
      </w:pPr>
      <w:r w:rsidRPr="001F560D">
        <w:rPr>
          <w:rFonts w:asciiTheme="minorHAnsi" w:hAnsiTheme="minorHAnsi" w:cstheme="minorHAnsi"/>
          <w:sz w:val="22"/>
          <w:szCs w:val="22"/>
        </w:rPr>
        <w:t xml:space="preserve">Na orzeczenie Krajowej Izby Odwoławczej stronom i uczestnikom postępowania odwoławczego przysługuje skarga do sądu. Kwestie dotyczące skargi do sądu są uregulowane w art. 579-590 ustawy </w:t>
      </w:r>
      <w:proofErr w:type="spellStart"/>
      <w:r w:rsidRPr="001F560D">
        <w:rPr>
          <w:rFonts w:asciiTheme="minorHAnsi" w:hAnsiTheme="minorHAnsi" w:cstheme="minorHAnsi"/>
          <w:sz w:val="22"/>
          <w:szCs w:val="22"/>
        </w:rPr>
        <w:t>Pzp</w:t>
      </w:r>
      <w:proofErr w:type="spellEnd"/>
      <w:r w:rsidRPr="001F560D">
        <w:rPr>
          <w:rFonts w:asciiTheme="minorHAnsi" w:hAnsiTheme="minorHAnsi" w:cstheme="minorHAnsi"/>
          <w:sz w:val="22"/>
          <w:szCs w:val="22"/>
        </w:rPr>
        <w:t>.</w:t>
      </w:r>
    </w:p>
    <w:p w14:paraId="26782CF4" w14:textId="77777777" w:rsidR="00551728" w:rsidRPr="001F560D" w:rsidRDefault="00551728" w:rsidP="00551728">
      <w:pPr>
        <w:ind w:left="567" w:right="2" w:hanging="567"/>
        <w:jc w:val="both"/>
        <w:rPr>
          <w:rFonts w:asciiTheme="minorHAnsi" w:hAnsiTheme="minorHAnsi" w:cstheme="minorHAnsi"/>
          <w:spacing w:val="-4"/>
          <w:sz w:val="22"/>
          <w:szCs w:val="22"/>
        </w:rPr>
      </w:pPr>
    </w:p>
    <w:p w14:paraId="6B615E9C" w14:textId="77777777" w:rsidR="00551728" w:rsidRPr="001F560D" w:rsidRDefault="00551728" w:rsidP="00677F18">
      <w:pPr>
        <w:pStyle w:val="Akapitzlist"/>
        <w:numPr>
          <w:ilvl w:val="0"/>
          <w:numId w:val="51"/>
        </w:numPr>
        <w:pBdr>
          <w:top w:val="single" w:sz="4" w:space="1" w:color="auto"/>
          <w:left w:val="single" w:sz="4" w:space="4" w:color="auto"/>
          <w:bottom w:val="single" w:sz="4" w:space="1" w:color="auto"/>
          <w:right w:val="single" w:sz="4" w:space="4" w:color="auto"/>
        </w:pBdr>
        <w:spacing w:before="0"/>
        <w:ind w:left="567" w:right="2" w:hanging="567"/>
        <w:jc w:val="both"/>
        <w:rPr>
          <w:rFonts w:asciiTheme="minorHAnsi" w:hAnsiTheme="minorHAnsi" w:cstheme="minorHAnsi"/>
          <w:b/>
          <w:color w:val="000000"/>
          <w:sz w:val="22"/>
          <w:szCs w:val="22"/>
        </w:rPr>
      </w:pPr>
      <w:r w:rsidRPr="001F560D">
        <w:rPr>
          <w:rFonts w:asciiTheme="minorHAnsi" w:hAnsiTheme="minorHAnsi" w:cstheme="minorHAnsi"/>
          <w:b/>
          <w:color w:val="000000"/>
          <w:sz w:val="22"/>
          <w:szCs w:val="22"/>
        </w:rPr>
        <w:t>Ochrona danych osobowych</w:t>
      </w:r>
    </w:p>
    <w:p w14:paraId="11777BF0" w14:textId="77777777" w:rsidR="00551728" w:rsidRPr="001F560D" w:rsidRDefault="00551728" w:rsidP="00551728">
      <w:pPr>
        <w:ind w:left="567" w:right="2" w:hanging="567"/>
        <w:jc w:val="both"/>
        <w:rPr>
          <w:rFonts w:asciiTheme="minorHAnsi" w:hAnsiTheme="minorHAnsi" w:cstheme="minorHAnsi"/>
          <w:sz w:val="22"/>
          <w:szCs w:val="22"/>
        </w:rPr>
      </w:pPr>
    </w:p>
    <w:p w14:paraId="2E9E5B50" w14:textId="77777777" w:rsidR="001F560D" w:rsidRPr="00B31B70" w:rsidRDefault="001F560D">
      <w:pPr>
        <w:pStyle w:val="Akapitzlist"/>
        <w:numPr>
          <w:ilvl w:val="0"/>
          <w:numId w:val="25"/>
        </w:numPr>
        <w:adjustRightInd/>
        <w:spacing w:before="0"/>
        <w:ind w:left="284" w:hanging="284"/>
        <w:jc w:val="both"/>
        <w:rPr>
          <w:rFonts w:asciiTheme="minorHAnsi" w:hAnsiTheme="minorHAnsi" w:cstheme="minorHAnsi"/>
          <w:sz w:val="22"/>
          <w:szCs w:val="22"/>
        </w:rPr>
      </w:pPr>
      <w:r w:rsidRPr="00B31B70">
        <w:rPr>
          <w:rFonts w:asciiTheme="minorHAnsi" w:hAnsiTheme="minorHAnsi" w:cstheme="minorHAnsi"/>
          <w:sz w:val="22"/>
          <w:szCs w:val="22"/>
        </w:rPr>
        <w:t xml:space="preserve">Na podstawie art. 19 ust. 1 PZP w związku z art. art. 13 ust. 1-3 </w:t>
      </w:r>
      <w:r w:rsidRPr="00B31B70">
        <w:rPr>
          <w:rFonts w:asciiTheme="minorHAnsi" w:hAnsiTheme="minorHAnsi" w:cstheme="minorHAnsi"/>
          <w:i/>
          <w:iC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31B70">
        <w:rPr>
          <w:rFonts w:asciiTheme="minorHAnsi" w:hAnsiTheme="minorHAnsi" w:cstheme="minorHAnsi"/>
          <w:sz w:val="22"/>
          <w:szCs w:val="22"/>
        </w:rPr>
        <w:t>, dalej „RODO”, Zamawiający informuje, że:</w:t>
      </w:r>
    </w:p>
    <w:p w14:paraId="0C21D160"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 xml:space="preserve">administratorem Państwa danych osobowych jest Zarząd Dróg Powiatowych w Parczewie, </w:t>
      </w:r>
      <w:r w:rsidRPr="00B31B70">
        <w:rPr>
          <w:rFonts w:asciiTheme="minorHAnsi" w:hAnsiTheme="minorHAnsi" w:cstheme="minorHAnsi"/>
          <w:sz w:val="22"/>
          <w:szCs w:val="22"/>
        </w:rPr>
        <w:br/>
        <w:t>ul. Kościelna 32, 21-200 Parczew;</w:t>
      </w:r>
    </w:p>
    <w:p w14:paraId="086A0407"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administrator wyznaczył Inspektora Danych Osobowych, Ma Pani/Pan prawo do skontaktowania się z Inspektorem Ochrony Danych poprzez wysłanie wiadomości elektronicznej na adres: zdp.iodo@parczew.pl lub wysyłając korespondencję na adres: Zarząd Dróg Powiatowych w Parczewie, ul. Kościelna 32, 21-200 Parczew;</w:t>
      </w:r>
    </w:p>
    <w:p w14:paraId="66294434"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Państwa dane osobowe przetwarzane będą na podstawie art. 6 ust. 1 lit. c RODO w celu związanym z niniejszym postępowaniem o udzielenie zamówienia publicznego, które jest prowadzone w trybie przetargu nieograniczonego;</w:t>
      </w:r>
    </w:p>
    <w:p w14:paraId="582A598D"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odbiorcami Państwa danych osobowych będą osoby lub podmioty, którym udostępniona zostanie dokumentacja postępowania w oparciu o art. 74 PZP;</w:t>
      </w:r>
    </w:p>
    <w:p w14:paraId="6BBA6E2E"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Państwa dane osobowe będą przechowywane, zgodnie z art. 78 ust. 1 PZP przez okres 4 lat od dnia zakończenia postępowania o udzielenie zamówienia, a jeżeli czas trwania umowy przekracza 4 lata, okres przechowywania obejmuje cały czas trwania umowy (art. 78 ust. 4 PZP);</w:t>
      </w:r>
    </w:p>
    <w:p w14:paraId="6A21D37E"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obowiązek podania przez Państwa danych osobowych bezpośrednio dotyczących Państwa jest wymogiem określonym w przepisach PZP, związanym z udziałem w niniejszym postępowaniu;</w:t>
      </w:r>
    </w:p>
    <w:p w14:paraId="2EBB817C"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w odniesieniu do Państwa danych osobowych decyzje nie będą podejmowane w sposób zautomatyzowany, stosownie do postanowień art. 22 RODO;</w:t>
      </w:r>
    </w:p>
    <w:p w14:paraId="6A633D6C"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posiadają Państwo:</w:t>
      </w:r>
    </w:p>
    <w:p w14:paraId="7C384E18" w14:textId="77777777" w:rsidR="001F560D" w:rsidRPr="00B31B70" w:rsidRDefault="001F560D">
      <w:pPr>
        <w:pStyle w:val="Akapitzlist"/>
        <w:numPr>
          <w:ilvl w:val="2"/>
          <w:numId w:val="25"/>
        </w:numPr>
        <w:adjustRightInd/>
        <w:spacing w:before="0"/>
        <w:ind w:left="1418" w:hanging="567"/>
        <w:jc w:val="both"/>
        <w:rPr>
          <w:rFonts w:asciiTheme="minorHAnsi" w:hAnsiTheme="minorHAnsi" w:cstheme="minorHAnsi"/>
          <w:sz w:val="22"/>
          <w:szCs w:val="22"/>
        </w:rPr>
      </w:pPr>
      <w:bookmarkStart w:id="7" w:name="_Hlk64450860"/>
      <w:r w:rsidRPr="00B31B70">
        <w:rPr>
          <w:rFonts w:asciiTheme="minorHAnsi" w:hAnsiTheme="minorHAnsi" w:cstheme="minorHAnsi"/>
          <w:sz w:val="22"/>
          <w:szCs w:val="22"/>
        </w:rPr>
        <w:t>zgodnie z</w:t>
      </w:r>
      <w:bookmarkEnd w:id="7"/>
      <w:r w:rsidRPr="00B31B70">
        <w:rPr>
          <w:rFonts w:asciiTheme="minorHAnsi" w:hAnsiTheme="minorHAnsi" w:cstheme="minorHAnsi"/>
          <w:sz w:val="22"/>
          <w:szCs w:val="22"/>
        </w:rPr>
        <w:t xml:space="preserve"> art. 15 RODO - prawo dostępu do danych osobowych Państwa dotyczących (z zastrzeżeniem, że w sytuacji, gdy skorzystanie z tego prawa wymagałoby po stronie administratora niewspółmiernie dużego wysiłku, mogą Państwo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1718E436" w14:textId="77777777" w:rsidR="001F560D" w:rsidRPr="00B31B70" w:rsidRDefault="001F560D">
      <w:pPr>
        <w:pStyle w:val="Akapitzlist"/>
        <w:numPr>
          <w:ilvl w:val="2"/>
          <w:numId w:val="25"/>
        </w:numPr>
        <w:adjustRightInd/>
        <w:spacing w:before="0"/>
        <w:ind w:left="1418" w:hanging="567"/>
        <w:jc w:val="both"/>
        <w:rPr>
          <w:rFonts w:asciiTheme="minorHAnsi" w:hAnsiTheme="minorHAnsi" w:cstheme="minorHAnsi"/>
          <w:sz w:val="22"/>
          <w:szCs w:val="22"/>
        </w:rPr>
      </w:pPr>
      <w:r w:rsidRPr="00B31B70">
        <w:rPr>
          <w:rFonts w:asciiTheme="minorHAnsi" w:hAnsiTheme="minorHAnsi" w:cstheme="minorHAnsi"/>
          <w:sz w:val="22"/>
          <w:szCs w:val="22"/>
        </w:rPr>
        <w:lastRenderedPageBreak/>
        <w:t>zgodnie z art. 16 RODO - prawo do sprostowania Państwa danych osobowych (z tym, że skorzystanie z prawa do sprostowania nie może skutkować zmianą wyniku postępowania o udzielenie zamówienia publicznego ani zmianą postanowień umowy w zakresie niezgodnym z PZP oraz nie może naruszać integralności protokołu z postępowania oraz załączników do niego);</w:t>
      </w:r>
    </w:p>
    <w:p w14:paraId="30F797E7" w14:textId="77777777" w:rsidR="001F560D" w:rsidRPr="00B31B70" w:rsidRDefault="001F560D">
      <w:pPr>
        <w:pStyle w:val="Akapitzlist"/>
        <w:numPr>
          <w:ilvl w:val="2"/>
          <w:numId w:val="25"/>
        </w:numPr>
        <w:adjustRightInd/>
        <w:spacing w:before="0"/>
        <w:ind w:left="1418" w:hanging="567"/>
        <w:jc w:val="both"/>
        <w:rPr>
          <w:rFonts w:asciiTheme="minorHAnsi" w:hAnsiTheme="minorHAnsi" w:cstheme="minorHAnsi"/>
          <w:sz w:val="22"/>
          <w:szCs w:val="22"/>
        </w:rPr>
      </w:pPr>
      <w:r w:rsidRPr="00B31B70">
        <w:rPr>
          <w:rFonts w:asciiTheme="minorHAnsi" w:hAnsiTheme="minorHAnsi" w:cstheme="minorHAnsi"/>
          <w:sz w:val="22"/>
          <w:szCs w:val="22"/>
        </w:rPr>
        <w:t>zgodnie z art. 18 RODO -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8B39CF" w14:textId="77777777" w:rsidR="001F560D" w:rsidRPr="00B31B70" w:rsidRDefault="001F560D">
      <w:pPr>
        <w:pStyle w:val="Akapitzlist"/>
        <w:numPr>
          <w:ilvl w:val="2"/>
          <w:numId w:val="25"/>
        </w:numPr>
        <w:adjustRightInd/>
        <w:spacing w:before="0"/>
        <w:ind w:left="1418" w:hanging="567"/>
        <w:jc w:val="both"/>
        <w:rPr>
          <w:rFonts w:asciiTheme="minorHAnsi" w:hAnsiTheme="minorHAnsi" w:cstheme="minorHAnsi"/>
          <w:sz w:val="22"/>
          <w:szCs w:val="22"/>
        </w:rPr>
      </w:pPr>
      <w:r w:rsidRPr="00B31B70">
        <w:rPr>
          <w:rFonts w:asciiTheme="minorHAnsi" w:hAnsiTheme="minorHAnsi" w:cstheme="minorHAnsi"/>
          <w:sz w:val="22"/>
          <w:szCs w:val="22"/>
        </w:rPr>
        <w:t xml:space="preserve">prawo do wniesienia skargi do Prezesa Urzędu Ochrony Danych Osobowych, gdy uznają Państwo, że przetwarzanie Państwa danych osobowych narusza przepisy RODO;  </w:t>
      </w:r>
    </w:p>
    <w:p w14:paraId="69357936" w14:textId="77777777" w:rsidR="001F560D" w:rsidRPr="00B31B70" w:rsidRDefault="001F560D">
      <w:pPr>
        <w:pStyle w:val="Akapitzlist"/>
        <w:numPr>
          <w:ilvl w:val="1"/>
          <w:numId w:val="25"/>
        </w:numPr>
        <w:adjustRightInd/>
        <w:spacing w:before="0"/>
        <w:ind w:left="851" w:hanging="567"/>
        <w:jc w:val="both"/>
        <w:rPr>
          <w:rFonts w:asciiTheme="minorHAnsi" w:hAnsiTheme="minorHAnsi" w:cstheme="minorHAnsi"/>
          <w:sz w:val="22"/>
          <w:szCs w:val="22"/>
        </w:rPr>
      </w:pPr>
      <w:r w:rsidRPr="00B31B70">
        <w:rPr>
          <w:rFonts w:asciiTheme="minorHAnsi" w:hAnsiTheme="minorHAnsi" w:cstheme="minorHAnsi"/>
          <w:sz w:val="22"/>
          <w:szCs w:val="22"/>
        </w:rPr>
        <w:t>nie przysługuje Państwu:</w:t>
      </w:r>
    </w:p>
    <w:p w14:paraId="4378039A" w14:textId="77777777" w:rsidR="001F560D" w:rsidRPr="00B31B70" w:rsidRDefault="001F560D">
      <w:pPr>
        <w:pStyle w:val="Akapitzlist"/>
        <w:numPr>
          <w:ilvl w:val="2"/>
          <w:numId w:val="25"/>
        </w:numPr>
        <w:adjustRightInd/>
        <w:spacing w:before="0"/>
        <w:ind w:left="1418" w:hanging="578"/>
        <w:jc w:val="both"/>
        <w:rPr>
          <w:rFonts w:asciiTheme="minorHAnsi" w:hAnsiTheme="minorHAnsi" w:cstheme="minorHAnsi"/>
          <w:sz w:val="22"/>
          <w:szCs w:val="22"/>
        </w:rPr>
      </w:pPr>
      <w:r w:rsidRPr="00B31B70">
        <w:rPr>
          <w:rFonts w:asciiTheme="minorHAnsi" w:hAnsiTheme="minorHAnsi" w:cstheme="minorHAnsi"/>
          <w:sz w:val="22"/>
          <w:szCs w:val="22"/>
        </w:rPr>
        <w:t>zgodnie z art. 17 ust. 3 lit. b, d lub e RODO - prawo do usunięcia danych osobowych;</w:t>
      </w:r>
    </w:p>
    <w:p w14:paraId="6E2F15DE" w14:textId="77777777" w:rsidR="001F560D" w:rsidRPr="00B31B70" w:rsidRDefault="001F560D">
      <w:pPr>
        <w:pStyle w:val="Akapitzlist"/>
        <w:numPr>
          <w:ilvl w:val="2"/>
          <w:numId w:val="25"/>
        </w:numPr>
        <w:adjustRightInd/>
        <w:spacing w:before="0"/>
        <w:ind w:left="1418" w:hanging="578"/>
        <w:jc w:val="both"/>
        <w:rPr>
          <w:rFonts w:asciiTheme="minorHAnsi" w:hAnsiTheme="minorHAnsi" w:cstheme="minorHAnsi"/>
          <w:sz w:val="22"/>
          <w:szCs w:val="22"/>
        </w:rPr>
      </w:pPr>
      <w:r w:rsidRPr="00B31B70">
        <w:rPr>
          <w:rFonts w:asciiTheme="minorHAnsi" w:hAnsiTheme="minorHAnsi" w:cstheme="minorHAnsi"/>
          <w:sz w:val="22"/>
          <w:szCs w:val="22"/>
        </w:rPr>
        <w:t>prawo do przenoszenia danych osobowych, o którym mowa w art. 20 RODO;</w:t>
      </w:r>
    </w:p>
    <w:p w14:paraId="1F66C735" w14:textId="77777777" w:rsidR="001F560D" w:rsidRPr="00B31B70" w:rsidRDefault="001F560D">
      <w:pPr>
        <w:pStyle w:val="Akapitzlist"/>
        <w:numPr>
          <w:ilvl w:val="2"/>
          <w:numId w:val="25"/>
        </w:numPr>
        <w:adjustRightInd/>
        <w:spacing w:before="0"/>
        <w:ind w:left="1418" w:hanging="578"/>
        <w:jc w:val="both"/>
        <w:rPr>
          <w:rFonts w:asciiTheme="minorHAnsi" w:hAnsiTheme="minorHAnsi" w:cstheme="minorHAnsi"/>
          <w:sz w:val="22"/>
          <w:szCs w:val="22"/>
        </w:rPr>
      </w:pPr>
      <w:r w:rsidRPr="00B31B70">
        <w:rPr>
          <w:rFonts w:asciiTheme="minorHAnsi" w:hAnsiTheme="minorHAnsi" w:cstheme="minorHAnsi"/>
          <w:sz w:val="22"/>
          <w:szCs w:val="22"/>
        </w:rPr>
        <w:t xml:space="preserve">zgodnie z art. 21 RODO prawo sprzeciwu, wobec przetwarzania danych osobowych, gdyż podstawą prawną przetwarzania Państwa danych osobowych jest art. 6 ust. 1 lit. c RODO; </w:t>
      </w:r>
    </w:p>
    <w:p w14:paraId="44F502E9" w14:textId="77777777" w:rsidR="001F560D" w:rsidRPr="00B31B70" w:rsidRDefault="001F560D">
      <w:pPr>
        <w:pStyle w:val="Akapitzlist"/>
        <w:numPr>
          <w:ilvl w:val="2"/>
          <w:numId w:val="25"/>
        </w:numPr>
        <w:adjustRightInd/>
        <w:spacing w:before="0"/>
        <w:ind w:left="1418" w:hanging="578"/>
        <w:jc w:val="both"/>
        <w:rPr>
          <w:rFonts w:asciiTheme="minorHAnsi" w:hAnsiTheme="minorHAnsi" w:cstheme="minorHAnsi"/>
          <w:sz w:val="22"/>
          <w:szCs w:val="22"/>
        </w:rPr>
      </w:pPr>
      <w:r w:rsidRPr="00B31B70">
        <w:rPr>
          <w:rFonts w:asciiTheme="minorHAnsi" w:hAnsiTheme="minorHAnsi" w:cstheme="minorHAnsi"/>
          <w:sz w:val="22"/>
          <w:szCs w:val="22"/>
        </w:rPr>
        <w:t>przysługuje Państwu prawo wniesienia skargi do organu nadzorczego na niezgodne z RODO przetwarzanie Państwa danych osobowych przez administratora. Organem właściwym dla przedmiotowej skargi jest Urząd Ochrony Danych Osobowych, ul. Stawki 2, 00-193 Warszawa</w:t>
      </w:r>
    </w:p>
    <w:p w14:paraId="067D8980" w14:textId="77777777" w:rsidR="001F560D" w:rsidRPr="00B31B70" w:rsidRDefault="001F560D" w:rsidP="00B31B70">
      <w:pPr>
        <w:pStyle w:val="text-justify"/>
        <w:shd w:val="clear" w:color="auto" w:fill="FFFFFF"/>
        <w:spacing w:before="120" w:beforeAutospacing="0" w:after="150" w:afterAutospacing="0"/>
        <w:ind w:left="142"/>
        <w:jc w:val="both"/>
        <w:rPr>
          <w:rFonts w:asciiTheme="minorHAnsi" w:hAnsiTheme="minorHAnsi" w:cstheme="minorHAnsi"/>
          <w:sz w:val="22"/>
          <w:szCs w:val="22"/>
        </w:rPr>
      </w:pPr>
      <w:r w:rsidRPr="00B31B70">
        <w:rPr>
          <w:rFonts w:asciiTheme="minorHAnsi" w:hAnsiTheme="minorHAnsi" w:cstheme="minorHAnsi"/>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910B9B6" w14:textId="77777777" w:rsidR="001F560D" w:rsidRPr="00B31B70" w:rsidRDefault="001F560D" w:rsidP="00B31B70">
      <w:pPr>
        <w:pStyle w:val="text-justify"/>
        <w:shd w:val="clear" w:color="auto" w:fill="FFFFFF"/>
        <w:spacing w:before="120" w:beforeAutospacing="0" w:after="150" w:afterAutospacing="0"/>
        <w:ind w:left="142"/>
        <w:jc w:val="both"/>
        <w:rPr>
          <w:rFonts w:asciiTheme="minorHAnsi" w:hAnsiTheme="minorHAnsi" w:cstheme="minorHAnsi"/>
          <w:sz w:val="22"/>
          <w:szCs w:val="22"/>
        </w:rPr>
      </w:pPr>
      <w:r w:rsidRPr="00B31B70">
        <w:rPr>
          <w:rFonts w:asciiTheme="minorHAnsi" w:hAnsiTheme="minorHAnsi" w:cstheme="minorHAnsi"/>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1B13629" w14:textId="77777777" w:rsidR="001F560D" w:rsidRPr="00B31B70" w:rsidRDefault="001F560D" w:rsidP="00B31B70">
      <w:pPr>
        <w:pStyle w:val="text-justify"/>
        <w:shd w:val="clear" w:color="auto" w:fill="FFFFFF"/>
        <w:spacing w:before="120" w:beforeAutospacing="0" w:after="150" w:afterAutospacing="0"/>
        <w:ind w:left="142"/>
        <w:jc w:val="both"/>
        <w:rPr>
          <w:rFonts w:asciiTheme="minorHAnsi" w:hAnsiTheme="minorHAnsi" w:cstheme="minorHAnsi"/>
          <w:sz w:val="22"/>
          <w:szCs w:val="22"/>
        </w:rPr>
      </w:pPr>
      <w:r w:rsidRPr="00B31B70">
        <w:rPr>
          <w:rFonts w:asciiTheme="minorHAnsi" w:hAnsiTheme="minorHAnsi" w:cstheme="minorHAnsi"/>
          <w:sz w:val="22"/>
          <w:szCs w:val="22"/>
        </w:rPr>
        <w:t>Wystąpienie z żądaniem, o którym mowa w art. 18 ust. 1 rozporządzenia 2016/679, nie ogranicza przetwarzania danych osobowych do czasu zakończenia postępowania o udzielenie zamówienia publicznego lub konkursu.</w:t>
      </w:r>
    </w:p>
    <w:p w14:paraId="7677A1D3" w14:textId="77777777" w:rsidR="001F560D" w:rsidRPr="00B31B70" w:rsidRDefault="001F560D" w:rsidP="00B31B70">
      <w:pPr>
        <w:ind w:left="142"/>
        <w:jc w:val="both"/>
        <w:rPr>
          <w:rFonts w:asciiTheme="minorHAnsi" w:hAnsiTheme="minorHAnsi" w:cstheme="minorHAnsi"/>
          <w:sz w:val="22"/>
          <w:szCs w:val="22"/>
          <w:shd w:val="clear" w:color="auto" w:fill="FFFFFF"/>
        </w:rPr>
      </w:pPr>
      <w:r w:rsidRPr="00B31B70">
        <w:rPr>
          <w:rFonts w:asciiTheme="minorHAnsi" w:hAnsiTheme="minorHAnsi" w:cstheme="minorHAnsi"/>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2C2CC194" w14:textId="77777777" w:rsidR="00551728" w:rsidRPr="001F560D" w:rsidRDefault="00551728" w:rsidP="00551728">
      <w:pPr>
        <w:ind w:left="567" w:right="2" w:hanging="567"/>
        <w:jc w:val="both"/>
        <w:rPr>
          <w:rFonts w:asciiTheme="minorHAnsi" w:hAnsiTheme="minorHAnsi" w:cstheme="minorHAnsi"/>
          <w:color w:val="000000"/>
          <w:spacing w:val="-4"/>
          <w:sz w:val="22"/>
          <w:szCs w:val="22"/>
        </w:rPr>
      </w:pPr>
    </w:p>
    <w:p w14:paraId="4C0B1DB6" w14:textId="77777777" w:rsidR="00551728" w:rsidRPr="001F560D" w:rsidRDefault="00551728" w:rsidP="00551728">
      <w:pPr>
        <w:ind w:left="567" w:right="2" w:hanging="567"/>
        <w:jc w:val="both"/>
        <w:rPr>
          <w:rFonts w:asciiTheme="minorHAnsi" w:hAnsiTheme="minorHAnsi" w:cstheme="minorHAnsi"/>
          <w:color w:val="000000"/>
          <w:spacing w:val="-4"/>
          <w:sz w:val="22"/>
          <w:szCs w:val="22"/>
        </w:rPr>
      </w:pPr>
    </w:p>
    <w:p w14:paraId="617FABE0" w14:textId="77777777" w:rsidR="00551728" w:rsidRPr="001F560D" w:rsidRDefault="00551728" w:rsidP="00551728">
      <w:pPr>
        <w:pStyle w:val="Akapitzlist"/>
        <w:pBdr>
          <w:top w:val="single" w:sz="4" w:space="1" w:color="auto"/>
          <w:left w:val="single" w:sz="4" w:space="4" w:color="auto"/>
          <w:bottom w:val="single" w:sz="4" w:space="1" w:color="auto"/>
          <w:right w:val="single" w:sz="4" w:space="4" w:color="auto"/>
        </w:pBdr>
        <w:spacing w:before="0"/>
        <w:ind w:left="0" w:right="2"/>
        <w:jc w:val="both"/>
        <w:rPr>
          <w:rFonts w:asciiTheme="minorHAnsi" w:hAnsiTheme="minorHAnsi" w:cstheme="minorHAnsi"/>
          <w:b/>
          <w:color w:val="000000"/>
          <w:spacing w:val="-4"/>
          <w:sz w:val="22"/>
          <w:szCs w:val="22"/>
        </w:rPr>
      </w:pPr>
      <w:r w:rsidRPr="001F560D">
        <w:rPr>
          <w:rFonts w:asciiTheme="minorHAnsi" w:hAnsiTheme="minorHAnsi" w:cstheme="minorHAnsi"/>
          <w:b/>
          <w:color w:val="000000"/>
          <w:spacing w:val="-4"/>
          <w:sz w:val="22"/>
          <w:szCs w:val="22"/>
        </w:rPr>
        <w:t>Załączniki do SIWZ</w:t>
      </w:r>
    </w:p>
    <w:p w14:paraId="79F1ABA1"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1</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Opis przedmiotu zamówienia</w:t>
      </w:r>
    </w:p>
    <w:p w14:paraId="475237F9"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2</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Wzór formularza oferty</w:t>
      </w:r>
    </w:p>
    <w:p w14:paraId="383A284B"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3a</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xml:space="preserve">- Oświadczenie art. 125 ust. 1 ustawy </w:t>
      </w:r>
      <w:proofErr w:type="spellStart"/>
      <w:r w:rsidRPr="001F560D">
        <w:rPr>
          <w:rFonts w:asciiTheme="minorHAnsi" w:hAnsiTheme="minorHAnsi" w:cstheme="minorHAnsi"/>
          <w:color w:val="000000"/>
          <w:spacing w:val="-4"/>
          <w:sz w:val="22"/>
          <w:szCs w:val="22"/>
        </w:rPr>
        <w:t>Pzp</w:t>
      </w:r>
      <w:proofErr w:type="spellEnd"/>
    </w:p>
    <w:p w14:paraId="2A28A11C"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3b</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xml:space="preserve">- Oświadczenie art. 125 ust. 1 ustawy </w:t>
      </w:r>
      <w:proofErr w:type="spellStart"/>
      <w:r w:rsidRPr="001F560D">
        <w:rPr>
          <w:rFonts w:asciiTheme="minorHAnsi" w:hAnsiTheme="minorHAnsi" w:cstheme="minorHAnsi"/>
          <w:color w:val="000000"/>
          <w:spacing w:val="-4"/>
          <w:sz w:val="22"/>
          <w:szCs w:val="22"/>
        </w:rPr>
        <w:t>Pzp</w:t>
      </w:r>
      <w:proofErr w:type="spellEnd"/>
      <w:r w:rsidRPr="001F560D">
        <w:rPr>
          <w:rFonts w:asciiTheme="minorHAnsi" w:hAnsiTheme="minorHAnsi" w:cstheme="minorHAnsi"/>
          <w:color w:val="000000"/>
          <w:spacing w:val="-4"/>
          <w:sz w:val="22"/>
          <w:szCs w:val="22"/>
        </w:rPr>
        <w:t xml:space="preserve"> podmiotu udostępniającego zasoby</w:t>
      </w:r>
    </w:p>
    <w:p w14:paraId="73B97D2B"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4</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Wzór umowy</w:t>
      </w:r>
    </w:p>
    <w:p w14:paraId="2E03DE32" w14:textId="77777777"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 Nr 5</w:t>
      </w:r>
      <w:r w:rsidRPr="001F560D">
        <w:rPr>
          <w:rFonts w:asciiTheme="minorHAnsi" w:hAnsiTheme="minorHAnsi" w:cstheme="minorHAnsi"/>
          <w:b/>
          <w:spacing w:val="-4"/>
          <w:sz w:val="22"/>
          <w:szCs w:val="22"/>
        </w:rPr>
        <w:tab/>
      </w:r>
      <w:r w:rsidRPr="001F560D">
        <w:rPr>
          <w:rFonts w:asciiTheme="minorHAnsi" w:hAnsiTheme="minorHAnsi" w:cstheme="minorHAnsi"/>
          <w:color w:val="000000"/>
          <w:spacing w:val="-4"/>
          <w:sz w:val="22"/>
          <w:szCs w:val="22"/>
        </w:rPr>
        <w:t xml:space="preserve">- </w:t>
      </w:r>
      <w:r w:rsidRPr="001F560D">
        <w:rPr>
          <w:rFonts w:asciiTheme="minorHAnsi" w:hAnsiTheme="minorHAnsi" w:cstheme="minorHAnsi"/>
          <w:bCs/>
          <w:sz w:val="22"/>
          <w:szCs w:val="22"/>
          <w:lang w:eastAsia="en-US"/>
        </w:rPr>
        <w:t xml:space="preserve">Wykaz </w:t>
      </w:r>
      <w:r w:rsidRPr="001F560D">
        <w:rPr>
          <w:rStyle w:val="markedcontent"/>
          <w:rFonts w:asciiTheme="minorHAnsi" w:hAnsiTheme="minorHAnsi" w:cstheme="minorHAnsi"/>
          <w:bCs/>
          <w:sz w:val="22"/>
          <w:szCs w:val="22"/>
        </w:rPr>
        <w:t>robót budowlanych</w:t>
      </w:r>
    </w:p>
    <w:p w14:paraId="656FFC81" w14:textId="2F4CF355" w:rsidR="00551728" w:rsidRPr="001F560D" w:rsidRDefault="00551728">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w:t>
      </w:r>
      <w:r w:rsidR="00F910CE">
        <w:rPr>
          <w:rFonts w:asciiTheme="minorHAnsi" w:hAnsiTheme="minorHAnsi" w:cstheme="minorHAnsi"/>
          <w:b/>
          <w:spacing w:val="-4"/>
          <w:sz w:val="22"/>
          <w:szCs w:val="22"/>
        </w:rPr>
        <w:t xml:space="preserve"> </w:t>
      </w:r>
      <w:r w:rsidRPr="001F560D">
        <w:rPr>
          <w:rFonts w:asciiTheme="minorHAnsi" w:hAnsiTheme="minorHAnsi" w:cstheme="minorHAnsi"/>
          <w:b/>
          <w:spacing w:val="-4"/>
          <w:sz w:val="22"/>
          <w:szCs w:val="22"/>
        </w:rPr>
        <w:t xml:space="preserve">Nr 6   </w:t>
      </w:r>
      <w:r w:rsidR="001F560D" w:rsidRPr="001F560D">
        <w:rPr>
          <w:rFonts w:asciiTheme="minorHAnsi" w:hAnsiTheme="minorHAnsi" w:cstheme="minorHAnsi"/>
          <w:b/>
          <w:spacing w:val="-4"/>
          <w:sz w:val="22"/>
          <w:szCs w:val="22"/>
        </w:rPr>
        <w:t xml:space="preserve">    </w:t>
      </w:r>
      <w:r w:rsidRPr="001F560D">
        <w:rPr>
          <w:rFonts w:asciiTheme="minorHAnsi" w:hAnsiTheme="minorHAnsi" w:cstheme="minorHAnsi"/>
          <w:b/>
          <w:spacing w:val="-4"/>
          <w:sz w:val="22"/>
          <w:szCs w:val="22"/>
        </w:rPr>
        <w:t xml:space="preserve">  </w:t>
      </w:r>
      <w:r w:rsidRPr="001F560D">
        <w:rPr>
          <w:rFonts w:asciiTheme="minorHAnsi" w:hAnsiTheme="minorHAnsi" w:cstheme="minorHAnsi"/>
          <w:color w:val="000000"/>
          <w:spacing w:val="-4"/>
          <w:sz w:val="22"/>
          <w:szCs w:val="22"/>
        </w:rPr>
        <w:t xml:space="preserve">- Oświadczenie art. 117 ust. 4 ustawy </w:t>
      </w:r>
      <w:proofErr w:type="spellStart"/>
      <w:r w:rsidRPr="001F560D">
        <w:rPr>
          <w:rFonts w:asciiTheme="minorHAnsi" w:hAnsiTheme="minorHAnsi" w:cstheme="minorHAnsi"/>
          <w:color w:val="000000"/>
          <w:spacing w:val="-4"/>
          <w:sz w:val="22"/>
          <w:szCs w:val="22"/>
        </w:rPr>
        <w:t>Pzp</w:t>
      </w:r>
      <w:proofErr w:type="spellEnd"/>
    </w:p>
    <w:p w14:paraId="6C6D8C90" w14:textId="00D93943" w:rsidR="000179FB" w:rsidRPr="00FE54C7" w:rsidRDefault="00551728" w:rsidP="00FE54C7">
      <w:pPr>
        <w:widowControl w:val="0"/>
        <w:numPr>
          <w:ilvl w:val="0"/>
          <w:numId w:val="23"/>
        </w:numPr>
        <w:shd w:val="clear" w:color="auto" w:fill="FFFFFF"/>
        <w:autoSpaceDE w:val="0"/>
        <w:autoSpaceDN w:val="0"/>
        <w:adjustRightInd w:val="0"/>
        <w:ind w:left="1701" w:right="2" w:hanging="1559"/>
        <w:jc w:val="both"/>
        <w:rPr>
          <w:rFonts w:asciiTheme="minorHAnsi" w:hAnsiTheme="minorHAnsi" w:cstheme="minorHAnsi"/>
          <w:b/>
          <w:color w:val="000000"/>
          <w:spacing w:val="-4"/>
          <w:sz w:val="22"/>
          <w:szCs w:val="22"/>
        </w:rPr>
      </w:pPr>
      <w:r w:rsidRPr="001F560D">
        <w:rPr>
          <w:rFonts w:asciiTheme="minorHAnsi" w:hAnsiTheme="minorHAnsi" w:cstheme="minorHAnsi"/>
          <w:b/>
          <w:spacing w:val="-4"/>
          <w:sz w:val="22"/>
          <w:szCs w:val="22"/>
        </w:rPr>
        <w:t>Zał</w:t>
      </w:r>
      <w:r w:rsidRPr="001F560D">
        <w:rPr>
          <w:rFonts w:asciiTheme="minorHAnsi" w:hAnsiTheme="minorHAnsi" w:cstheme="minorHAnsi"/>
          <w:b/>
          <w:color w:val="000000"/>
          <w:spacing w:val="-4"/>
          <w:sz w:val="22"/>
          <w:szCs w:val="22"/>
        </w:rPr>
        <w:t>.</w:t>
      </w:r>
      <w:r w:rsidR="00F910CE">
        <w:rPr>
          <w:rFonts w:asciiTheme="minorHAnsi" w:hAnsiTheme="minorHAnsi" w:cstheme="minorHAnsi"/>
          <w:b/>
          <w:color w:val="000000"/>
          <w:spacing w:val="-4"/>
          <w:sz w:val="22"/>
          <w:szCs w:val="22"/>
        </w:rPr>
        <w:t xml:space="preserve"> N</w:t>
      </w:r>
      <w:r w:rsidRPr="001F560D">
        <w:rPr>
          <w:rFonts w:asciiTheme="minorHAnsi" w:hAnsiTheme="minorHAnsi" w:cstheme="minorHAnsi"/>
          <w:b/>
          <w:color w:val="000000"/>
          <w:spacing w:val="-4"/>
          <w:sz w:val="22"/>
          <w:szCs w:val="22"/>
        </w:rPr>
        <w:t xml:space="preserve">r 7 </w:t>
      </w:r>
      <w:r w:rsidR="001F560D" w:rsidRPr="001F560D">
        <w:rPr>
          <w:rFonts w:asciiTheme="minorHAnsi" w:hAnsiTheme="minorHAnsi" w:cstheme="minorHAnsi"/>
          <w:b/>
          <w:color w:val="000000"/>
          <w:spacing w:val="-4"/>
          <w:sz w:val="22"/>
          <w:szCs w:val="22"/>
        </w:rPr>
        <w:t xml:space="preserve"> </w:t>
      </w:r>
      <w:r w:rsidRPr="001F560D">
        <w:rPr>
          <w:rFonts w:asciiTheme="minorHAnsi" w:hAnsiTheme="minorHAnsi" w:cstheme="minorHAnsi"/>
          <w:b/>
          <w:color w:val="000000"/>
          <w:spacing w:val="-4"/>
          <w:sz w:val="22"/>
          <w:szCs w:val="22"/>
        </w:rPr>
        <w:t xml:space="preserve">  </w:t>
      </w:r>
      <w:r w:rsidRPr="001F560D">
        <w:rPr>
          <w:rFonts w:asciiTheme="minorHAnsi" w:hAnsiTheme="minorHAnsi" w:cstheme="minorHAnsi"/>
          <w:bCs/>
          <w:color w:val="000000"/>
          <w:spacing w:val="-4"/>
          <w:sz w:val="22"/>
          <w:szCs w:val="22"/>
        </w:rPr>
        <w:t xml:space="preserve">- </w:t>
      </w:r>
      <w:r w:rsidRPr="001F560D">
        <w:rPr>
          <w:rFonts w:asciiTheme="minorHAnsi" w:hAnsiTheme="minorHAnsi" w:cstheme="minorHAnsi"/>
          <w:bCs/>
          <w:sz w:val="22"/>
          <w:szCs w:val="22"/>
        </w:rPr>
        <w:t>Zobowiązanie</w:t>
      </w:r>
      <w:r w:rsidRPr="001F560D">
        <w:rPr>
          <w:rFonts w:asciiTheme="minorHAnsi" w:hAnsiTheme="minorHAnsi" w:cstheme="minorHAnsi"/>
          <w:bCs/>
          <w:color w:val="000000"/>
          <w:spacing w:val="-4"/>
          <w:sz w:val="22"/>
          <w:szCs w:val="22"/>
        </w:rPr>
        <w:t xml:space="preserve"> </w:t>
      </w:r>
      <w:r w:rsidRPr="001F560D">
        <w:rPr>
          <w:rFonts w:asciiTheme="minorHAnsi" w:hAnsiTheme="minorHAnsi" w:cstheme="minorHAnsi"/>
          <w:bCs/>
          <w:kern w:val="2"/>
          <w:sz w:val="22"/>
          <w:szCs w:val="22"/>
          <w:lang w:eastAsia="ar-SA"/>
        </w:rPr>
        <w:t>do oddania do dyspozycji niezbędnych zasobów na okres korzystania z nich przy wykonaniu zamówienia</w:t>
      </w:r>
    </w:p>
    <w:sectPr w:rsidR="000179FB" w:rsidRPr="00FE54C7" w:rsidSect="00551728">
      <w:footerReference w:type="default" r:id="rId18"/>
      <w:pgSz w:w="11906" w:h="16838"/>
      <w:pgMar w:top="1440" w:right="1080" w:bottom="1702" w:left="1080" w:header="708" w:footer="47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E34" w14:textId="77777777" w:rsidR="00165C5D" w:rsidRDefault="00165C5D" w:rsidP="00551728">
      <w:r>
        <w:separator/>
      </w:r>
    </w:p>
  </w:endnote>
  <w:endnote w:type="continuationSeparator" w:id="0">
    <w:p w14:paraId="24EC3ABC" w14:textId="77777777" w:rsidR="00165C5D" w:rsidRDefault="00165C5D" w:rsidP="0055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20235"/>
      <w:docPartObj>
        <w:docPartGallery w:val="Page Numbers (Bottom of Page)"/>
        <w:docPartUnique/>
      </w:docPartObj>
    </w:sdtPr>
    <w:sdtContent>
      <w:sdt>
        <w:sdtPr>
          <w:id w:val="810570607"/>
          <w:docPartObj>
            <w:docPartGallery w:val="Page Numbers (Top of Page)"/>
            <w:docPartUnique/>
          </w:docPartObj>
        </w:sdtPr>
        <w:sdtContent>
          <w:p w14:paraId="0F5C9ED6" w14:textId="77777777" w:rsidR="00236C99" w:rsidRDefault="00000000">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15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19</w:t>
            </w:r>
            <w:r>
              <w:rPr>
                <w:b/>
                <w:sz w:val="24"/>
                <w:szCs w:val="24"/>
              </w:rPr>
              <w:fldChar w:fldCharType="end"/>
            </w:r>
          </w:p>
        </w:sdtContent>
      </w:sdt>
    </w:sdtContent>
  </w:sdt>
  <w:p w14:paraId="6F463ACD" w14:textId="77777777" w:rsidR="00236C99" w:rsidRDefault="00236C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39EA" w14:textId="77777777" w:rsidR="00236C99" w:rsidRDefault="00236C99" w:rsidP="00294B39">
    <w:pPr>
      <w:pStyle w:val="Stopka"/>
    </w:pPr>
  </w:p>
  <w:p w14:paraId="412DB74D" w14:textId="77777777" w:rsidR="00236C99" w:rsidRPr="00383C76" w:rsidRDefault="00236C99" w:rsidP="00383C7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AA44" w14:textId="77777777" w:rsidR="00165C5D" w:rsidRDefault="00165C5D" w:rsidP="00551728">
      <w:r>
        <w:separator/>
      </w:r>
    </w:p>
  </w:footnote>
  <w:footnote w:type="continuationSeparator" w:id="0">
    <w:p w14:paraId="66DD0367" w14:textId="77777777" w:rsidR="00165C5D" w:rsidRDefault="00165C5D" w:rsidP="00551728">
      <w:r>
        <w:continuationSeparator/>
      </w:r>
    </w:p>
  </w:footnote>
  <w:footnote w:id="1">
    <w:p w14:paraId="42439DE0" w14:textId="77777777" w:rsidR="00551728" w:rsidRDefault="00551728" w:rsidP="00551728">
      <w:pPr>
        <w:pStyle w:val="Tekstprzypisudolnego"/>
        <w:jc w:val="both"/>
      </w:pPr>
      <w:r w:rsidRPr="00942E49">
        <w:rPr>
          <w:rStyle w:val="Odwoanieprzypisudolnego"/>
          <w:sz w:val="16"/>
        </w:rPr>
        <w:footnoteRef/>
      </w:r>
      <w:r w:rsidRPr="00942E49">
        <w:rPr>
          <w:sz w:val="16"/>
        </w:rPr>
        <w:t xml:space="preserve"> art. 22 ustawy z dnia 26 czerwca 1976 r. – Kodeks pracy: przez nawiązanie stosunku pracy pracownik zobowiązuje się do wykonywania pracy określonego rodzaju na rzecz pracodawcy i pod jego kierownictwem oraz w miejscu i czasie wyznaczonym przez pracodawcę, </w:t>
      </w:r>
      <w:r>
        <w:rPr>
          <w:sz w:val="16"/>
        </w:rPr>
        <w:t>a </w:t>
      </w:r>
      <w:r w:rsidRPr="00942E49">
        <w:rPr>
          <w:sz w:val="16"/>
        </w:rPr>
        <w:t>pracodawca – do zatrudnienia pracownika za wynagrodzeniem</w:t>
      </w:r>
    </w:p>
  </w:footnote>
  <w:footnote w:id="2">
    <w:p w14:paraId="2B20EB84" w14:textId="77777777" w:rsidR="005E7677" w:rsidRPr="00DA7A33" w:rsidRDefault="005E7677" w:rsidP="005E7677">
      <w:pPr>
        <w:pStyle w:val="Tekstprzypisudolnego"/>
        <w:jc w:val="both"/>
        <w:rPr>
          <w:sz w:val="16"/>
          <w:szCs w:val="16"/>
        </w:rPr>
      </w:pPr>
      <w:r w:rsidRPr="00DA7A33">
        <w:rPr>
          <w:rStyle w:val="Odwoanieprzypisudolnego"/>
          <w:sz w:val="16"/>
          <w:szCs w:val="16"/>
        </w:rPr>
        <w:footnoteRef/>
      </w:r>
      <w:r w:rsidRPr="00DA7A33">
        <w:rPr>
          <w:sz w:val="16"/>
          <w:szCs w:val="16"/>
        </w:rPr>
        <w:t xml:space="preserve"> Zgodnie z art. 462 ust. 2 p.z.p. zamawiający jest uprawniony do wymagania wskazania w ofercie podwykonawców, o ile na tym etapie wykonawca dysponuje taką wiedzą. </w:t>
      </w:r>
    </w:p>
  </w:footnote>
  <w:footnote w:id="3">
    <w:p w14:paraId="28F7F973" w14:textId="77777777" w:rsidR="005E7677" w:rsidRDefault="005E7677" w:rsidP="005E7677">
      <w:pPr>
        <w:pStyle w:val="Tekstprzypisudolnego"/>
      </w:pPr>
      <w:r w:rsidRPr="00DA7A33">
        <w:rPr>
          <w:rStyle w:val="Odwoanieprzypisudolnego"/>
          <w:sz w:val="16"/>
          <w:szCs w:val="16"/>
        </w:rPr>
        <w:footnoteRef/>
      </w:r>
      <w:r w:rsidRPr="00DA7A33">
        <w:rPr>
          <w:sz w:val="16"/>
          <w:szCs w:val="16"/>
        </w:rPr>
        <w:t xml:space="preserve"> Art.462 ust.7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D488" w14:textId="0576FB02" w:rsidR="00236C99" w:rsidRPr="00457068" w:rsidRDefault="00000000" w:rsidP="0031396F">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ZDP.2311.</w:t>
    </w:r>
    <w:r w:rsidR="00551728">
      <w:rPr>
        <w:rFonts w:ascii="Arial" w:hAnsi="Arial" w:cs="Arial"/>
        <w:sz w:val="16"/>
        <w:szCs w:val="16"/>
      </w:rPr>
      <w:t>3</w:t>
    </w:r>
    <w:r>
      <w:rPr>
        <w:rFonts w:ascii="Arial" w:hAnsi="Arial" w:cs="Arial"/>
        <w:sz w:val="16"/>
        <w:szCs w:val="16"/>
      </w:rPr>
      <w:t>.202</w:t>
    </w:r>
    <w:r w:rsidR="00551728">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A62A4580"/>
    <w:lvl w:ilvl="0">
      <w:start w:val="1"/>
      <w:numFmt w:val="decimal"/>
      <w:lvlText w:val="%1)"/>
      <w:lvlJc w:val="left"/>
      <w:pPr>
        <w:tabs>
          <w:tab w:val="num" w:pos="-136"/>
        </w:tabs>
        <w:ind w:left="584" w:hanging="360"/>
      </w:pPr>
    </w:lvl>
    <w:lvl w:ilvl="1">
      <w:start w:val="1"/>
      <w:numFmt w:val="lowerLetter"/>
      <w:lvlText w:val="%2."/>
      <w:lvlJc w:val="left"/>
      <w:pPr>
        <w:tabs>
          <w:tab w:val="num" w:pos="-136"/>
        </w:tabs>
        <w:ind w:left="1304" w:hanging="360"/>
      </w:pPr>
    </w:lvl>
    <w:lvl w:ilvl="2">
      <w:start w:val="1"/>
      <w:numFmt w:val="lowerRoman"/>
      <w:lvlText w:val="%3."/>
      <w:lvlJc w:val="left"/>
      <w:pPr>
        <w:tabs>
          <w:tab w:val="num" w:pos="-136"/>
        </w:tabs>
        <w:ind w:left="2024" w:hanging="180"/>
      </w:pPr>
    </w:lvl>
    <w:lvl w:ilvl="3">
      <w:start w:val="1"/>
      <w:numFmt w:val="decimal"/>
      <w:lvlText w:val="%4."/>
      <w:lvlJc w:val="left"/>
      <w:rPr>
        <w:rFonts w:ascii="Calibri" w:hAnsi="Calibri" w:cs="Calibri" w:hint="default"/>
        <w:b w:val="0"/>
        <w:color w:val="auto"/>
        <w:sz w:val="22"/>
        <w:szCs w:val="20"/>
      </w:rPr>
    </w:lvl>
    <w:lvl w:ilvl="4">
      <w:start w:val="1"/>
      <w:numFmt w:val="lowerLetter"/>
      <w:lvlText w:val="%5."/>
      <w:lvlJc w:val="left"/>
      <w:pPr>
        <w:tabs>
          <w:tab w:val="num" w:pos="-136"/>
        </w:tabs>
        <w:ind w:left="3464" w:hanging="360"/>
      </w:pPr>
    </w:lvl>
    <w:lvl w:ilvl="5">
      <w:start w:val="1"/>
      <w:numFmt w:val="lowerRoman"/>
      <w:lvlText w:val="%6."/>
      <w:lvlJc w:val="left"/>
      <w:pPr>
        <w:tabs>
          <w:tab w:val="num" w:pos="-136"/>
        </w:tabs>
        <w:ind w:left="4184" w:hanging="180"/>
      </w:pPr>
    </w:lvl>
    <w:lvl w:ilvl="6">
      <w:start w:val="1"/>
      <w:numFmt w:val="decimal"/>
      <w:lvlText w:val="%7."/>
      <w:lvlJc w:val="left"/>
      <w:pPr>
        <w:tabs>
          <w:tab w:val="num" w:pos="-136"/>
        </w:tabs>
        <w:ind w:left="4904" w:hanging="360"/>
      </w:pPr>
    </w:lvl>
    <w:lvl w:ilvl="7">
      <w:start w:val="1"/>
      <w:numFmt w:val="lowerLetter"/>
      <w:lvlText w:val="%8."/>
      <w:lvlJc w:val="left"/>
      <w:pPr>
        <w:tabs>
          <w:tab w:val="num" w:pos="-136"/>
        </w:tabs>
        <w:ind w:left="5624" w:hanging="360"/>
      </w:pPr>
    </w:lvl>
    <w:lvl w:ilvl="8">
      <w:start w:val="1"/>
      <w:numFmt w:val="lowerRoman"/>
      <w:lvlText w:val="%9."/>
      <w:lvlJc w:val="left"/>
      <w:pPr>
        <w:tabs>
          <w:tab w:val="num" w:pos="-136"/>
        </w:tabs>
        <w:ind w:left="6344" w:hanging="180"/>
      </w:pPr>
    </w:lvl>
  </w:abstractNum>
  <w:abstractNum w:abstractNumId="1" w15:restartNumberingAfterBreak="0">
    <w:nsid w:val="0000000F"/>
    <w:multiLevelType w:val="multilevel"/>
    <w:tmpl w:val="FD44CA60"/>
    <w:name w:val="WW8Num15"/>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rPr>
        <w:rFonts w:ascii="Calibri" w:eastAsia="Calibri" w:hAnsi="Calibri" w:cs="Calibri" w:hint="default"/>
        <w:sz w:val="22"/>
        <w:szCs w:val="22"/>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2"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4" w15:restartNumberingAfterBreak="0">
    <w:nsid w:val="004E8B6F"/>
    <w:multiLevelType w:val="singleLevel"/>
    <w:tmpl w:val="FFFFFFFF"/>
    <w:lvl w:ilvl="0">
      <w:start w:val="7"/>
      <w:numFmt w:val="lowerLetter"/>
      <w:lvlText w:val="%1)"/>
      <w:lvlJc w:val="left"/>
      <w:pPr>
        <w:tabs>
          <w:tab w:val="num" w:pos="1152"/>
        </w:tabs>
        <w:ind w:left="1152" w:hanging="360"/>
      </w:pPr>
      <w:rPr>
        <w:rFonts w:ascii="Arial" w:hAnsi="Arial" w:cs="Arial"/>
        <w:snapToGrid/>
        <w:sz w:val="20"/>
        <w:szCs w:val="20"/>
      </w:rPr>
    </w:lvl>
  </w:abstractNum>
  <w:abstractNum w:abstractNumId="5" w15:restartNumberingAfterBreak="0">
    <w:nsid w:val="025C93E5"/>
    <w:multiLevelType w:val="singleLevel"/>
    <w:tmpl w:val="FFFFFFFF"/>
    <w:lvl w:ilvl="0">
      <w:start w:val="1"/>
      <w:numFmt w:val="lowerLetter"/>
      <w:lvlText w:val="%1)"/>
      <w:lvlJc w:val="left"/>
      <w:pPr>
        <w:tabs>
          <w:tab w:val="num" w:pos="1296"/>
        </w:tabs>
        <w:ind w:left="1296" w:hanging="288"/>
      </w:pPr>
      <w:rPr>
        <w:rFonts w:ascii="Arial" w:hAnsi="Arial" w:cs="Arial"/>
        <w:snapToGrid/>
        <w:sz w:val="21"/>
        <w:szCs w:val="21"/>
      </w:rPr>
    </w:lvl>
  </w:abstractNum>
  <w:abstractNum w:abstractNumId="6" w15:restartNumberingAfterBreak="0">
    <w:nsid w:val="030FDD0E"/>
    <w:multiLevelType w:val="singleLevel"/>
    <w:tmpl w:val="FFFFFFFF"/>
    <w:lvl w:ilvl="0">
      <w:start w:val="1"/>
      <w:numFmt w:val="lowerLetter"/>
      <w:lvlText w:val="%1)"/>
      <w:lvlJc w:val="left"/>
      <w:pPr>
        <w:tabs>
          <w:tab w:val="num" w:pos="1008"/>
        </w:tabs>
        <w:ind w:left="1008" w:hanging="288"/>
      </w:pPr>
      <w:rPr>
        <w:rFonts w:ascii="Arial" w:hAnsi="Arial" w:cs="Arial"/>
        <w:snapToGrid/>
        <w:sz w:val="21"/>
        <w:szCs w:val="21"/>
      </w:rPr>
    </w:lvl>
  </w:abstractNum>
  <w:abstractNum w:abstractNumId="7" w15:restartNumberingAfterBreak="0">
    <w:nsid w:val="0323293F"/>
    <w:multiLevelType w:val="singleLevel"/>
    <w:tmpl w:val="FFFFFFFF"/>
    <w:lvl w:ilvl="0">
      <w:start w:val="1"/>
      <w:numFmt w:val="decimal"/>
      <w:lvlText w:val="%1)"/>
      <w:lvlJc w:val="left"/>
      <w:pPr>
        <w:tabs>
          <w:tab w:val="num" w:pos="792"/>
        </w:tabs>
        <w:ind w:left="792" w:hanging="288"/>
      </w:pPr>
      <w:rPr>
        <w:rFonts w:ascii="Arial" w:hAnsi="Arial" w:cs="Arial"/>
        <w:snapToGrid/>
        <w:spacing w:val="4"/>
        <w:sz w:val="20"/>
        <w:szCs w:val="20"/>
      </w:rPr>
    </w:lvl>
  </w:abstractNum>
  <w:abstractNum w:abstractNumId="8" w15:restartNumberingAfterBreak="0">
    <w:nsid w:val="04F04AFA"/>
    <w:multiLevelType w:val="singleLevel"/>
    <w:tmpl w:val="FFFFFFFF"/>
    <w:lvl w:ilvl="0">
      <w:start w:val="1"/>
      <w:numFmt w:val="lowerLetter"/>
      <w:lvlText w:val="%1)"/>
      <w:lvlJc w:val="left"/>
      <w:pPr>
        <w:tabs>
          <w:tab w:val="num" w:pos="1368"/>
        </w:tabs>
        <w:ind w:left="1368" w:hanging="360"/>
      </w:pPr>
      <w:rPr>
        <w:rFonts w:ascii="Arial" w:hAnsi="Arial" w:cs="Arial"/>
        <w:snapToGrid/>
        <w:sz w:val="20"/>
        <w:szCs w:val="20"/>
      </w:rPr>
    </w:lvl>
  </w:abstractNum>
  <w:abstractNum w:abstractNumId="9" w15:restartNumberingAfterBreak="0">
    <w:nsid w:val="050DC8A8"/>
    <w:multiLevelType w:val="singleLevel"/>
    <w:tmpl w:val="FFFFFFFF"/>
    <w:lvl w:ilvl="0">
      <w:start w:val="1"/>
      <w:numFmt w:val="decimal"/>
      <w:lvlText w:val="%1)"/>
      <w:lvlJc w:val="left"/>
      <w:pPr>
        <w:tabs>
          <w:tab w:val="num" w:pos="1008"/>
        </w:tabs>
        <w:ind w:left="1008" w:hanging="288"/>
      </w:pPr>
      <w:rPr>
        <w:rFonts w:ascii="Arial" w:hAnsi="Arial" w:cs="Arial"/>
        <w:snapToGrid/>
        <w:spacing w:val="-1"/>
        <w:sz w:val="21"/>
        <w:szCs w:val="21"/>
      </w:rPr>
    </w:lvl>
  </w:abstractNum>
  <w:abstractNum w:abstractNumId="10" w15:restartNumberingAfterBreak="0">
    <w:nsid w:val="05266AFD"/>
    <w:multiLevelType w:val="singleLevel"/>
    <w:tmpl w:val="FFFFFFFF"/>
    <w:lvl w:ilvl="0">
      <w:numFmt w:val="bullet"/>
      <w:lvlText w:val="o"/>
      <w:lvlJc w:val="left"/>
      <w:pPr>
        <w:tabs>
          <w:tab w:val="num" w:pos="936"/>
        </w:tabs>
        <w:ind w:left="792"/>
      </w:pPr>
      <w:rPr>
        <w:rFonts w:ascii="Courier New" w:hAnsi="Courier New"/>
        <w:snapToGrid/>
        <w:spacing w:val="3"/>
        <w:sz w:val="20"/>
      </w:rPr>
    </w:lvl>
  </w:abstractNum>
  <w:abstractNum w:abstractNumId="11" w15:restartNumberingAfterBreak="0">
    <w:nsid w:val="06C9DD1B"/>
    <w:multiLevelType w:val="singleLevel"/>
    <w:tmpl w:val="FFFFFFFF"/>
    <w:lvl w:ilvl="0">
      <w:start w:val="2"/>
      <w:numFmt w:val="decimal"/>
      <w:lvlText w:val="%1)"/>
      <w:lvlJc w:val="left"/>
      <w:pPr>
        <w:tabs>
          <w:tab w:val="num" w:pos="792"/>
        </w:tabs>
        <w:ind w:left="792" w:hanging="288"/>
      </w:pPr>
      <w:rPr>
        <w:rFonts w:ascii="Arial" w:hAnsi="Arial" w:cs="Arial"/>
        <w:snapToGrid/>
        <w:spacing w:val="3"/>
        <w:sz w:val="20"/>
        <w:szCs w:val="20"/>
      </w:rPr>
    </w:lvl>
  </w:abstractNum>
  <w:abstractNum w:abstractNumId="12" w15:restartNumberingAfterBreak="0">
    <w:nsid w:val="078475B8"/>
    <w:multiLevelType w:val="multilevel"/>
    <w:tmpl w:val="4E28DD3E"/>
    <w:lvl w:ilvl="0">
      <w:start w:val="1"/>
      <w:numFmt w:val="decimal"/>
      <w:lvlText w:val="%1."/>
      <w:lvlJc w:val="left"/>
      <w:pPr>
        <w:tabs>
          <w:tab w:val="num" w:pos="360"/>
        </w:tabs>
        <w:ind w:left="360" w:hanging="360"/>
      </w:pPr>
    </w:lvl>
    <w:lvl w:ilvl="1">
      <w:start w:val="4"/>
      <w:numFmt w:val="decimal"/>
      <w:lvlText w:val="%2."/>
      <w:lvlJc w:val="left"/>
      <w:pPr>
        <w:tabs>
          <w:tab w:val="num" w:pos="360"/>
        </w:tabs>
        <w:ind w:left="360" w:hanging="360"/>
      </w:pPr>
      <w:rPr>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abstractNum w:abstractNumId="13" w15:restartNumberingAfterBreak="0">
    <w:nsid w:val="09FA7B40"/>
    <w:multiLevelType w:val="hybridMultilevel"/>
    <w:tmpl w:val="4238E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422DE2"/>
    <w:multiLevelType w:val="hybridMultilevel"/>
    <w:tmpl w:val="C57CBB56"/>
    <w:lvl w:ilvl="0" w:tplc="66CE672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0A8247A5"/>
    <w:multiLevelType w:val="hybridMultilevel"/>
    <w:tmpl w:val="C0BC7B86"/>
    <w:lvl w:ilvl="0" w:tplc="EEF846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F251F91"/>
    <w:multiLevelType w:val="hybridMultilevel"/>
    <w:tmpl w:val="5E0A0694"/>
    <w:lvl w:ilvl="0" w:tplc="627A4BAC">
      <w:start w:val="10"/>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2A61988"/>
    <w:multiLevelType w:val="hybridMultilevel"/>
    <w:tmpl w:val="657A5B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593C10"/>
    <w:multiLevelType w:val="hybridMultilevel"/>
    <w:tmpl w:val="CDDABD72"/>
    <w:lvl w:ilvl="0" w:tplc="0415000F">
      <w:start w:val="1"/>
      <w:numFmt w:val="decimal"/>
      <w:lvlText w:val="%1."/>
      <w:lvlJc w:val="left"/>
      <w:pPr>
        <w:ind w:left="720" w:hanging="360"/>
      </w:pPr>
    </w:lvl>
    <w:lvl w:ilvl="1" w:tplc="3FCC0654">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DCB34D4"/>
    <w:multiLevelType w:val="multilevel"/>
    <w:tmpl w:val="6C6CD7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0175BC2"/>
    <w:multiLevelType w:val="hybridMultilevel"/>
    <w:tmpl w:val="CB54D688"/>
    <w:lvl w:ilvl="0" w:tplc="C720C610">
      <w:start w:val="1"/>
      <w:numFmt w:val="bullet"/>
      <w:lvlText w:val=""/>
      <w:lvlJc w:val="left"/>
      <w:pPr>
        <w:ind w:left="-99" w:hanging="360"/>
      </w:pPr>
      <w:rPr>
        <w:rFonts w:ascii="Symbol" w:hAnsi="Symbol" w:hint="default"/>
      </w:rPr>
    </w:lvl>
    <w:lvl w:ilvl="1" w:tplc="04150003">
      <w:start w:val="1"/>
      <w:numFmt w:val="bullet"/>
      <w:lvlText w:val="o"/>
      <w:lvlJc w:val="left"/>
      <w:pPr>
        <w:ind w:left="621" w:hanging="360"/>
      </w:pPr>
      <w:rPr>
        <w:rFonts w:ascii="Courier New" w:hAnsi="Courier New" w:cs="Courier New" w:hint="default"/>
      </w:rPr>
    </w:lvl>
    <w:lvl w:ilvl="2" w:tplc="04150005">
      <w:start w:val="1"/>
      <w:numFmt w:val="bullet"/>
      <w:lvlText w:val=""/>
      <w:lvlJc w:val="left"/>
      <w:pPr>
        <w:ind w:left="1341" w:hanging="360"/>
      </w:pPr>
      <w:rPr>
        <w:rFonts w:ascii="Wingdings" w:hAnsi="Wingdings" w:hint="default"/>
      </w:rPr>
    </w:lvl>
    <w:lvl w:ilvl="3" w:tplc="04150001">
      <w:start w:val="1"/>
      <w:numFmt w:val="bullet"/>
      <w:lvlText w:val=""/>
      <w:lvlJc w:val="left"/>
      <w:pPr>
        <w:ind w:left="2061" w:hanging="360"/>
      </w:pPr>
      <w:rPr>
        <w:rFonts w:ascii="Symbol" w:hAnsi="Symbol" w:hint="default"/>
      </w:rPr>
    </w:lvl>
    <w:lvl w:ilvl="4" w:tplc="04150003">
      <w:start w:val="1"/>
      <w:numFmt w:val="bullet"/>
      <w:lvlText w:val="o"/>
      <w:lvlJc w:val="left"/>
      <w:pPr>
        <w:ind w:left="2781" w:hanging="360"/>
      </w:pPr>
      <w:rPr>
        <w:rFonts w:ascii="Courier New" w:hAnsi="Courier New" w:cs="Courier New" w:hint="default"/>
      </w:rPr>
    </w:lvl>
    <w:lvl w:ilvl="5" w:tplc="04150005">
      <w:start w:val="1"/>
      <w:numFmt w:val="bullet"/>
      <w:lvlText w:val=""/>
      <w:lvlJc w:val="left"/>
      <w:pPr>
        <w:ind w:left="3501" w:hanging="360"/>
      </w:pPr>
      <w:rPr>
        <w:rFonts w:ascii="Wingdings" w:hAnsi="Wingdings" w:hint="default"/>
      </w:rPr>
    </w:lvl>
    <w:lvl w:ilvl="6" w:tplc="04150001">
      <w:start w:val="1"/>
      <w:numFmt w:val="bullet"/>
      <w:lvlText w:val=""/>
      <w:lvlJc w:val="left"/>
      <w:pPr>
        <w:ind w:left="4221" w:hanging="360"/>
      </w:pPr>
      <w:rPr>
        <w:rFonts w:ascii="Symbol" w:hAnsi="Symbol" w:hint="default"/>
      </w:rPr>
    </w:lvl>
    <w:lvl w:ilvl="7" w:tplc="04150003">
      <w:start w:val="1"/>
      <w:numFmt w:val="bullet"/>
      <w:lvlText w:val="o"/>
      <w:lvlJc w:val="left"/>
      <w:pPr>
        <w:ind w:left="4941" w:hanging="360"/>
      </w:pPr>
      <w:rPr>
        <w:rFonts w:ascii="Courier New" w:hAnsi="Courier New" w:cs="Courier New" w:hint="default"/>
      </w:rPr>
    </w:lvl>
    <w:lvl w:ilvl="8" w:tplc="04150005">
      <w:start w:val="1"/>
      <w:numFmt w:val="bullet"/>
      <w:lvlText w:val=""/>
      <w:lvlJc w:val="left"/>
      <w:pPr>
        <w:ind w:left="5661" w:hanging="360"/>
      </w:pPr>
      <w:rPr>
        <w:rFonts w:ascii="Wingdings" w:hAnsi="Wingdings" w:hint="default"/>
      </w:rPr>
    </w:lvl>
  </w:abstractNum>
  <w:abstractNum w:abstractNumId="21" w15:restartNumberingAfterBreak="0">
    <w:nsid w:val="25C709BD"/>
    <w:multiLevelType w:val="hybridMultilevel"/>
    <w:tmpl w:val="3C5AC1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78109C"/>
    <w:multiLevelType w:val="hybridMultilevel"/>
    <w:tmpl w:val="ECCAA9D2"/>
    <w:lvl w:ilvl="0" w:tplc="F2A6840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281C69DD"/>
    <w:multiLevelType w:val="multilevel"/>
    <w:tmpl w:val="2FCC2650"/>
    <w:lvl w:ilvl="0">
      <w:start w:val="14"/>
      <w:numFmt w:val="upperRoman"/>
      <w:lvlText w:val="%1."/>
      <w:lvlJc w:val="left"/>
      <w:pPr>
        <w:ind w:left="1287" w:hanging="720"/>
      </w:pPr>
    </w:lvl>
    <w:lvl w:ilvl="1">
      <w:start w:val="3"/>
      <w:numFmt w:val="decimal"/>
      <w:isLgl/>
      <w:lvlText w:val="%1.%2."/>
      <w:lvlJc w:val="left"/>
      <w:pPr>
        <w:ind w:left="1047" w:hanging="480"/>
      </w:pPr>
      <w:rPr>
        <w:b/>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0E174CF"/>
    <w:multiLevelType w:val="hybridMultilevel"/>
    <w:tmpl w:val="79D2CED8"/>
    <w:lvl w:ilvl="0" w:tplc="E0722FDE">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00574A"/>
    <w:multiLevelType w:val="singleLevel"/>
    <w:tmpl w:val="413623E8"/>
    <w:lvl w:ilvl="0">
      <w:start w:val="1"/>
      <w:numFmt w:val="decimal"/>
      <w:lvlText w:val="%1."/>
      <w:lvlJc w:val="left"/>
      <w:rPr>
        <w:rFonts w:ascii="Calibri" w:eastAsia="Calibri" w:hAnsi="Calibri" w:cs="Calibri" w:hint="default"/>
        <w:sz w:val="22"/>
        <w:szCs w:val="22"/>
      </w:rPr>
    </w:lvl>
  </w:abstractNum>
  <w:abstractNum w:abstractNumId="26" w15:restartNumberingAfterBreak="0">
    <w:nsid w:val="34EC0942"/>
    <w:multiLevelType w:val="hybridMultilevel"/>
    <w:tmpl w:val="FB2E9D86"/>
    <w:lvl w:ilvl="0" w:tplc="9EC8DA86">
      <w:start w:val="1"/>
      <w:numFmt w:val="lowerLetter"/>
      <w:lvlText w:val="%1)"/>
      <w:lvlJc w:val="left"/>
      <w:pPr>
        <w:ind w:left="0" w:firstLine="0"/>
      </w:pPr>
      <w:rPr>
        <w:rFonts w:ascii="Century Gothic" w:eastAsia="Times New Roman" w:hAnsi="Century Gothic" w:cs="Times New Roman"/>
        <w:b w:val="0"/>
        <w:i w:val="0"/>
        <w:strike w:val="0"/>
        <w:dstrike w:val="0"/>
        <w:color w:val="000000"/>
        <w:sz w:val="22"/>
        <w:szCs w:val="22"/>
        <w:u w:val="none" w:color="000000"/>
        <w:effect w:val="none"/>
        <w:bdr w:val="none" w:sz="0" w:space="0" w:color="auto" w:frame="1"/>
        <w:vertAlign w:val="baseline"/>
      </w:rPr>
    </w:lvl>
    <w:lvl w:ilvl="1" w:tplc="A6D23280">
      <w:start w:val="1"/>
      <w:numFmt w:val="decimal"/>
      <w:lvlText w:val="%2)"/>
      <w:lvlJc w:val="left"/>
      <w:pPr>
        <w:ind w:left="926"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2" w:tplc="4D7631D0">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8C80EC6">
      <w:start w:val="1"/>
      <w:numFmt w:val="decimal"/>
      <w:lvlText w:val="%4"/>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D8CE3E">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A4C95DE">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A875BA">
      <w:start w:val="1"/>
      <w:numFmt w:val="decimal"/>
      <w:lvlText w:val="%7"/>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FDC01B4">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684EDBA">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36D01121"/>
    <w:multiLevelType w:val="hybridMultilevel"/>
    <w:tmpl w:val="ADBECD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E205F"/>
    <w:multiLevelType w:val="hybridMultilevel"/>
    <w:tmpl w:val="24E24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055CC2"/>
    <w:multiLevelType w:val="hybridMultilevel"/>
    <w:tmpl w:val="E6EEFB12"/>
    <w:lvl w:ilvl="0" w:tplc="DC8A3446">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3DA5026"/>
    <w:multiLevelType w:val="multilevel"/>
    <w:tmpl w:val="75887E26"/>
    <w:lvl w:ilvl="0">
      <w:start w:val="7"/>
      <w:numFmt w:val="upperRoman"/>
      <w:lvlText w:val="%1."/>
      <w:lvlJc w:val="left"/>
      <w:pPr>
        <w:ind w:left="1287" w:hanging="720"/>
      </w:pPr>
      <w:rPr>
        <w:b/>
      </w:rPr>
    </w:lvl>
    <w:lvl w:ilvl="1">
      <w:start w:val="1"/>
      <w:numFmt w:val="decimal"/>
      <w:isLgl/>
      <w:lvlText w:val="%2."/>
      <w:lvlJc w:val="left"/>
      <w:pPr>
        <w:ind w:left="927" w:hanging="360"/>
      </w:pPr>
      <w:rPr>
        <w:rFonts w:ascii="Times New Roman" w:eastAsia="Times New Roman" w:hAnsi="Times New Roman" w:cs="Times New Roman"/>
        <w:b w:val="0"/>
      </w:rPr>
    </w:lvl>
    <w:lvl w:ilvl="2">
      <w:start w:val="1"/>
      <w:numFmt w:val="decimal"/>
      <w:isLgl/>
      <w:lvlText w:val="%1.%2.%3."/>
      <w:lvlJc w:val="left"/>
      <w:pPr>
        <w:ind w:left="1287" w:hanging="720"/>
      </w:pPr>
      <w:rPr>
        <w:b/>
      </w:rPr>
    </w:lvl>
    <w:lvl w:ilvl="3">
      <w:start w:val="1"/>
      <w:numFmt w:val="decimal"/>
      <w:isLgl/>
      <w:lvlText w:val="%1.%2.%3.%4."/>
      <w:lvlJc w:val="left"/>
      <w:pPr>
        <w:ind w:left="1287" w:hanging="720"/>
      </w:pPr>
      <w:rPr>
        <w:b/>
      </w:rPr>
    </w:lvl>
    <w:lvl w:ilvl="4">
      <w:start w:val="1"/>
      <w:numFmt w:val="decimal"/>
      <w:isLgl/>
      <w:lvlText w:val="%1.%2.%3.%4.%5."/>
      <w:lvlJc w:val="left"/>
      <w:pPr>
        <w:ind w:left="1647" w:hanging="1080"/>
      </w:pPr>
      <w:rPr>
        <w:b/>
      </w:rPr>
    </w:lvl>
    <w:lvl w:ilvl="5">
      <w:start w:val="1"/>
      <w:numFmt w:val="decimal"/>
      <w:isLgl/>
      <w:lvlText w:val="%1.%2.%3.%4.%5.%6."/>
      <w:lvlJc w:val="left"/>
      <w:pPr>
        <w:ind w:left="1647" w:hanging="1080"/>
      </w:pPr>
      <w:rPr>
        <w:b/>
      </w:rPr>
    </w:lvl>
    <w:lvl w:ilvl="6">
      <w:start w:val="1"/>
      <w:numFmt w:val="decimal"/>
      <w:isLgl/>
      <w:lvlText w:val="%1.%2.%3.%4.%5.%6.%7."/>
      <w:lvlJc w:val="left"/>
      <w:pPr>
        <w:ind w:left="2007" w:hanging="1440"/>
      </w:pPr>
      <w:rPr>
        <w:b/>
      </w:rPr>
    </w:lvl>
    <w:lvl w:ilvl="7">
      <w:start w:val="1"/>
      <w:numFmt w:val="decimal"/>
      <w:isLgl/>
      <w:lvlText w:val="%1.%2.%3.%4.%5.%6.%7.%8."/>
      <w:lvlJc w:val="left"/>
      <w:pPr>
        <w:ind w:left="2007" w:hanging="1440"/>
      </w:pPr>
      <w:rPr>
        <w:b/>
      </w:rPr>
    </w:lvl>
    <w:lvl w:ilvl="8">
      <w:start w:val="1"/>
      <w:numFmt w:val="decimal"/>
      <w:isLgl/>
      <w:lvlText w:val="%1.%2.%3.%4.%5.%6.%7.%8.%9."/>
      <w:lvlJc w:val="left"/>
      <w:pPr>
        <w:ind w:left="2367" w:hanging="1800"/>
      </w:pPr>
      <w:rPr>
        <w:b/>
      </w:rPr>
    </w:lvl>
  </w:abstractNum>
  <w:abstractNum w:abstractNumId="31" w15:restartNumberingAfterBreak="0">
    <w:nsid w:val="463F29EF"/>
    <w:multiLevelType w:val="multilevel"/>
    <w:tmpl w:val="A90E0D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07526F"/>
    <w:multiLevelType w:val="hybridMultilevel"/>
    <w:tmpl w:val="66AA0454"/>
    <w:lvl w:ilvl="0" w:tplc="74045AF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C7159AB"/>
    <w:multiLevelType w:val="hybridMultilevel"/>
    <w:tmpl w:val="03924320"/>
    <w:lvl w:ilvl="0" w:tplc="5C0457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515444E"/>
    <w:multiLevelType w:val="hybridMultilevel"/>
    <w:tmpl w:val="3E44297C"/>
    <w:lvl w:ilvl="0" w:tplc="5290EB8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70A6230"/>
    <w:multiLevelType w:val="multilevel"/>
    <w:tmpl w:val="E4009056"/>
    <w:lvl w:ilvl="0">
      <w:start w:val="1"/>
      <w:numFmt w:val="decimal"/>
      <w:pStyle w:val="TableParagraph"/>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9E5531"/>
    <w:multiLevelType w:val="multilevel"/>
    <w:tmpl w:val="528E7400"/>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59E02346"/>
    <w:multiLevelType w:val="hybridMultilevel"/>
    <w:tmpl w:val="4DF408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D706452"/>
    <w:multiLevelType w:val="hybridMultilevel"/>
    <w:tmpl w:val="944EE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B459F5"/>
    <w:multiLevelType w:val="hybridMultilevel"/>
    <w:tmpl w:val="F9F6E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27C755B"/>
    <w:multiLevelType w:val="hybridMultilevel"/>
    <w:tmpl w:val="E614445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441A74"/>
    <w:multiLevelType w:val="multilevel"/>
    <w:tmpl w:val="26F639D0"/>
    <w:lvl w:ilvl="0">
      <w:start w:val="4"/>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6A9D5BF4"/>
    <w:multiLevelType w:val="hybridMultilevel"/>
    <w:tmpl w:val="25DE0E82"/>
    <w:lvl w:ilvl="0" w:tplc="FFE0E65E">
      <w:start w:val="1"/>
      <w:numFmt w:val="lowerLetter"/>
      <w:lvlText w:val="%1)"/>
      <w:lvlJc w:val="left"/>
      <w:pPr>
        <w:ind w:left="2124" w:hanging="708"/>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3" w15:restartNumberingAfterBreak="0">
    <w:nsid w:val="770E3370"/>
    <w:multiLevelType w:val="hybridMultilevel"/>
    <w:tmpl w:val="11A08BC4"/>
    <w:lvl w:ilvl="0" w:tplc="E91C607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748472E"/>
    <w:multiLevelType w:val="multilevel"/>
    <w:tmpl w:val="98742D50"/>
    <w:lvl w:ilvl="0">
      <w:start w:val="1"/>
      <w:numFmt w:val="upperRoman"/>
      <w:lvlText w:val="%1."/>
      <w:lvlJc w:val="left"/>
      <w:pPr>
        <w:ind w:left="4330" w:hanging="360"/>
      </w:pPr>
      <w:rPr>
        <w:b/>
        <w:sz w:val="22"/>
        <w:szCs w:val="22"/>
      </w:rPr>
    </w:lvl>
    <w:lvl w:ilvl="1">
      <w:start w:val="7"/>
      <w:numFmt w:val="decimal"/>
      <w:isLgl/>
      <w:lvlText w:val="%1.%2"/>
      <w:lvlJc w:val="left"/>
      <w:pPr>
        <w:ind w:left="720" w:hanging="360"/>
      </w:pPr>
      <w:rPr>
        <w:b/>
        <w:color w:val="000000"/>
      </w:rPr>
    </w:lvl>
    <w:lvl w:ilvl="2">
      <w:start w:val="1"/>
      <w:numFmt w:val="decimal"/>
      <w:isLgl/>
      <w:lvlText w:val="%1.%2.%3"/>
      <w:lvlJc w:val="left"/>
      <w:pPr>
        <w:ind w:left="1080" w:hanging="720"/>
      </w:pPr>
      <w:rPr>
        <w:b/>
        <w:color w:val="000000"/>
      </w:rPr>
    </w:lvl>
    <w:lvl w:ilvl="3">
      <w:start w:val="1"/>
      <w:numFmt w:val="decimal"/>
      <w:isLgl/>
      <w:lvlText w:val="%1.%2.%3.%4"/>
      <w:lvlJc w:val="left"/>
      <w:pPr>
        <w:ind w:left="1080" w:hanging="720"/>
      </w:pPr>
      <w:rPr>
        <w:b/>
        <w:color w:val="000000"/>
      </w:rPr>
    </w:lvl>
    <w:lvl w:ilvl="4">
      <w:start w:val="1"/>
      <w:numFmt w:val="decimal"/>
      <w:isLgl/>
      <w:lvlText w:val="%1.%2.%3.%4.%5"/>
      <w:lvlJc w:val="left"/>
      <w:pPr>
        <w:ind w:left="1080" w:hanging="720"/>
      </w:pPr>
      <w:rPr>
        <w:b/>
        <w:color w:val="000000"/>
      </w:rPr>
    </w:lvl>
    <w:lvl w:ilvl="5">
      <w:start w:val="1"/>
      <w:numFmt w:val="decimal"/>
      <w:isLgl/>
      <w:lvlText w:val="%1.%2.%3.%4.%5.%6"/>
      <w:lvlJc w:val="left"/>
      <w:pPr>
        <w:ind w:left="1440" w:hanging="1080"/>
      </w:pPr>
      <w:rPr>
        <w:b/>
        <w:color w:val="000000"/>
      </w:rPr>
    </w:lvl>
    <w:lvl w:ilvl="6">
      <w:start w:val="1"/>
      <w:numFmt w:val="decimal"/>
      <w:isLgl/>
      <w:lvlText w:val="%1.%2.%3.%4.%5.%6.%7"/>
      <w:lvlJc w:val="left"/>
      <w:pPr>
        <w:ind w:left="1440" w:hanging="1080"/>
      </w:pPr>
      <w:rPr>
        <w:b/>
        <w:color w:val="000000"/>
      </w:rPr>
    </w:lvl>
    <w:lvl w:ilvl="7">
      <w:start w:val="1"/>
      <w:numFmt w:val="decimal"/>
      <w:isLgl/>
      <w:lvlText w:val="%1.%2.%3.%4.%5.%6.%7.%8"/>
      <w:lvlJc w:val="left"/>
      <w:pPr>
        <w:ind w:left="1800" w:hanging="1440"/>
      </w:pPr>
      <w:rPr>
        <w:b/>
        <w:color w:val="000000"/>
      </w:rPr>
    </w:lvl>
    <w:lvl w:ilvl="8">
      <w:start w:val="1"/>
      <w:numFmt w:val="decimal"/>
      <w:isLgl/>
      <w:lvlText w:val="%1.%2.%3.%4.%5.%6.%7.%8.%9"/>
      <w:lvlJc w:val="left"/>
      <w:pPr>
        <w:ind w:left="1800" w:hanging="1440"/>
      </w:pPr>
      <w:rPr>
        <w:b/>
        <w:color w:val="000000"/>
      </w:rPr>
    </w:lvl>
  </w:abstractNum>
  <w:abstractNum w:abstractNumId="45" w15:restartNumberingAfterBreak="0">
    <w:nsid w:val="7C870E4D"/>
    <w:multiLevelType w:val="hybridMultilevel"/>
    <w:tmpl w:val="958E1044"/>
    <w:lvl w:ilvl="0" w:tplc="7D14F0C6">
      <w:start w:val="12"/>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7C8A1766"/>
    <w:multiLevelType w:val="multilevel"/>
    <w:tmpl w:val="0D40CC9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7" w15:restartNumberingAfterBreak="0">
    <w:nsid w:val="7D4A4DBD"/>
    <w:multiLevelType w:val="hybridMultilevel"/>
    <w:tmpl w:val="EC40E2E6"/>
    <w:lvl w:ilvl="0" w:tplc="95EAB0D0">
      <w:start w:val="5"/>
      <w:numFmt w:val="decimal"/>
      <w:lvlText w:val="%1."/>
      <w:lvlJc w:val="left"/>
      <w:pPr>
        <w:ind w:left="786" w:hanging="360"/>
      </w:pPr>
      <w:rPr>
        <w:rFonts w:eastAsia="Lucida Sans Unicode"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4F1ADA"/>
    <w:multiLevelType w:val="hybridMultilevel"/>
    <w:tmpl w:val="CD165520"/>
    <w:lvl w:ilvl="0" w:tplc="502612F8">
      <w:start w:val="1"/>
      <w:numFmt w:val="decimal"/>
      <w:lvlText w:val="%1."/>
      <w:lvlJc w:val="left"/>
      <w:pPr>
        <w:ind w:left="786" w:hanging="360"/>
      </w:pPr>
      <w:rPr>
        <w:rFonts w:cs="Times New Roman" w:hint="default"/>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E73442B"/>
    <w:multiLevelType w:val="multilevel"/>
    <w:tmpl w:val="19E4936A"/>
    <w:lvl w:ilvl="0">
      <w:start w:val="1"/>
      <w:numFmt w:val="decimal"/>
      <w:lvlText w:val="%1."/>
      <w:lvlJc w:val="left"/>
      <w:pPr>
        <w:tabs>
          <w:tab w:val="num" w:pos="360"/>
        </w:tabs>
        <w:ind w:left="360" w:hanging="360"/>
      </w:pPr>
      <w:rPr>
        <w:b w:val="0"/>
      </w:rPr>
    </w:lvl>
    <w:lvl w:ilvl="1">
      <w:start w:val="1"/>
      <w:numFmt w:val="decimal"/>
      <w:lvlText w:val="%2)"/>
      <w:lvlJc w:val="left"/>
      <w:rPr>
        <w:rFonts w:ascii="Calibri" w:eastAsia="Calibri" w:hAnsi="Calibri" w:cs="Calibri" w:hint="default"/>
        <w:sz w:val="22"/>
        <w:szCs w:val="22"/>
      </w:rPr>
    </w:lvl>
    <w:lvl w:ilvl="2">
      <w:start w:val="1"/>
      <w:numFmt w:val="lowerRoman"/>
      <w:lvlText w:val="%3."/>
      <w:lvlJc w:val="left"/>
      <w:pPr>
        <w:tabs>
          <w:tab w:val="num" w:pos="1532"/>
        </w:tabs>
        <w:ind w:left="1532" w:hanging="180"/>
      </w:pPr>
    </w:lvl>
    <w:lvl w:ilvl="3">
      <w:start w:val="1"/>
      <w:numFmt w:val="decimal"/>
      <w:lvlText w:val="%4."/>
      <w:lvlJc w:val="left"/>
      <w:pPr>
        <w:tabs>
          <w:tab w:val="num" w:pos="2252"/>
        </w:tabs>
        <w:ind w:left="2252" w:hanging="360"/>
      </w:pPr>
    </w:lvl>
    <w:lvl w:ilvl="4">
      <w:start w:val="1"/>
      <w:numFmt w:val="lowerLetter"/>
      <w:lvlText w:val="%5."/>
      <w:lvlJc w:val="left"/>
      <w:pPr>
        <w:tabs>
          <w:tab w:val="num" w:pos="2972"/>
        </w:tabs>
        <w:ind w:left="2972" w:hanging="360"/>
      </w:pPr>
    </w:lvl>
    <w:lvl w:ilvl="5">
      <w:start w:val="1"/>
      <w:numFmt w:val="lowerRoman"/>
      <w:lvlText w:val="%6."/>
      <w:lvlJc w:val="left"/>
      <w:pPr>
        <w:tabs>
          <w:tab w:val="num" w:pos="3692"/>
        </w:tabs>
        <w:ind w:left="3692" w:hanging="180"/>
      </w:pPr>
    </w:lvl>
    <w:lvl w:ilvl="6">
      <w:start w:val="1"/>
      <w:numFmt w:val="decimal"/>
      <w:lvlText w:val="%7."/>
      <w:lvlJc w:val="left"/>
      <w:pPr>
        <w:tabs>
          <w:tab w:val="num" w:pos="4412"/>
        </w:tabs>
        <w:ind w:left="4412" w:hanging="360"/>
      </w:pPr>
    </w:lvl>
    <w:lvl w:ilvl="7">
      <w:start w:val="1"/>
      <w:numFmt w:val="lowerLetter"/>
      <w:lvlText w:val="%8."/>
      <w:lvlJc w:val="left"/>
      <w:pPr>
        <w:tabs>
          <w:tab w:val="num" w:pos="5132"/>
        </w:tabs>
        <w:ind w:left="5132" w:hanging="360"/>
      </w:pPr>
    </w:lvl>
    <w:lvl w:ilvl="8">
      <w:start w:val="1"/>
      <w:numFmt w:val="lowerRoman"/>
      <w:lvlText w:val="%9."/>
      <w:lvlJc w:val="left"/>
      <w:pPr>
        <w:tabs>
          <w:tab w:val="num" w:pos="5852"/>
        </w:tabs>
        <w:ind w:left="5852" w:hanging="180"/>
      </w:pPr>
    </w:lvl>
  </w:abstractNum>
  <w:num w:numId="1" w16cid:durableId="20816367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553469">
    <w:abstractNumId w:val="4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99119">
    <w:abstractNumId w:val="48"/>
  </w:num>
  <w:num w:numId="4" w16cid:durableId="162477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9658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3307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50004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496108">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053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637712">
    <w:abstractNumId w:val="2"/>
    <w:lvlOverride w:ilvl="0">
      <w:startOverride w:val="1"/>
    </w:lvlOverride>
  </w:num>
  <w:num w:numId="11" w16cid:durableId="1527601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513005">
    <w:abstractNumId w:val="23"/>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2637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125572">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4473864">
    <w:abstractNumId w:val="3"/>
    <w:lvlOverride w:ilvl="0">
      <w:startOverride w:val="1"/>
    </w:lvlOverride>
  </w:num>
  <w:num w:numId="16" w16cid:durableId="843009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357276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12968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2233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2694714">
    <w:abstractNumId w:val="25"/>
    <w:lvlOverride w:ilvl="0">
      <w:startOverride w:val="1"/>
    </w:lvlOverride>
  </w:num>
  <w:num w:numId="21" w16cid:durableId="10473348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842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162986">
    <w:abstractNumId w:val="20"/>
  </w:num>
  <w:num w:numId="24" w16cid:durableId="1555195837">
    <w:abstractNumId w:val="31"/>
  </w:num>
  <w:num w:numId="25" w16cid:durableId="656892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3814643">
    <w:abstractNumId w:val="47"/>
  </w:num>
  <w:num w:numId="27" w16cid:durableId="860554922">
    <w:abstractNumId w:val="41"/>
  </w:num>
  <w:num w:numId="28" w16cid:durableId="1549337230">
    <w:abstractNumId w:val="33"/>
  </w:num>
  <w:num w:numId="29" w16cid:durableId="444621479">
    <w:abstractNumId w:val="15"/>
  </w:num>
  <w:num w:numId="30" w16cid:durableId="1959140745">
    <w:abstractNumId w:val="38"/>
  </w:num>
  <w:num w:numId="31" w16cid:durableId="1450972154">
    <w:abstractNumId w:val="14"/>
  </w:num>
  <w:num w:numId="32" w16cid:durableId="258678884">
    <w:abstractNumId w:val="28"/>
  </w:num>
  <w:num w:numId="33" w16cid:durableId="1139297573">
    <w:abstractNumId w:val="31"/>
  </w:num>
  <w:num w:numId="34" w16cid:durableId="374696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61949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0254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9626926">
    <w:abstractNumId w:val="13"/>
  </w:num>
  <w:num w:numId="38" w16cid:durableId="1551918633">
    <w:abstractNumId w:val="8"/>
  </w:num>
  <w:num w:numId="39" w16cid:durableId="1879387679">
    <w:abstractNumId w:val="4"/>
  </w:num>
  <w:num w:numId="40" w16cid:durableId="107509758">
    <w:abstractNumId w:val="11"/>
  </w:num>
  <w:num w:numId="41" w16cid:durableId="1713533430">
    <w:abstractNumId w:val="7"/>
  </w:num>
  <w:num w:numId="42" w16cid:durableId="2136604986">
    <w:abstractNumId w:val="10"/>
    <w:lvlOverride w:ilvl="0">
      <w:lvl w:ilvl="0">
        <w:numFmt w:val="bullet"/>
        <w:lvlText w:val="o"/>
        <w:lvlJc w:val="left"/>
        <w:pPr>
          <w:tabs>
            <w:tab w:val="num" w:pos="1008"/>
          </w:tabs>
          <w:ind w:left="792"/>
        </w:pPr>
        <w:rPr>
          <w:rFonts w:ascii="Courier New" w:hAnsi="Courier New"/>
          <w:snapToGrid/>
          <w:sz w:val="20"/>
        </w:rPr>
      </w:lvl>
    </w:lvlOverride>
  </w:num>
  <w:num w:numId="43" w16cid:durableId="1261330589">
    <w:abstractNumId w:val="6"/>
  </w:num>
  <w:num w:numId="44" w16cid:durableId="1015881860">
    <w:abstractNumId w:val="9"/>
  </w:num>
  <w:num w:numId="45" w16cid:durableId="565379410">
    <w:abstractNumId w:val="5"/>
  </w:num>
  <w:num w:numId="46" w16cid:durableId="1505241919">
    <w:abstractNumId w:val="45"/>
  </w:num>
  <w:num w:numId="47" w16cid:durableId="460420293">
    <w:abstractNumId w:val="19"/>
  </w:num>
  <w:num w:numId="48" w16cid:durableId="2055348651">
    <w:abstractNumId w:val="27"/>
  </w:num>
  <w:num w:numId="49" w16cid:durableId="745104951">
    <w:abstractNumId w:val="34"/>
  </w:num>
  <w:num w:numId="50" w16cid:durableId="2014838879">
    <w:abstractNumId w:val="22"/>
  </w:num>
  <w:num w:numId="51" w16cid:durableId="433676088">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28"/>
    <w:rsid w:val="000179FB"/>
    <w:rsid w:val="00040364"/>
    <w:rsid w:val="00044262"/>
    <w:rsid w:val="0005174B"/>
    <w:rsid w:val="000742C1"/>
    <w:rsid w:val="00083473"/>
    <w:rsid w:val="0010364C"/>
    <w:rsid w:val="001230D5"/>
    <w:rsid w:val="001501FA"/>
    <w:rsid w:val="001636C0"/>
    <w:rsid w:val="00165C5D"/>
    <w:rsid w:val="001F560D"/>
    <w:rsid w:val="00236C99"/>
    <w:rsid w:val="00296D20"/>
    <w:rsid w:val="002C220E"/>
    <w:rsid w:val="002D1966"/>
    <w:rsid w:val="002F281E"/>
    <w:rsid w:val="00400363"/>
    <w:rsid w:val="00551728"/>
    <w:rsid w:val="005B5969"/>
    <w:rsid w:val="005E7677"/>
    <w:rsid w:val="00677F18"/>
    <w:rsid w:val="00683E24"/>
    <w:rsid w:val="00721484"/>
    <w:rsid w:val="00780BE2"/>
    <w:rsid w:val="008020DD"/>
    <w:rsid w:val="00833F1C"/>
    <w:rsid w:val="00841388"/>
    <w:rsid w:val="00870F7A"/>
    <w:rsid w:val="008D1227"/>
    <w:rsid w:val="008F56EE"/>
    <w:rsid w:val="00926464"/>
    <w:rsid w:val="00955C51"/>
    <w:rsid w:val="00971037"/>
    <w:rsid w:val="00974624"/>
    <w:rsid w:val="00B31B70"/>
    <w:rsid w:val="00B55A6C"/>
    <w:rsid w:val="00BB5771"/>
    <w:rsid w:val="00C33470"/>
    <w:rsid w:val="00CD0DDC"/>
    <w:rsid w:val="00E61AB5"/>
    <w:rsid w:val="00E74D3E"/>
    <w:rsid w:val="00EF2343"/>
    <w:rsid w:val="00EF6081"/>
    <w:rsid w:val="00F53BB2"/>
    <w:rsid w:val="00F910CE"/>
    <w:rsid w:val="00FE5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6BB0"/>
  <w15:chartTrackingRefBased/>
  <w15:docId w15:val="{953D1CD2-AB1D-44DE-87EB-B5DE4A1B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72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517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qFormat/>
    <w:rsid w:val="00551728"/>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51728"/>
    <w:rPr>
      <w:rFonts w:ascii="Arial" w:eastAsia="Times New Roman" w:hAnsi="Arial" w:cs="Times New Roman"/>
      <w:b/>
      <w:bCs/>
      <w:kern w:val="0"/>
      <w:sz w:val="26"/>
      <w:szCs w:val="26"/>
      <w:lang w:eastAsia="pl-PL"/>
      <w14:ligatures w14:val="none"/>
    </w:rPr>
  </w:style>
  <w:style w:type="paragraph" w:styleId="Tytu">
    <w:name w:val="Title"/>
    <w:basedOn w:val="Normalny"/>
    <w:link w:val="TytuZnak"/>
    <w:uiPriority w:val="10"/>
    <w:qFormat/>
    <w:rsid w:val="00551728"/>
    <w:pPr>
      <w:jc w:val="center"/>
    </w:pPr>
    <w:rPr>
      <w:rFonts w:ascii="Arial" w:hAnsi="Arial"/>
      <w:b/>
      <w:sz w:val="20"/>
      <w:szCs w:val="20"/>
    </w:rPr>
  </w:style>
  <w:style w:type="character" w:customStyle="1" w:styleId="TytuZnak">
    <w:name w:val="Tytuł Znak"/>
    <w:basedOn w:val="Domylnaczcionkaakapitu"/>
    <w:link w:val="Tytu"/>
    <w:uiPriority w:val="10"/>
    <w:rsid w:val="00551728"/>
    <w:rPr>
      <w:rFonts w:ascii="Arial" w:eastAsia="Times New Roman" w:hAnsi="Arial" w:cs="Times New Roman"/>
      <w:b/>
      <w:kern w:val="0"/>
      <w:sz w:val="20"/>
      <w:szCs w:val="20"/>
      <w:lang w:eastAsia="pl-PL"/>
      <w14:ligatures w14:val="none"/>
    </w:rPr>
  </w:style>
  <w:style w:type="paragraph" w:styleId="Stopka">
    <w:name w:val="footer"/>
    <w:basedOn w:val="Normalny"/>
    <w:link w:val="StopkaZnak"/>
    <w:uiPriority w:val="99"/>
    <w:rsid w:val="00551728"/>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51728"/>
    <w:rPr>
      <w:rFonts w:ascii="Tahoma" w:eastAsia="Times New Roman" w:hAnsi="Tahoma" w:cs="Times New Roman"/>
      <w:kern w:val="0"/>
      <w:sz w:val="20"/>
      <w:szCs w:val="20"/>
      <w:lang w:eastAsia="pl-PL"/>
      <w14:ligatures w14:val="none"/>
    </w:rPr>
  </w:style>
  <w:style w:type="paragraph" w:styleId="Nagwek">
    <w:name w:val="header"/>
    <w:basedOn w:val="Normalny"/>
    <w:link w:val="NagwekZnak"/>
    <w:uiPriority w:val="99"/>
    <w:rsid w:val="00551728"/>
    <w:pPr>
      <w:tabs>
        <w:tab w:val="center" w:pos="4536"/>
        <w:tab w:val="right" w:pos="9072"/>
      </w:tabs>
    </w:pPr>
    <w:rPr>
      <w:sz w:val="20"/>
      <w:szCs w:val="20"/>
    </w:rPr>
  </w:style>
  <w:style w:type="character" w:customStyle="1" w:styleId="NagwekZnak">
    <w:name w:val="Nagłówek Znak"/>
    <w:basedOn w:val="Domylnaczcionkaakapitu"/>
    <w:link w:val="Nagwek"/>
    <w:uiPriority w:val="99"/>
    <w:rsid w:val="00551728"/>
    <w:rPr>
      <w:rFonts w:ascii="Times New Roman" w:eastAsia="Times New Roman" w:hAnsi="Times New Roman" w:cs="Times New Roman"/>
      <w:kern w:val="0"/>
      <w:sz w:val="20"/>
      <w:szCs w:val="20"/>
      <w:lang w:eastAsia="pl-PL"/>
      <w14:ligatures w14:val="none"/>
    </w:rPr>
  </w:style>
  <w:style w:type="character" w:customStyle="1" w:styleId="Nagwek1Znak">
    <w:name w:val="Nagłówek 1 Znak"/>
    <w:basedOn w:val="Domylnaczcionkaakapitu"/>
    <w:link w:val="Nagwek1"/>
    <w:uiPriority w:val="9"/>
    <w:rsid w:val="00551728"/>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aliases w:val="normalny tekst,CW_Lista,List Paragraph,Akapit z listą BS,Kolorowa lista — akcent 11,L1,Numerowanie,Akapit z listą5,T_SZ_List Paragraph,Colorful List Accent 1,Akapit z listą4,Średnia siatka 1 — akcent 21,sw tekst,Nagłowek 3,Preambuła"/>
    <w:basedOn w:val="Normalny"/>
    <w:link w:val="AkapitzlistZnak"/>
    <w:uiPriority w:val="34"/>
    <w:qFormat/>
    <w:rsid w:val="00551728"/>
    <w:pPr>
      <w:widowControl w:val="0"/>
      <w:autoSpaceDE w:val="0"/>
      <w:autoSpaceDN w:val="0"/>
      <w:adjustRightInd w:val="0"/>
      <w:spacing w:before="60"/>
      <w:ind w:left="708"/>
    </w:pPr>
    <w:rPr>
      <w:rFonts w:ascii="Arial" w:hAnsi="Arial" w:cs="Arial"/>
      <w:sz w:val="20"/>
      <w:szCs w:val="20"/>
    </w:rPr>
  </w:style>
  <w:style w:type="paragraph" w:customStyle="1" w:styleId="Default">
    <w:name w:val="Default"/>
    <w:qFormat/>
    <w:rsid w:val="0055172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Bezodstpw">
    <w:name w:val="No Spacing"/>
    <w:uiPriority w:val="1"/>
    <w:qFormat/>
    <w:rsid w:val="00551728"/>
    <w:pPr>
      <w:spacing w:after="0" w:line="240" w:lineRule="auto"/>
    </w:pPr>
    <w:rPr>
      <w:rFonts w:ascii="Calibri" w:eastAsia="Times New Roman" w:hAnsi="Calibri" w:cs="Calibri"/>
      <w:kern w:val="0"/>
      <w14:ligatures w14:val="none"/>
    </w:rPr>
  </w:style>
  <w:style w:type="character" w:styleId="Odwoanieprzypisudolnego">
    <w:name w:val="footnote reference"/>
    <w:uiPriority w:val="99"/>
    <w:rsid w:val="00551728"/>
    <w:rPr>
      <w:rFonts w:cs="Times New Roman"/>
      <w:vertAlign w:val="superscript"/>
    </w:rPr>
  </w:style>
  <w:style w:type="paragraph" w:styleId="Tekstprzypisudolnego">
    <w:name w:val="footnote text"/>
    <w:aliases w:val="Tekst przypisu Znak,Podrozdział"/>
    <w:basedOn w:val="Normalny"/>
    <w:link w:val="TekstprzypisudolnegoZnak"/>
    <w:uiPriority w:val="99"/>
    <w:rsid w:val="00551728"/>
    <w:rPr>
      <w:rFonts w:ascii="Arial" w:hAnsi="Arial" w:cs="Arial"/>
      <w:sz w:val="20"/>
      <w:szCs w:val="20"/>
    </w:rPr>
  </w:style>
  <w:style w:type="character" w:customStyle="1" w:styleId="TekstprzypisudolnegoZnak">
    <w:name w:val="Tekst przypisu dolnego Znak"/>
    <w:aliases w:val="Tekst przypisu Znak Znak,Podrozdział Znak"/>
    <w:basedOn w:val="Domylnaczcionkaakapitu"/>
    <w:link w:val="Tekstprzypisudolnego"/>
    <w:uiPriority w:val="99"/>
    <w:rsid w:val="00551728"/>
    <w:rPr>
      <w:rFonts w:ascii="Arial" w:eastAsia="Times New Roman" w:hAnsi="Arial" w:cs="Arial"/>
      <w:kern w:val="0"/>
      <w:sz w:val="20"/>
      <w:szCs w:val="20"/>
      <w:lang w:eastAsia="pl-PL"/>
      <w14:ligatures w14:val="none"/>
    </w:rPr>
  </w:style>
  <w:style w:type="character" w:customStyle="1" w:styleId="Teksttreci">
    <w:name w:val="Tekst treści_"/>
    <w:link w:val="Teksttreci0"/>
    <w:locked/>
    <w:rsid w:val="00551728"/>
    <w:rPr>
      <w:shd w:val="clear" w:color="auto" w:fill="FFFFFF"/>
    </w:rPr>
  </w:style>
  <w:style w:type="paragraph" w:customStyle="1" w:styleId="Teksttreci0">
    <w:name w:val="Tekst treści"/>
    <w:basedOn w:val="Normalny"/>
    <w:link w:val="Teksttreci"/>
    <w:rsid w:val="00551728"/>
    <w:pPr>
      <w:widowControl w:val="0"/>
      <w:shd w:val="clear" w:color="auto" w:fill="FFFFFF"/>
      <w:spacing w:before="60" w:after="1260" w:line="206" w:lineRule="exact"/>
      <w:ind w:hanging="420"/>
      <w:jc w:val="center"/>
    </w:pPr>
    <w:rPr>
      <w:rFonts w:asciiTheme="minorHAnsi" w:eastAsiaTheme="minorHAnsi" w:hAnsiTheme="minorHAnsi" w:cstheme="minorBidi"/>
      <w:kern w:val="2"/>
      <w:sz w:val="22"/>
      <w:szCs w:val="22"/>
      <w:lang w:eastAsia="en-US"/>
      <w14:ligatures w14:val="standardContextual"/>
    </w:rPr>
  </w:style>
  <w:style w:type="character" w:customStyle="1" w:styleId="AkapitzlistZnak">
    <w:name w:val="Akapit z listą Znak"/>
    <w:aliases w:val="normalny tekst Znak,CW_Lista Znak,List Paragraph Znak,Akapit z listą BS Znak,Kolorowa lista — akcent 11 Znak,L1 Znak,Numerowanie Znak,Akapit z listą5 Znak,T_SZ_List Paragraph Znak,Colorful List Accent 1 Znak,Akapit z listą4 Znak"/>
    <w:link w:val="Akapitzlist"/>
    <w:uiPriority w:val="34"/>
    <w:qFormat/>
    <w:rsid w:val="00551728"/>
    <w:rPr>
      <w:rFonts w:ascii="Arial" w:eastAsia="Times New Roman" w:hAnsi="Arial" w:cs="Arial"/>
      <w:kern w:val="0"/>
      <w:sz w:val="20"/>
      <w:szCs w:val="20"/>
      <w:lang w:eastAsia="pl-PL"/>
      <w14:ligatures w14:val="none"/>
    </w:rPr>
  </w:style>
  <w:style w:type="character" w:styleId="Hipercze">
    <w:name w:val="Hyperlink"/>
    <w:uiPriority w:val="99"/>
    <w:unhideWhenUsed/>
    <w:rsid w:val="00551728"/>
    <w:rPr>
      <w:color w:val="0000FF"/>
      <w:u w:val="single"/>
    </w:rPr>
  </w:style>
  <w:style w:type="character" w:customStyle="1" w:styleId="pktZnak">
    <w:name w:val="pkt Znak"/>
    <w:link w:val="pkt"/>
    <w:locked/>
    <w:rsid w:val="00551728"/>
    <w:rPr>
      <w:sz w:val="24"/>
    </w:rPr>
  </w:style>
  <w:style w:type="paragraph" w:customStyle="1" w:styleId="pkt">
    <w:name w:val="pkt"/>
    <w:basedOn w:val="Normalny"/>
    <w:link w:val="pktZnak"/>
    <w:rsid w:val="00551728"/>
    <w:pPr>
      <w:spacing w:before="60" w:after="60"/>
      <w:ind w:left="851" w:hanging="295"/>
      <w:jc w:val="both"/>
    </w:pPr>
    <w:rPr>
      <w:rFonts w:asciiTheme="minorHAnsi" w:eastAsiaTheme="minorHAnsi" w:hAnsiTheme="minorHAnsi" w:cstheme="minorBidi"/>
      <w:kern w:val="2"/>
      <w:szCs w:val="22"/>
      <w:lang w:eastAsia="en-US"/>
      <w14:ligatures w14:val="standardContextual"/>
    </w:rPr>
  </w:style>
  <w:style w:type="paragraph" w:customStyle="1" w:styleId="pzp">
    <w:name w:val="pzp"/>
    <w:basedOn w:val="Akapitzlist"/>
    <w:uiPriority w:val="99"/>
    <w:rsid w:val="00551728"/>
    <w:pPr>
      <w:widowControl/>
      <w:suppressAutoHyphens/>
      <w:autoSpaceDE/>
      <w:autoSpaceDN/>
      <w:adjustRightInd/>
      <w:spacing w:before="0" w:after="200" w:line="276" w:lineRule="auto"/>
      <w:ind w:left="357" w:hanging="357"/>
      <w:jc w:val="both"/>
    </w:pPr>
    <w:rPr>
      <w:rFonts w:eastAsia="Calibri"/>
      <w:sz w:val="22"/>
      <w:szCs w:val="22"/>
      <w:lang w:eastAsia="ar-SA"/>
    </w:rPr>
  </w:style>
  <w:style w:type="paragraph" w:customStyle="1" w:styleId="TableParagraph">
    <w:name w:val="Table Paragraph"/>
    <w:basedOn w:val="Normalny"/>
    <w:uiPriority w:val="1"/>
    <w:qFormat/>
    <w:rsid w:val="00551728"/>
    <w:pPr>
      <w:widowControl w:val="0"/>
      <w:numPr>
        <w:numId w:val="1"/>
      </w:numPr>
      <w:autoSpaceDE w:val="0"/>
      <w:autoSpaceDN w:val="0"/>
    </w:pPr>
    <w:rPr>
      <w:rFonts w:ascii="Avenir-Light" w:eastAsia="Avenir-Light" w:hAnsi="Avenir-Light" w:cs="Avenir-Light"/>
      <w:sz w:val="22"/>
      <w:szCs w:val="22"/>
      <w:lang w:val="en-US" w:eastAsia="en-US"/>
    </w:rPr>
  </w:style>
  <w:style w:type="paragraph" w:customStyle="1" w:styleId="text-justify">
    <w:name w:val="text-justify"/>
    <w:basedOn w:val="Normalny"/>
    <w:rsid w:val="00551728"/>
    <w:pPr>
      <w:spacing w:before="100" w:beforeAutospacing="1" w:after="100" w:afterAutospacing="1"/>
    </w:pPr>
  </w:style>
  <w:style w:type="character" w:customStyle="1" w:styleId="markedcontent">
    <w:name w:val="markedcontent"/>
    <w:basedOn w:val="Domylnaczcionkaakapitu"/>
    <w:rsid w:val="00551728"/>
  </w:style>
  <w:style w:type="character" w:customStyle="1" w:styleId="Teksttreci2">
    <w:name w:val="Tekst treści (2)_"/>
    <w:basedOn w:val="Domylnaczcionkaakapitu"/>
    <w:link w:val="Teksttreci21"/>
    <w:locked/>
    <w:rsid w:val="005E7677"/>
    <w:rPr>
      <w:rFonts w:ascii="Times New Roman" w:hAnsi="Times New Roman"/>
      <w:shd w:val="clear" w:color="auto" w:fill="FFFFFF"/>
    </w:rPr>
  </w:style>
  <w:style w:type="paragraph" w:customStyle="1" w:styleId="Teksttreci21">
    <w:name w:val="Tekst treści (2)1"/>
    <w:basedOn w:val="Normalny"/>
    <w:link w:val="Teksttreci2"/>
    <w:rsid w:val="005E7677"/>
    <w:pPr>
      <w:widowControl w:val="0"/>
      <w:shd w:val="clear" w:color="auto" w:fill="FFFFFF"/>
      <w:spacing w:before="1080" w:line="250" w:lineRule="exact"/>
      <w:ind w:hanging="1020"/>
      <w:jc w:val="both"/>
    </w:pPr>
    <w:rPr>
      <w:rFonts w:eastAsiaTheme="minorHAnsi" w:cstheme="minorBidi"/>
      <w:kern w:val="2"/>
      <w:sz w:val="22"/>
      <w:szCs w:val="22"/>
      <w:lang w:eastAsia="en-US"/>
      <w14:ligatures w14:val="standardContextual"/>
    </w:rPr>
  </w:style>
  <w:style w:type="character" w:customStyle="1" w:styleId="Nagwek10">
    <w:name w:val="Nagłówek #1_"/>
    <w:basedOn w:val="Domylnaczcionkaakapitu"/>
    <w:link w:val="Nagwek11"/>
    <w:locked/>
    <w:rsid w:val="001230D5"/>
    <w:rPr>
      <w:rFonts w:ascii="Times New Roman" w:hAnsi="Times New Roman"/>
      <w:b/>
      <w:bCs/>
      <w:shd w:val="clear" w:color="auto" w:fill="FFFFFF"/>
    </w:rPr>
  </w:style>
  <w:style w:type="paragraph" w:customStyle="1" w:styleId="Nagwek11">
    <w:name w:val="Nagłówek #11"/>
    <w:basedOn w:val="Normalny"/>
    <w:link w:val="Nagwek10"/>
    <w:rsid w:val="001230D5"/>
    <w:pPr>
      <w:widowControl w:val="0"/>
      <w:shd w:val="clear" w:color="auto" w:fill="FFFFFF"/>
      <w:spacing w:before="720" w:after="1800" w:line="240" w:lineRule="atLeast"/>
      <w:ind w:hanging="580"/>
      <w:outlineLvl w:val="0"/>
    </w:pPr>
    <w:rPr>
      <w:rFonts w:eastAsiaTheme="minorHAnsi" w:cstheme="minorBidi"/>
      <w:b/>
      <w:bCs/>
      <w:kern w:val="2"/>
      <w:sz w:val="22"/>
      <w:szCs w:val="22"/>
      <w:lang w:eastAsia="en-US"/>
      <w14:ligatures w14:val="standardContextual"/>
    </w:rPr>
  </w:style>
  <w:style w:type="paragraph" w:styleId="Tekstpodstawowy">
    <w:name w:val="Body Text"/>
    <w:basedOn w:val="Normalny"/>
    <w:link w:val="TekstpodstawowyZnak"/>
    <w:uiPriority w:val="99"/>
    <w:rsid w:val="00B55A6C"/>
    <w:pPr>
      <w:jc w:val="both"/>
    </w:pPr>
    <w:rPr>
      <w:rFonts w:ascii="Arial" w:hAnsi="Arial"/>
      <w:b/>
      <w:sz w:val="20"/>
      <w:szCs w:val="20"/>
    </w:rPr>
  </w:style>
  <w:style w:type="character" w:customStyle="1" w:styleId="TekstpodstawowyZnak">
    <w:name w:val="Tekst podstawowy Znak"/>
    <w:basedOn w:val="Domylnaczcionkaakapitu"/>
    <w:link w:val="Tekstpodstawowy"/>
    <w:uiPriority w:val="99"/>
    <w:rsid w:val="00B55A6C"/>
    <w:rPr>
      <w:rFonts w:ascii="Arial" w:eastAsia="Times New Roman" w:hAnsi="Arial" w:cs="Times New Roman"/>
      <w:b/>
      <w:kern w:val="0"/>
      <w:sz w:val="20"/>
      <w:szCs w:val="20"/>
      <w:lang w:eastAsia="pl-PL"/>
      <w14:ligatures w14:val="none"/>
    </w:rPr>
  </w:style>
  <w:style w:type="character" w:customStyle="1" w:styleId="Teksttreci20">
    <w:name w:val="Tekst treści (2)"/>
    <w:basedOn w:val="Teksttreci2"/>
    <w:rsid w:val="00B55A6C"/>
    <w:rPr>
      <w:rFonts w:ascii="Times New Roman" w:hAnsi="Times New Roman" w:cs="Times New Roman"/>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243;&#378;n.z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243;&#378;n.z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dparczew.ezamawiajacy.pl" TargetMode="External"/><Relationship Id="rId5" Type="http://schemas.openxmlformats.org/officeDocument/2006/relationships/footnotes" Target="footnotes.xml"/><Relationship Id="rId15" Type="http://schemas.openxmlformats.org/officeDocument/2006/relationships/hyperlink" Target="https://ezam&#243;wienia.gov.pl" TargetMode="External"/><Relationship Id="rId10" Type="http://schemas.openxmlformats.org/officeDocument/2006/relationships/hyperlink" Target="mailto:zdpparczew@parcze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niescioruk@par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9220</Words>
  <Characters>55324</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Zielińska</dc:creator>
  <cp:keywords/>
  <dc:description/>
  <cp:lastModifiedBy>Agnieszka Zielińska</cp:lastModifiedBy>
  <cp:revision>2</cp:revision>
  <dcterms:created xsi:type="dcterms:W3CDTF">2024-06-17T09:43:00Z</dcterms:created>
  <dcterms:modified xsi:type="dcterms:W3CDTF">2024-06-17T09:43:00Z</dcterms:modified>
</cp:coreProperties>
</file>