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C726" w14:textId="77777777" w:rsidR="00611591" w:rsidRPr="00611591" w:rsidRDefault="00611591" w:rsidP="00611591">
      <w:pPr>
        <w:pStyle w:val="Teksttreci21"/>
        <w:shd w:val="clear" w:color="auto" w:fill="auto"/>
        <w:spacing w:before="0" w:line="290" w:lineRule="exact"/>
        <w:ind w:right="160" w:firstLine="0"/>
        <w:jc w:val="center"/>
        <w:rPr>
          <w:rStyle w:val="Teksttreci2"/>
          <w:b/>
          <w:color w:val="000000"/>
        </w:rPr>
      </w:pPr>
      <w:r w:rsidRPr="00611591">
        <w:rPr>
          <w:rStyle w:val="Teksttreci2"/>
          <w:b/>
          <w:color w:val="000000"/>
        </w:rPr>
        <w:t>Klauzula informacyjna</w:t>
      </w:r>
    </w:p>
    <w:p w14:paraId="2BFFE8B4" w14:textId="77777777" w:rsidR="00611591" w:rsidRPr="00611591" w:rsidRDefault="00684052" w:rsidP="00611591">
      <w:pPr>
        <w:pStyle w:val="Teksttreci21"/>
        <w:shd w:val="clear" w:color="auto" w:fill="auto"/>
        <w:spacing w:before="0" w:line="290" w:lineRule="exact"/>
        <w:ind w:right="160" w:firstLine="0"/>
        <w:rPr>
          <w:rStyle w:val="Teksttreci2"/>
          <w:b/>
          <w:color w:val="000000"/>
        </w:rPr>
      </w:pPr>
      <w:r>
        <w:rPr>
          <w:rStyle w:val="Teksttreci2"/>
          <w:b/>
          <w:color w:val="000000"/>
        </w:rPr>
        <w:tab/>
      </w:r>
      <w:r>
        <w:rPr>
          <w:rStyle w:val="Teksttreci2"/>
          <w:b/>
          <w:color w:val="000000"/>
        </w:rPr>
        <w:tab/>
      </w:r>
      <w:r>
        <w:rPr>
          <w:rStyle w:val="Teksttreci2"/>
          <w:b/>
          <w:color w:val="000000"/>
        </w:rPr>
        <w:tab/>
      </w:r>
      <w:r>
        <w:rPr>
          <w:rStyle w:val="Teksttreci2"/>
          <w:b/>
          <w:color w:val="000000"/>
        </w:rPr>
        <w:tab/>
        <w:t>obsługa umów cywilno-prawnych</w:t>
      </w:r>
    </w:p>
    <w:p w14:paraId="138F0A73" w14:textId="77777777" w:rsidR="00611591" w:rsidRDefault="00611591" w:rsidP="00611591">
      <w:pPr>
        <w:pStyle w:val="Teksttreci21"/>
        <w:shd w:val="clear" w:color="auto" w:fill="auto"/>
        <w:spacing w:before="0" w:line="290" w:lineRule="exact"/>
        <w:ind w:right="160" w:firstLine="0"/>
      </w:pPr>
      <w:r>
        <w:rPr>
          <w:rStyle w:val="Teksttreci2"/>
          <w:color w:val="000000"/>
        </w:rPr>
        <w:t xml:space="preserve">Zgodnie z art. 13 ust. 1 i 2 rozporządzenia Parlamentu Europejskiego i Rady (UE) 2016/679 z dnia 27 kwietnia 2016 r. w sprawie ochrony osób fizycznych w związku z przetwarzaniem danych </w:t>
      </w:r>
      <w:r w:rsidRPr="00136563">
        <w:rPr>
          <w:rStyle w:val="Teksttreci2"/>
          <w:color w:val="000000"/>
        </w:rPr>
        <w:t>osobowych</w:t>
      </w:r>
      <w:r>
        <w:rPr>
          <w:rStyle w:val="Teksttreci2"/>
          <w:color w:val="000000"/>
        </w:rPr>
        <w:t xml:space="preserve"> i w sprawie swobodnego przepływu takich danych oraz uchylenia dyrektywy 95/46/WE (ogólne rozporządzenie o ochronie danych) (Dz. Urz. UE L 119 z 04.05.2016, str. 1), dalej „RODO”, informuję, że:</w:t>
      </w:r>
    </w:p>
    <w:p w14:paraId="71909512" w14:textId="77777777" w:rsidR="00611591" w:rsidRDefault="00387D1C" w:rsidP="00611591">
      <w:pPr>
        <w:pStyle w:val="Teksttreci51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90" w:lineRule="exact"/>
        <w:ind w:left="460" w:right="160"/>
        <w:jc w:val="both"/>
      </w:pPr>
      <w:r>
        <w:rPr>
          <w:rStyle w:val="Teksttreci5Bezpogrubienia"/>
          <w:color w:val="000000"/>
        </w:rPr>
        <w:t>A</w:t>
      </w:r>
      <w:r w:rsidR="00611591">
        <w:rPr>
          <w:rStyle w:val="Teksttreci5Bezpogrubienia"/>
          <w:color w:val="000000"/>
        </w:rPr>
        <w:t>dministratorem Pani/Pana danych osobowych jest</w:t>
      </w:r>
      <w:r w:rsidR="00611591">
        <w:rPr>
          <w:rStyle w:val="Teksttreci5Bezkursywy"/>
          <w:color w:val="000000"/>
        </w:rPr>
        <w:t xml:space="preserve">: </w:t>
      </w:r>
      <w:r w:rsidR="00611591">
        <w:rPr>
          <w:rStyle w:val="Teksttreci5"/>
          <w:color w:val="000000"/>
        </w:rPr>
        <w:t xml:space="preserve">Zarząd Dróg Powiatowych w Parczewie ul. Kościelna 32, 21-200 Parczew, tel. (83) 355 17 94;  </w:t>
      </w:r>
      <w:hyperlink r:id="rId5" w:history="1">
        <w:r w:rsidR="00611591">
          <w:rPr>
            <w:rStyle w:val="Hipercze"/>
          </w:rPr>
          <w:t xml:space="preserve">zdpparczew@parczew.pl </w:t>
        </w:r>
        <w:r w:rsidR="00611591" w:rsidRPr="006641C0">
          <w:rPr>
            <w:rStyle w:val="Hipercze"/>
          </w:rPr>
          <w:t>;</w:t>
        </w:r>
      </w:hyperlink>
    </w:p>
    <w:p w14:paraId="52B3D5B0" w14:textId="77777777" w:rsidR="00611591" w:rsidRPr="007467C2" w:rsidRDefault="00E53F3A" w:rsidP="00611591">
      <w:pPr>
        <w:pStyle w:val="Teksttreci60"/>
        <w:numPr>
          <w:ilvl w:val="0"/>
          <w:numId w:val="2"/>
        </w:numPr>
        <w:shd w:val="clear" w:color="auto" w:fill="auto"/>
        <w:tabs>
          <w:tab w:val="left" w:pos="403"/>
        </w:tabs>
        <w:spacing w:line="290" w:lineRule="exact"/>
        <w:ind w:left="460" w:right="160"/>
      </w:pPr>
      <w:r>
        <w:rPr>
          <w:rStyle w:val="Teksttreci6"/>
          <w:color w:val="000000"/>
        </w:rPr>
        <w:t>K</w:t>
      </w:r>
      <w:r w:rsidR="00387D1C" w:rsidRPr="007467C2">
        <w:rPr>
          <w:rStyle w:val="Teksttreci6"/>
          <w:color w:val="000000"/>
        </w:rPr>
        <w:t>ontakt</w:t>
      </w:r>
      <w:r w:rsidR="00387D1C" w:rsidRPr="007467C2">
        <w:rPr>
          <w:rStyle w:val="Teksttreci6Bezkursywy"/>
          <w:color w:val="000000"/>
        </w:rPr>
        <w:t xml:space="preserve"> </w:t>
      </w:r>
      <w:r w:rsidR="00387D1C">
        <w:rPr>
          <w:rStyle w:val="Teksttreci6Bezkursywy"/>
          <w:color w:val="000000"/>
        </w:rPr>
        <w:t>z Inspektorem Ochrony D</w:t>
      </w:r>
      <w:r w:rsidR="00611591" w:rsidRPr="007467C2">
        <w:rPr>
          <w:rStyle w:val="Teksttreci6Bezkursywy"/>
          <w:color w:val="000000"/>
        </w:rPr>
        <w:t xml:space="preserve">anych w </w:t>
      </w:r>
      <w:r w:rsidR="00387D1C">
        <w:rPr>
          <w:rStyle w:val="Teksttreci6"/>
          <w:color w:val="000000"/>
        </w:rPr>
        <w:t>Zarządzie Dróg Powiatowych jest możliwy e-mailowo</w:t>
      </w:r>
      <w:r w:rsidR="00611591" w:rsidRPr="007467C2">
        <w:rPr>
          <w:rStyle w:val="Teksttreci6"/>
          <w:color w:val="000000"/>
        </w:rPr>
        <w:t xml:space="preserve">: </w:t>
      </w:r>
      <w:r w:rsidR="00611591" w:rsidRPr="0000247C">
        <w:rPr>
          <w:rStyle w:val="Teksttreci6"/>
          <w:b/>
          <w:color w:val="1F497D" w:themeColor="text2"/>
          <w:u w:val="single"/>
        </w:rPr>
        <w:t>inspektorodo@parczew.pl</w:t>
      </w:r>
      <w:r w:rsidR="00611591" w:rsidRPr="007467C2">
        <w:rPr>
          <w:rStyle w:val="Teksttreci6"/>
          <w:color w:val="000000"/>
        </w:rPr>
        <w:t xml:space="preserve">  </w:t>
      </w:r>
      <w:r w:rsidR="00387D1C">
        <w:rPr>
          <w:rStyle w:val="Teksttreci6"/>
          <w:color w:val="000000"/>
        </w:rPr>
        <w:t>oraz telefonicznie: tel.</w:t>
      </w:r>
      <w:r w:rsidR="00611591">
        <w:rPr>
          <w:rStyle w:val="Teksttreci6Bezkursywy"/>
          <w:color w:val="000000"/>
        </w:rPr>
        <w:t xml:space="preserve"> 83 355 17 94</w:t>
      </w:r>
      <w:r w:rsidR="00611591" w:rsidRPr="007467C2">
        <w:rPr>
          <w:rStyle w:val="Teksttreci6Bezkursywy"/>
          <w:color w:val="000000"/>
        </w:rPr>
        <w:t>;</w:t>
      </w:r>
    </w:p>
    <w:p w14:paraId="5819AE68" w14:textId="77777777" w:rsidR="00611591" w:rsidRPr="00611591" w:rsidRDefault="00611591" w:rsidP="00611591">
      <w:pPr>
        <w:pStyle w:val="Teksttreci41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0" w:line="290" w:lineRule="exact"/>
        <w:ind w:left="460" w:right="160" w:hanging="460"/>
        <w:rPr>
          <w:rStyle w:val="Teksttreci4Bezpogrubienia"/>
          <w:color w:val="000000"/>
          <w:shd w:val="clear" w:color="auto" w:fill="auto"/>
        </w:rPr>
      </w:pPr>
      <w:r w:rsidRPr="00611591">
        <w:rPr>
          <w:rStyle w:val="Teksttreci4Bezpogrubienia"/>
          <w:color w:val="000000"/>
        </w:rPr>
        <w:t>Pani/Pana dane osobowe przetwarzane będą</w:t>
      </w:r>
      <w:r>
        <w:rPr>
          <w:rStyle w:val="Teksttreci4Bezpogrubienia"/>
          <w:color w:val="000000"/>
        </w:rPr>
        <w:t>:</w:t>
      </w:r>
    </w:p>
    <w:p w14:paraId="6C44B414" w14:textId="77777777" w:rsidR="00684052" w:rsidRPr="00387D1C" w:rsidRDefault="00611591" w:rsidP="00387D1C">
      <w:pPr>
        <w:pStyle w:val="Teksttreci41"/>
        <w:shd w:val="clear" w:color="auto" w:fill="auto"/>
        <w:tabs>
          <w:tab w:val="left" w:pos="403"/>
        </w:tabs>
        <w:spacing w:before="0" w:after="0" w:line="290" w:lineRule="exact"/>
        <w:ind w:left="460" w:right="160" w:firstLine="0"/>
        <w:rPr>
          <w:b w:val="0"/>
          <w:bCs w:val="0"/>
          <w:color w:val="000000"/>
        </w:rPr>
      </w:pPr>
      <w:r w:rsidRPr="00611591">
        <w:rPr>
          <w:rStyle w:val="Teksttreci4Bezpogrubienia"/>
          <w:color w:val="000000"/>
        </w:rPr>
        <w:t xml:space="preserve">w celu związanym z postępowaniem </w:t>
      </w:r>
      <w:r w:rsidR="00507307">
        <w:rPr>
          <w:rStyle w:val="Teksttreci4"/>
          <w:color w:val="000000"/>
        </w:rPr>
        <w:t>ZDP.2310.23.</w:t>
      </w:r>
      <w:r w:rsidR="006A54C9">
        <w:rPr>
          <w:rStyle w:val="Teksttreci4"/>
          <w:color w:val="000000"/>
        </w:rPr>
        <w:t>2022</w:t>
      </w:r>
      <w:r w:rsidRPr="00611591">
        <w:rPr>
          <w:rStyle w:val="Teksttreci4"/>
          <w:color w:val="000000"/>
        </w:rPr>
        <w:t>: „</w:t>
      </w:r>
      <w:r>
        <w:rPr>
          <w:rStyle w:val="Teksttreci4"/>
          <w:color w:val="000000"/>
        </w:rPr>
        <w:t>Sprzedaż składnika majątku ruchomego"</w:t>
      </w:r>
      <w:r w:rsidR="00387D1C">
        <w:rPr>
          <w:rStyle w:val="Teksttreci4"/>
          <w:color w:val="000000"/>
          <w:shd w:val="clear" w:color="auto" w:fill="auto"/>
        </w:rPr>
        <w:t xml:space="preserve"> </w:t>
      </w:r>
      <w:r w:rsidRPr="00611591">
        <w:rPr>
          <w:rStyle w:val="Teksttreci4Bezpogrubienia"/>
          <w:color w:val="000000"/>
        </w:rPr>
        <w:t xml:space="preserve">na podstawie art. 6 ust. 1 lit. </w:t>
      </w:r>
      <w:r>
        <w:rPr>
          <w:rStyle w:val="Teksttreci4Bezpogrubienia"/>
          <w:color w:val="000000"/>
        </w:rPr>
        <w:t>b</w:t>
      </w:r>
      <w:r w:rsidR="00387D1C">
        <w:rPr>
          <w:rStyle w:val="Teksttreci4Bezpogrubienia"/>
          <w:color w:val="000000"/>
        </w:rPr>
        <w:t xml:space="preserve"> i c</w:t>
      </w:r>
      <w:r w:rsidRPr="00611591">
        <w:rPr>
          <w:rStyle w:val="Teksttreci4Bezpogrubienia"/>
          <w:color w:val="000000"/>
        </w:rPr>
        <w:t xml:space="preserve"> RODO </w:t>
      </w:r>
      <w:r w:rsidR="00387D1C">
        <w:rPr>
          <w:rStyle w:val="Teksttreci4Bezpogrubienia"/>
          <w:color w:val="000000"/>
        </w:rPr>
        <w:t xml:space="preserve">– wykonanie umowy oraz archiwizacja dokumentów </w:t>
      </w:r>
    </w:p>
    <w:p w14:paraId="22BD5D7A" w14:textId="77777777" w:rsidR="00684052" w:rsidRPr="00E53F3A" w:rsidRDefault="00684052" w:rsidP="00611591">
      <w:pPr>
        <w:pStyle w:val="Teksttreci21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90" w:lineRule="atLeast"/>
        <w:ind w:left="460" w:right="160" w:hanging="460"/>
        <w:rPr>
          <w:rStyle w:val="Teksttreci2"/>
          <w:shd w:val="clear" w:color="auto" w:fill="auto"/>
        </w:rPr>
      </w:pPr>
      <w:r>
        <w:rPr>
          <w:rStyle w:val="Teksttreci2"/>
          <w:color w:val="000000"/>
        </w:rPr>
        <w:t xml:space="preserve">Dane osobowe są przechowywane przez okres trwania umowy, a następnie </w:t>
      </w:r>
      <w:r w:rsidR="00387D1C">
        <w:rPr>
          <w:rStyle w:val="Teksttreci2"/>
          <w:color w:val="000000"/>
        </w:rPr>
        <w:t>archiwizowane przez okres wynikający z odrębnych przepisów prawa</w:t>
      </w:r>
    </w:p>
    <w:p w14:paraId="55B7CEB0" w14:textId="77777777" w:rsidR="00E53F3A" w:rsidRPr="007A3A22" w:rsidRDefault="00E53F3A" w:rsidP="00611591">
      <w:pPr>
        <w:pStyle w:val="Teksttreci21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90" w:lineRule="atLeast"/>
        <w:ind w:left="460" w:right="160" w:hanging="460"/>
      </w:pPr>
      <w:r>
        <w:rPr>
          <w:rStyle w:val="Teksttreci2"/>
          <w:color w:val="000000"/>
        </w:rPr>
        <w:t>Odbiorcami Pani/Pana danych osobowych będą podmioty uprawnione, tj. podmioty prowadzące obsługę finansową i informatyczną ZDP w Parczewie;</w:t>
      </w:r>
    </w:p>
    <w:p w14:paraId="078106B7" w14:textId="77777777" w:rsidR="00611591" w:rsidRPr="007A3A22" w:rsidRDefault="00E53F3A" w:rsidP="00611591">
      <w:pPr>
        <w:pStyle w:val="Teksttreci21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90" w:lineRule="atLeast"/>
        <w:ind w:left="460" w:hanging="460"/>
      </w:pPr>
      <w:r>
        <w:rPr>
          <w:rStyle w:val="Teksttreci2"/>
          <w:color w:val="000000"/>
        </w:rPr>
        <w:t>P</w:t>
      </w:r>
      <w:r w:rsidR="00611591" w:rsidRPr="007A3A22">
        <w:rPr>
          <w:rStyle w:val="Teksttreci2"/>
          <w:color w:val="000000"/>
        </w:rPr>
        <w:t>osiada Pani/Pan:</w:t>
      </w:r>
    </w:p>
    <w:p w14:paraId="7BEB469C" w14:textId="77777777" w:rsidR="00611591" w:rsidRPr="007A3A22" w:rsidRDefault="00611591" w:rsidP="00611591">
      <w:pPr>
        <w:pStyle w:val="Teksttreci2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90" w:lineRule="atLeast"/>
        <w:ind w:left="460" w:firstLine="0"/>
      </w:pPr>
      <w:r w:rsidRPr="007A3A22">
        <w:rPr>
          <w:rStyle w:val="Teksttreci2"/>
          <w:color w:val="000000"/>
        </w:rPr>
        <w:t>na podstawie art. 15 RODO prawo dostępu do danych osobowych Pani/Pana dotyczących;</w:t>
      </w:r>
    </w:p>
    <w:p w14:paraId="0C00CE5A" w14:textId="77777777" w:rsidR="00611591" w:rsidRPr="007A3A22" w:rsidRDefault="00611591" w:rsidP="00611591">
      <w:pPr>
        <w:pStyle w:val="Teksttreci2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90" w:lineRule="atLeast"/>
        <w:ind w:left="460" w:firstLine="0"/>
      </w:pPr>
      <w:r w:rsidRPr="007A3A22">
        <w:rPr>
          <w:rStyle w:val="Teksttreci2"/>
          <w:color w:val="000000"/>
        </w:rPr>
        <w:t>na podstawie art. 16 RODO prawo do sprostowan</w:t>
      </w:r>
      <w:r w:rsidR="00684052">
        <w:rPr>
          <w:rStyle w:val="Teksttreci2"/>
          <w:color w:val="000000"/>
        </w:rPr>
        <w:t xml:space="preserve">ia Pani/Pana danych osobowych </w:t>
      </w:r>
      <w:r w:rsidRPr="007A3A22">
        <w:rPr>
          <w:rStyle w:val="Teksttreci2"/>
          <w:color w:val="000000"/>
        </w:rPr>
        <w:t>;</w:t>
      </w:r>
    </w:p>
    <w:p w14:paraId="15F919F4" w14:textId="77777777" w:rsidR="00611591" w:rsidRPr="007A3A22" w:rsidRDefault="00611591" w:rsidP="00611591">
      <w:pPr>
        <w:pStyle w:val="Teksttreci2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90" w:lineRule="atLeast"/>
        <w:ind w:left="740" w:hanging="280"/>
        <w:jc w:val="left"/>
      </w:pPr>
      <w:r w:rsidRPr="007A3A22">
        <w:rPr>
          <w:rStyle w:val="Teksttreci2"/>
          <w:color w:val="000000"/>
        </w:rPr>
        <w:t>na podstawie art. 18 RODO prawo żądania od administratora ograniczenia przetwarzania danych osobowych z zastrzeżeniem przypadków, o któryc</w:t>
      </w:r>
      <w:r>
        <w:rPr>
          <w:rStyle w:val="Teksttreci2"/>
          <w:color w:val="000000"/>
        </w:rPr>
        <w:t xml:space="preserve">h mowa w art. 18 ust. 2 RODO </w:t>
      </w:r>
      <w:r w:rsidRPr="007A3A22">
        <w:rPr>
          <w:rStyle w:val="Teksttreci2"/>
          <w:color w:val="000000"/>
        </w:rPr>
        <w:t>;</w:t>
      </w:r>
    </w:p>
    <w:p w14:paraId="10657584" w14:textId="77777777" w:rsidR="00611591" w:rsidRPr="007A3A22" w:rsidRDefault="00611591" w:rsidP="00611591">
      <w:pPr>
        <w:pStyle w:val="Teksttreci2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90" w:lineRule="atLeast"/>
        <w:ind w:left="740" w:hanging="280"/>
        <w:jc w:val="left"/>
      </w:pPr>
      <w:r w:rsidRPr="007A3A22">
        <w:rPr>
          <w:rStyle w:val="Teksttreci2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1F5A148F" w14:textId="77777777" w:rsidR="00684052" w:rsidRPr="00136563" w:rsidRDefault="00387D1C" w:rsidP="00387D1C">
      <w:pPr>
        <w:pStyle w:val="Teksttreci21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90" w:lineRule="atLeast"/>
        <w:ind w:left="460" w:hanging="460"/>
      </w:pPr>
      <w:r>
        <w:rPr>
          <w:rStyle w:val="Teksttreci2"/>
          <w:color w:val="000000"/>
        </w:rPr>
        <w:t>Pani/Pana dane osobowe nie przekazywane do państwa trzeciego ani organizacji międzynarodowych;</w:t>
      </w:r>
    </w:p>
    <w:p w14:paraId="5DD36FFD" w14:textId="77777777" w:rsidR="00387D1C" w:rsidRPr="00684052" w:rsidRDefault="00387D1C" w:rsidP="00387D1C">
      <w:pPr>
        <w:pStyle w:val="Teksttreci21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90" w:lineRule="atLeast"/>
        <w:ind w:left="460" w:right="160" w:hanging="460"/>
        <w:rPr>
          <w:rStyle w:val="Teksttreci2"/>
          <w:shd w:val="clear" w:color="auto" w:fill="auto"/>
        </w:rPr>
      </w:pPr>
      <w:r w:rsidRPr="007A3A22">
        <w:rPr>
          <w:rStyle w:val="Teksttreci2"/>
          <w:color w:val="000000"/>
        </w:rPr>
        <w:t>Pani/Pana d</w:t>
      </w:r>
      <w:r>
        <w:rPr>
          <w:rStyle w:val="Teksttreci2"/>
          <w:color w:val="000000"/>
        </w:rPr>
        <w:t>ane osobowe nie będą podlegały profilowaniu ani zautomatyzowanemu podejmowaniu decyzji</w:t>
      </w:r>
      <w:r w:rsidRPr="007A3A22">
        <w:rPr>
          <w:rStyle w:val="Teksttreci2"/>
          <w:color w:val="000000"/>
        </w:rPr>
        <w:t>;</w:t>
      </w:r>
    </w:p>
    <w:p w14:paraId="137C260A" w14:textId="77777777" w:rsidR="00611591" w:rsidRDefault="00611591" w:rsidP="00611591">
      <w:pPr>
        <w:spacing w:line="290" w:lineRule="atLeast"/>
      </w:pPr>
    </w:p>
    <w:p w14:paraId="1CCBFB0B" w14:textId="77777777" w:rsidR="00E07430" w:rsidRDefault="00E07430"/>
    <w:sectPr w:rsidR="00E07430" w:rsidSect="00E0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3"/>
    <w:multiLevelType w:val="multilevel"/>
    <w:tmpl w:val="0000003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ED43EEA"/>
    <w:multiLevelType w:val="hybridMultilevel"/>
    <w:tmpl w:val="9DAAF8EE"/>
    <w:lvl w:ilvl="0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1"/>
    <w:rsid w:val="001328B3"/>
    <w:rsid w:val="00387D1C"/>
    <w:rsid w:val="00507307"/>
    <w:rsid w:val="00611591"/>
    <w:rsid w:val="006161C7"/>
    <w:rsid w:val="00684052"/>
    <w:rsid w:val="006A54C9"/>
    <w:rsid w:val="00BC486A"/>
    <w:rsid w:val="00DF0202"/>
    <w:rsid w:val="00E07430"/>
    <w:rsid w:val="00E53F3A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96B8"/>
  <w15:docId w15:val="{63D7A415-1A31-46CE-A09B-20B0691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1"/>
    <w:rsid w:val="006115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611591"/>
    <w:pPr>
      <w:widowControl w:val="0"/>
      <w:shd w:val="clear" w:color="auto" w:fill="FFFFFF"/>
      <w:spacing w:before="420" w:after="1080" w:line="250" w:lineRule="exact"/>
      <w:ind w:hanging="1020"/>
      <w:jc w:val="both"/>
    </w:pPr>
    <w:rPr>
      <w:rFonts w:ascii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1"/>
    <w:rsid w:val="00611591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11591"/>
    <w:pPr>
      <w:widowControl w:val="0"/>
      <w:shd w:val="clear" w:color="auto" w:fill="FFFFFF"/>
      <w:spacing w:before="1080" w:after="0" w:line="250" w:lineRule="exact"/>
      <w:ind w:hanging="10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1"/>
    <w:rsid w:val="0061159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611591"/>
    <w:pPr>
      <w:widowControl w:val="0"/>
      <w:shd w:val="clear" w:color="auto" w:fill="FFFFFF"/>
      <w:spacing w:before="60" w:after="0" w:line="240" w:lineRule="atLeast"/>
      <w:ind w:hanging="460"/>
    </w:pPr>
    <w:rPr>
      <w:rFonts w:ascii="Times New Roman" w:hAnsi="Times New Roman" w:cs="Times New Roman"/>
      <w:b/>
      <w:bCs/>
      <w:i/>
      <w:iCs/>
    </w:rPr>
  </w:style>
  <w:style w:type="character" w:styleId="Hipercze">
    <w:name w:val="Hyperlink"/>
    <w:basedOn w:val="Domylnaczcionkaakapitu"/>
    <w:rsid w:val="00611591"/>
    <w:rPr>
      <w:color w:val="0066CC"/>
      <w:u w:val="single"/>
    </w:rPr>
  </w:style>
  <w:style w:type="character" w:customStyle="1" w:styleId="Teksttreci4Bezpogrubienia">
    <w:name w:val="Tekst treści (4) + Bez pogrubienia"/>
    <w:basedOn w:val="Teksttreci4"/>
    <w:rsid w:val="0061159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5Bezpogrubienia">
    <w:name w:val="Tekst treści (5) + Bez pogrubienia"/>
    <w:aliases w:val="Bez kursywy"/>
    <w:basedOn w:val="Teksttreci5"/>
    <w:rsid w:val="00611591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611591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1159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1159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11591"/>
    <w:pPr>
      <w:widowControl w:val="0"/>
      <w:shd w:val="clear" w:color="auto" w:fill="FFFFFF"/>
      <w:spacing w:after="0" w:line="250" w:lineRule="exact"/>
      <w:ind w:hanging="460"/>
      <w:jc w:val="both"/>
    </w:pPr>
    <w:rPr>
      <w:rFonts w:ascii="Times New Roman" w:hAnsi="Times New Roman" w:cs="Times New Roman"/>
      <w:i/>
      <w:iCs/>
    </w:rPr>
  </w:style>
  <w:style w:type="character" w:customStyle="1" w:styleId="Teksttreci7">
    <w:name w:val="Tekst treści (7)_"/>
    <w:basedOn w:val="Domylnaczcionkaakapitu"/>
    <w:link w:val="Teksttreci70"/>
    <w:rsid w:val="00611591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Teksttreci74pt">
    <w:name w:val="Tekst treści (7) + 4 pt"/>
    <w:aliases w:val="Bez kursywy2"/>
    <w:basedOn w:val="Teksttreci7"/>
    <w:rsid w:val="00611591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11591"/>
    <w:pPr>
      <w:widowControl w:val="0"/>
      <w:shd w:val="clear" w:color="auto" w:fill="FFFFFF"/>
      <w:spacing w:before="600" w:after="120" w:line="202" w:lineRule="exact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p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Zielińska</cp:lastModifiedBy>
  <cp:revision>2</cp:revision>
  <dcterms:created xsi:type="dcterms:W3CDTF">2022-04-04T06:51:00Z</dcterms:created>
  <dcterms:modified xsi:type="dcterms:W3CDTF">2022-04-04T06:51:00Z</dcterms:modified>
</cp:coreProperties>
</file>